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458" w:rsidRPr="00490458" w:rsidRDefault="00746545" w:rsidP="00490458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2554" w:hanging="2554"/>
        <w:jc w:val="center"/>
        <w:rPr>
          <w:rFonts w:ascii="Verdana" w:hAnsi="Verdana" w:cs="Arial"/>
          <w:spacing w:val="-3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73.05pt;margin-top:-1.7pt;width:403.95pt;height:50pt;z-index:251662336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" fillcolor="white [3201]" stroked="f" strokeweight=".5pt">
            <v:path arrowok="t"/>
            <v:textbox>
              <w:txbxContent>
                <w:p w:rsidR="008B593F" w:rsidRPr="00FD154A" w:rsidRDefault="008B593F" w:rsidP="008B593F">
                  <w:pPr>
                    <w:rPr>
                      <w:rFonts w:ascii="Rajdhani SemiBold" w:hAnsi="Rajdhani SemiBold" w:cs="Rajdhani SemiBold"/>
                      <w:b/>
                      <w:bCs/>
                      <w:color w:val="343433"/>
                      <w:sz w:val="32"/>
                      <w:szCs w:val="32"/>
                    </w:rPr>
                  </w:pPr>
                  <w:r>
                    <w:rPr>
                      <w:rFonts w:ascii="Rajdhani SemiBold" w:hAnsi="Rajdhani SemiBold" w:cs="Rajdhani SemiBold"/>
                      <w:b/>
                      <w:bCs/>
                      <w:color w:val="006070"/>
                      <w:sz w:val="32"/>
                      <w:szCs w:val="32"/>
                    </w:rPr>
                    <w:t>Security Awareness and Training Policy Template</w:t>
                  </w:r>
                </w:p>
              </w:txbxContent>
            </v:textbox>
          </v:shape>
        </w:pict>
      </w:r>
      <w:r>
        <w:rPr>
          <w:rFonts w:ascii="Verdana" w:hAnsi="Verdana" w:cs="Arial"/>
          <w:noProof/>
          <w:spacing w:val="-3"/>
          <w:sz w:val="20"/>
        </w:rPr>
        <w:pict>
          <v:shape id="Text Box 3" o:spid="_x0000_s1026" type="#_x0000_t202" style="position:absolute;left:0;text-align:left;margin-left:138.9pt;margin-top:9pt;width:356.1pt;height:6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yjtQ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" filled="f" stroked="f">
            <v:textbox>
              <w:txbxContent>
                <w:p w:rsidR="001E0B45" w:rsidRDefault="00B4158C" w:rsidP="0021180C">
                  <w:pPr>
                    <w:pStyle w:val="Heading3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color w:val="FFFFFF"/>
                      <w:szCs w:val="28"/>
                    </w:rPr>
                    <w:t>Security Awareness &amp;</w:t>
                  </w:r>
                  <w:r w:rsidR="001E0B45">
                    <w:rPr>
                      <w:rFonts w:ascii="Verdana" w:hAnsi="Verdana"/>
                      <w:color w:val="FFFFFF"/>
                      <w:szCs w:val="28"/>
                    </w:rPr>
                    <w:t xml:space="preserve"> </w:t>
                  </w:r>
                  <w:r w:rsidRPr="00D72D19">
                    <w:rPr>
                      <w:rFonts w:ascii="Verdana" w:hAnsi="Verdana"/>
                      <w:color w:val="FFFFFF"/>
                      <w:szCs w:val="28"/>
                    </w:rPr>
                    <w:t>Training Policy</w:t>
                  </w:r>
                  <w:r w:rsidR="00B17446">
                    <w:rPr>
                      <w:rFonts w:ascii="Verdana" w:hAnsi="Verdana"/>
                      <w:color w:val="FFFFFF"/>
                      <w:szCs w:val="28"/>
                    </w:rPr>
                    <w:t xml:space="preserve"> TEMPLATE</w:t>
                  </w:r>
                  <w:r>
                    <w:rPr>
                      <w:rFonts w:ascii="Verdana" w:hAnsi="Verdana"/>
                      <w:sz w:val="18"/>
                    </w:rPr>
                    <w:t xml:space="preserve">  </w:t>
                  </w:r>
                </w:p>
                <w:p w:rsidR="001E0B45" w:rsidRDefault="001E0B45" w:rsidP="0021180C">
                  <w:pPr>
                    <w:pStyle w:val="Heading3"/>
                    <w:rPr>
                      <w:rFonts w:ascii="Verdana" w:hAnsi="Verdana"/>
                      <w:sz w:val="18"/>
                    </w:rPr>
                  </w:pPr>
                </w:p>
                <w:p w:rsidR="00B4158C" w:rsidRPr="0021180C" w:rsidRDefault="00B4158C" w:rsidP="001E0B45">
                  <w:pPr>
                    <w:pStyle w:val="Heading3"/>
                    <w:ind w:left="2880" w:firstLine="720"/>
                    <w:rPr>
                      <w:rFonts w:ascii="Verdana" w:hAnsi="Verdana"/>
                      <w:sz w:val="16"/>
                      <w:szCs w:val="16"/>
                    </w:rPr>
                  </w:pPr>
                  <w:r w:rsidRPr="0021180C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br/>
                  </w:r>
                </w:p>
                <w:p w:rsidR="001E5DE4" w:rsidRDefault="00D9472A" w:rsidP="001E5DE4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800"/>
                      <w:tab w:val="left" w:pos="2880"/>
                      <w:tab w:val="left" w:pos="3600"/>
                      <w:tab w:val="left" w:pos="4140"/>
                      <w:tab w:val="left" w:pos="4320"/>
                    </w:tabs>
                    <w:suppressAutoHyphens/>
                    <w:ind w:left="1800" w:hanging="1800"/>
                    <w:jc w:val="both"/>
                    <w:rPr>
                      <w:rFonts w:ascii="Verdana" w:hAnsi="Verdana" w:cs="Arial"/>
                      <w:b/>
                      <w:color w:val="80808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 w:cs="Arial"/>
                      <w:i/>
                      <w:color w:val="808080"/>
                      <w:sz w:val="16"/>
                      <w:szCs w:val="16"/>
                    </w:rPr>
                    <w:tab/>
                  </w:r>
                  <w:r w:rsidR="001E5DE4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EFFECTIVE DATE: 07/01/2014</w:t>
                  </w:r>
                </w:p>
                <w:p w:rsidR="00B4158C" w:rsidRPr="00D9472A" w:rsidRDefault="00B4158C" w:rsidP="00D349D7">
                  <w:pPr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800"/>
                      <w:tab w:val="left" w:pos="2880"/>
                      <w:tab w:val="left" w:pos="3600"/>
                      <w:tab w:val="left" w:pos="4140"/>
                      <w:tab w:val="left" w:pos="4320"/>
                    </w:tabs>
                    <w:suppressAutoHyphens/>
                    <w:ind w:left="1800" w:hanging="1800"/>
                    <w:jc w:val="both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</w:p>
                <w:p w:rsidR="00B4158C" w:rsidRDefault="00B4158C" w:rsidP="00D349D7">
                  <w:pPr>
                    <w:ind w:left="2160"/>
                    <w:rPr>
                      <w:rFonts w:ascii="Verdana" w:hAnsi="Verdana"/>
                      <w:color w:val="FFFFFF"/>
                      <w:sz w:val="18"/>
                    </w:rPr>
                  </w:pPr>
                </w:p>
              </w:txbxContent>
            </v:textbox>
          </v:shape>
        </w:pict>
      </w:r>
    </w:p>
    <w:p w:rsidR="001E0B45" w:rsidRPr="008B593F" w:rsidRDefault="001E0B45" w:rsidP="00BA6FA6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PURPOSE</w:t>
      </w:r>
    </w:p>
    <w:p w:rsidR="001E0B45" w:rsidRPr="008B593F" w:rsidRDefault="001E0B45" w:rsidP="001E0B45">
      <w:pPr>
        <w:suppressAutoHyphens/>
        <w:rPr>
          <w:rFonts w:ascii="Roboto" w:hAnsi="Roboto"/>
          <w:spacing w:val="-3"/>
          <w:sz w:val="20"/>
        </w:rPr>
      </w:pPr>
      <w:r w:rsidRPr="008B593F">
        <w:rPr>
          <w:rFonts w:ascii="Roboto" w:hAnsi="Roboto"/>
          <w:spacing w:val="-3"/>
          <w:sz w:val="20"/>
        </w:rPr>
        <w:t xml:space="preserve">The purpose of this policy is to create a prescriptive set of process and procedures, aligned with applicable COV IT security policy and standard, to ensure </w:t>
      </w:r>
      <w:r w:rsidR="00B17446" w:rsidRPr="008B593F">
        <w:rPr>
          <w:rFonts w:ascii="Roboto" w:hAnsi="Roboto"/>
          <w:spacing w:val="-3"/>
          <w:sz w:val="20"/>
        </w:rPr>
        <w:t xml:space="preserve">that “YOUR AGENCY” </w:t>
      </w:r>
      <w:r w:rsidRPr="008B593F">
        <w:rPr>
          <w:rFonts w:ascii="Roboto" w:hAnsi="Roboto"/>
          <w:spacing w:val="-3"/>
          <w:sz w:val="20"/>
        </w:rPr>
        <w:t xml:space="preserve">develops, disseminates, and </w:t>
      </w:r>
      <w:r w:rsidR="00CF3914" w:rsidRPr="008B593F">
        <w:rPr>
          <w:rFonts w:ascii="Roboto" w:hAnsi="Roboto"/>
          <w:spacing w:val="-3"/>
          <w:sz w:val="20"/>
        </w:rPr>
        <w:t>u</w:t>
      </w:r>
      <w:r w:rsidRPr="008B593F">
        <w:rPr>
          <w:rFonts w:ascii="Roboto" w:hAnsi="Roboto"/>
          <w:spacing w:val="-3"/>
          <w:sz w:val="20"/>
        </w:rPr>
        <w:t xml:space="preserve">pdates the Security Awareness and Training policy. This policy and procedure establishes the minimum requirements for the </w:t>
      </w:r>
      <w:r w:rsidR="00063688" w:rsidRPr="008B593F">
        <w:rPr>
          <w:rFonts w:ascii="Roboto" w:hAnsi="Roboto"/>
          <w:spacing w:val="-3"/>
          <w:sz w:val="20"/>
        </w:rPr>
        <w:t>Security Awareness and Training controls.</w:t>
      </w:r>
    </w:p>
    <w:p w:rsidR="001E0B45" w:rsidRPr="008B593F" w:rsidRDefault="001E0B45" w:rsidP="001E0B45">
      <w:pPr>
        <w:suppressAutoHyphens/>
        <w:rPr>
          <w:rFonts w:ascii="Roboto" w:hAnsi="Roboto"/>
          <w:spacing w:val="-3"/>
          <w:sz w:val="20"/>
        </w:rPr>
      </w:pPr>
    </w:p>
    <w:p w:rsidR="001E0B45" w:rsidRPr="008B593F" w:rsidRDefault="001E0B45" w:rsidP="001E0B45">
      <w:pPr>
        <w:suppressAutoHyphens/>
        <w:rPr>
          <w:rFonts w:ascii="Roboto" w:hAnsi="Roboto"/>
          <w:spacing w:val="-3"/>
          <w:sz w:val="20"/>
        </w:rPr>
      </w:pPr>
      <w:r w:rsidRPr="008B593F">
        <w:rPr>
          <w:rFonts w:ascii="Roboto" w:hAnsi="Roboto"/>
          <w:spacing w:val="-3"/>
          <w:sz w:val="20"/>
        </w:rPr>
        <w:t>This policy is intended to meet the control requirements outlined in SEC501, Section 8.</w:t>
      </w:r>
      <w:r w:rsidR="00063688" w:rsidRPr="008B593F">
        <w:rPr>
          <w:rFonts w:ascii="Roboto" w:hAnsi="Roboto"/>
          <w:spacing w:val="-3"/>
          <w:sz w:val="20"/>
        </w:rPr>
        <w:t>2</w:t>
      </w:r>
      <w:r w:rsidRPr="008B593F">
        <w:rPr>
          <w:rFonts w:ascii="Roboto" w:hAnsi="Roboto"/>
          <w:spacing w:val="-3"/>
          <w:sz w:val="20"/>
        </w:rPr>
        <w:t xml:space="preserve"> </w:t>
      </w:r>
      <w:r w:rsidR="00063688" w:rsidRPr="008B593F">
        <w:rPr>
          <w:rFonts w:ascii="Roboto" w:hAnsi="Roboto"/>
          <w:spacing w:val="-3"/>
          <w:sz w:val="20"/>
        </w:rPr>
        <w:t>Security Awareness and Training Family</w:t>
      </w:r>
      <w:r w:rsidRPr="008B593F">
        <w:rPr>
          <w:rFonts w:ascii="Roboto" w:hAnsi="Roboto"/>
          <w:spacing w:val="-3"/>
          <w:sz w:val="20"/>
        </w:rPr>
        <w:t>, Controls A</w:t>
      </w:r>
      <w:r w:rsidR="00063688" w:rsidRPr="008B593F">
        <w:rPr>
          <w:rFonts w:ascii="Roboto" w:hAnsi="Roboto"/>
          <w:spacing w:val="-3"/>
          <w:sz w:val="20"/>
        </w:rPr>
        <w:t>T-1</w:t>
      </w:r>
      <w:r w:rsidRPr="008B593F">
        <w:rPr>
          <w:rFonts w:ascii="Roboto" w:hAnsi="Roboto"/>
          <w:spacing w:val="-3"/>
          <w:sz w:val="20"/>
        </w:rPr>
        <w:t xml:space="preserve"> through A</w:t>
      </w:r>
      <w:r w:rsidR="00063688" w:rsidRPr="008B593F">
        <w:rPr>
          <w:rFonts w:ascii="Roboto" w:hAnsi="Roboto"/>
          <w:spacing w:val="-3"/>
          <w:sz w:val="20"/>
        </w:rPr>
        <w:t>T-5</w:t>
      </w:r>
      <w:r w:rsidRPr="008B593F">
        <w:rPr>
          <w:rFonts w:ascii="Roboto" w:hAnsi="Roboto"/>
          <w:spacing w:val="-3"/>
          <w:sz w:val="20"/>
        </w:rPr>
        <w:t>, to inclu</w:t>
      </w:r>
      <w:r w:rsidR="00A24B9E" w:rsidRPr="008B593F">
        <w:rPr>
          <w:rFonts w:ascii="Roboto" w:hAnsi="Roboto"/>
          <w:spacing w:val="-3"/>
          <w:sz w:val="20"/>
        </w:rPr>
        <w:t>de specific requirements for the Commonwealth of Virginia</w:t>
      </w:r>
      <w:r w:rsidRPr="008B593F">
        <w:rPr>
          <w:rFonts w:ascii="Roboto" w:hAnsi="Roboto"/>
          <w:spacing w:val="-3"/>
          <w:sz w:val="20"/>
        </w:rPr>
        <w:t xml:space="preserve"> in A</w:t>
      </w:r>
      <w:r w:rsidR="00063688" w:rsidRPr="008B593F">
        <w:rPr>
          <w:rFonts w:ascii="Roboto" w:hAnsi="Roboto"/>
          <w:spacing w:val="-3"/>
          <w:sz w:val="20"/>
        </w:rPr>
        <w:t>T-</w:t>
      </w:r>
      <w:r w:rsidRPr="008B593F">
        <w:rPr>
          <w:rFonts w:ascii="Roboto" w:hAnsi="Roboto"/>
          <w:spacing w:val="-3"/>
          <w:sz w:val="20"/>
        </w:rPr>
        <w:t>2-COV</w:t>
      </w:r>
      <w:r w:rsidR="00063688" w:rsidRPr="008B593F">
        <w:rPr>
          <w:rFonts w:ascii="Roboto" w:hAnsi="Roboto"/>
          <w:spacing w:val="-3"/>
          <w:sz w:val="20"/>
        </w:rPr>
        <w:t>.</w:t>
      </w:r>
    </w:p>
    <w:p w:rsidR="00CF3914" w:rsidRPr="008B593F" w:rsidRDefault="001E0B45" w:rsidP="00BA6FA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SCOPE</w:t>
      </w:r>
    </w:p>
    <w:p w:rsidR="001E0B45" w:rsidRPr="008B593F" w:rsidRDefault="001E0B45" w:rsidP="001E0B45">
      <w:pPr>
        <w:suppressAutoHyphens/>
        <w:rPr>
          <w:rFonts w:ascii="Roboto" w:hAnsi="Roboto"/>
          <w:spacing w:val="-3"/>
          <w:sz w:val="20"/>
        </w:rPr>
      </w:pPr>
      <w:r w:rsidRPr="008B593F">
        <w:rPr>
          <w:rFonts w:ascii="Roboto" w:hAnsi="Roboto"/>
          <w:spacing w:val="-3"/>
          <w:sz w:val="20"/>
        </w:rPr>
        <w:t xml:space="preserve">All </w:t>
      </w:r>
      <w:r w:rsidR="00B17446" w:rsidRPr="008B593F">
        <w:rPr>
          <w:rFonts w:ascii="Roboto" w:hAnsi="Roboto"/>
          <w:spacing w:val="-3"/>
          <w:sz w:val="20"/>
        </w:rPr>
        <w:t>“YOUR AGENCY”</w:t>
      </w:r>
      <w:r w:rsidRPr="008B593F">
        <w:rPr>
          <w:rFonts w:ascii="Roboto" w:hAnsi="Roboto"/>
          <w:spacing w:val="-3"/>
          <w:sz w:val="20"/>
        </w:rPr>
        <w:t xml:space="preserve"> </w:t>
      </w:r>
      <w:r w:rsidR="00CF3914" w:rsidRPr="008B593F">
        <w:rPr>
          <w:rFonts w:ascii="Roboto" w:hAnsi="Roboto"/>
          <w:spacing w:val="-3"/>
          <w:sz w:val="20"/>
        </w:rPr>
        <w:t>e</w:t>
      </w:r>
      <w:r w:rsidRPr="008B593F">
        <w:rPr>
          <w:rFonts w:ascii="Roboto" w:hAnsi="Roboto"/>
          <w:spacing w:val="-3"/>
          <w:sz w:val="20"/>
        </w:rPr>
        <w:t xml:space="preserve">mployees (classified, hourly, or business partners) who </w:t>
      </w:r>
      <w:r w:rsidR="00CF3914" w:rsidRPr="008B593F">
        <w:rPr>
          <w:rFonts w:ascii="Roboto" w:hAnsi="Roboto"/>
          <w:spacing w:val="-3"/>
          <w:sz w:val="20"/>
        </w:rPr>
        <w:t xml:space="preserve">require access to </w:t>
      </w:r>
      <w:r w:rsidR="00B17446" w:rsidRPr="008B593F">
        <w:rPr>
          <w:rFonts w:ascii="Roboto" w:hAnsi="Roboto"/>
          <w:spacing w:val="-3"/>
          <w:sz w:val="20"/>
        </w:rPr>
        <w:t>“YOUR AGENCY”</w:t>
      </w:r>
      <w:r w:rsidR="00CF3914" w:rsidRPr="008B593F">
        <w:rPr>
          <w:rFonts w:ascii="Roboto" w:hAnsi="Roboto"/>
          <w:spacing w:val="-3"/>
          <w:sz w:val="20"/>
        </w:rPr>
        <w:t>’s IT systems</w:t>
      </w:r>
    </w:p>
    <w:p w:rsidR="00CF3914" w:rsidRPr="008B593F" w:rsidRDefault="00CF3914" w:rsidP="00CF3914">
      <w:pPr>
        <w:pStyle w:val="Heading1"/>
        <w:rPr>
          <w:rFonts w:ascii="Rajdhani" w:hAnsi="Rajdhani" w:cs="Rajdhani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ACRONYMS</w:t>
      </w:r>
    </w:p>
    <w:p w:rsidR="00B4158C" w:rsidRPr="008B593F" w:rsidRDefault="00CF3914" w:rsidP="0054116D">
      <w:pPr>
        <w:tabs>
          <w:tab w:val="left" w:pos="1440"/>
        </w:tabs>
        <w:ind w:left="1800" w:hanging="180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CIO:</w:t>
      </w:r>
      <w:r w:rsidR="0054116D" w:rsidRPr="008B593F">
        <w:rPr>
          <w:rFonts w:ascii="Roboto" w:hAnsi="Roboto"/>
          <w:sz w:val="20"/>
        </w:rPr>
        <w:tab/>
      </w:r>
      <w:r w:rsidRPr="008B593F">
        <w:rPr>
          <w:rFonts w:ascii="Roboto" w:hAnsi="Roboto"/>
          <w:sz w:val="20"/>
        </w:rPr>
        <w:t>C</w:t>
      </w:r>
      <w:r w:rsidR="00B4158C" w:rsidRPr="008B593F">
        <w:rPr>
          <w:rFonts w:ascii="Roboto" w:hAnsi="Roboto"/>
          <w:sz w:val="20"/>
        </w:rPr>
        <w:t>hief Information Officer</w:t>
      </w:r>
    </w:p>
    <w:p w:rsidR="00594BFC" w:rsidRPr="008B593F" w:rsidRDefault="00594BFC" w:rsidP="0054116D">
      <w:pPr>
        <w:tabs>
          <w:tab w:val="left" w:pos="1440"/>
        </w:tabs>
        <w:ind w:left="1440" w:hanging="180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     COV:</w:t>
      </w:r>
      <w:r w:rsidR="0054116D" w:rsidRPr="008B593F">
        <w:rPr>
          <w:rFonts w:ascii="Roboto" w:hAnsi="Roboto"/>
          <w:sz w:val="20"/>
        </w:rPr>
        <w:tab/>
      </w:r>
      <w:r w:rsidRPr="008B593F">
        <w:rPr>
          <w:rFonts w:ascii="Roboto" w:hAnsi="Roboto"/>
          <w:sz w:val="20"/>
        </w:rPr>
        <w:t>Commonwealth of Virginia</w:t>
      </w:r>
    </w:p>
    <w:p w:rsidR="00B4158C" w:rsidRPr="008B593F" w:rsidRDefault="00C67531" w:rsidP="0054116D">
      <w:pPr>
        <w:tabs>
          <w:tab w:val="left" w:pos="1440"/>
        </w:tabs>
        <w:rPr>
          <w:rFonts w:ascii="Roboto" w:hAnsi="Roboto" w:cs="Arial"/>
          <w:sz w:val="20"/>
        </w:rPr>
      </w:pPr>
      <w:r w:rsidRPr="008B593F">
        <w:rPr>
          <w:rFonts w:ascii="Roboto" w:hAnsi="Roboto"/>
          <w:sz w:val="20"/>
        </w:rPr>
        <w:t xml:space="preserve">ISO: </w:t>
      </w:r>
      <w:r w:rsidRPr="008B593F">
        <w:rPr>
          <w:rFonts w:ascii="Roboto" w:hAnsi="Roboto"/>
          <w:sz w:val="20"/>
        </w:rPr>
        <w:tab/>
      </w:r>
      <w:r w:rsidR="00B4158C" w:rsidRPr="008B593F">
        <w:rPr>
          <w:rFonts w:ascii="Roboto" w:hAnsi="Roboto"/>
          <w:sz w:val="20"/>
        </w:rPr>
        <w:t>Information Security Officer</w:t>
      </w:r>
    </w:p>
    <w:p w:rsidR="00B4158C" w:rsidRPr="008B593F" w:rsidRDefault="00B4158C" w:rsidP="0054116D">
      <w:pPr>
        <w:tabs>
          <w:tab w:val="left" w:pos="1440"/>
        </w:tabs>
        <w:rPr>
          <w:rFonts w:ascii="Roboto" w:hAnsi="Roboto" w:cs="Arial"/>
          <w:sz w:val="20"/>
        </w:rPr>
      </w:pPr>
      <w:r w:rsidRPr="008B593F">
        <w:rPr>
          <w:rFonts w:ascii="Roboto" w:hAnsi="Roboto"/>
          <w:sz w:val="20"/>
        </w:rPr>
        <w:t>COV:</w:t>
      </w:r>
      <w:r w:rsidRPr="008B593F">
        <w:rPr>
          <w:rFonts w:ascii="Roboto" w:hAnsi="Roboto"/>
          <w:sz w:val="20"/>
        </w:rPr>
        <w:tab/>
        <w:t>Commonwealth of Virginia</w:t>
      </w:r>
    </w:p>
    <w:p w:rsidR="00B4158C" w:rsidRPr="008B593F" w:rsidRDefault="00B4158C" w:rsidP="0054116D">
      <w:pPr>
        <w:tabs>
          <w:tab w:val="left" w:pos="1440"/>
        </w:tabs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>CSRM:</w:t>
      </w:r>
      <w:r w:rsidR="00CF3914" w:rsidRPr="008B593F">
        <w:rPr>
          <w:rFonts w:ascii="Roboto" w:hAnsi="Roboto" w:cs="Arial"/>
          <w:sz w:val="20"/>
        </w:rPr>
        <w:tab/>
      </w:r>
      <w:r w:rsidRPr="008B593F">
        <w:rPr>
          <w:rFonts w:ascii="Roboto" w:hAnsi="Roboto" w:cs="Arial"/>
          <w:sz w:val="20"/>
        </w:rPr>
        <w:t>Commonwealth Security and Risk Management</w:t>
      </w:r>
    </w:p>
    <w:p w:rsidR="00B4158C" w:rsidRPr="008B593F" w:rsidRDefault="00B4158C" w:rsidP="0054116D">
      <w:pPr>
        <w:tabs>
          <w:tab w:val="left" w:pos="1440"/>
        </w:tabs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>IT:</w:t>
      </w:r>
      <w:r w:rsidRPr="008B593F">
        <w:rPr>
          <w:rFonts w:ascii="Roboto" w:hAnsi="Roboto" w:cs="Arial"/>
          <w:sz w:val="20"/>
        </w:rPr>
        <w:tab/>
        <w:t>Information Technology</w:t>
      </w:r>
    </w:p>
    <w:p w:rsidR="00B4158C" w:rsidRPr="008B593F" w:rsidRDefault="00B4158C" w:rsidP="005411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>ITRM:</w:t>
      </w:r>
      <w:r w:rsidR="0054116D" w:rsidRPr="008B593F">
        <w:rPr>
          <w:rFonts w:ascii="Roboto" w:hAnsi="Roboto" w:cs="Arial"/>
          <w:sz w:val="20"/>
        </w:rPr>
        <w:tab/>
      </w:r>
      <w:r w:rsidR="0054116D" w:rsidRPr="008B593F">
        <w:rPr>
          <w:rFonts w:ascii="Roboto" w:hAnsi="Roboto" w:cs="Arial"/>
          <w:sz w:val="20"/>
        </w:rPr>
        <w:tab/>
      </w:r>
      <w:r w:rsidRPr="008B593F">
        <w:rPr>
          <w:rFonts w:ascii="Roboto" w:hAnsi="Roboto" w:cs="Arial"/>
          <w:sz w:val="20"/>
        </w:rPr>
        <w:t>Information Technology Resource Management</w:t>
      </w:r>
    </w:p>
    <w:p w:rsidR="00594BFC" w:rsidRPr="008B593F" w:rsidRDefault="00594BFC" w:rsidP="005411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>SEC501:</w:t>
      </w:r>
      <w:r w:rsidR="0054116D" w:rsidRPr="008B593F">
        <w:rPr>
          <w:rFonts w:ascii="Roboto" w:hAnsi="Roboto" w:cs="Arial"/>
          <w:sz w:val="20"/>
        </w:rPr>
        <w:tab/>
      </w:r>
      <w:r w:rsidRPr="008B593F">
        <w:rPr>
          <w:rFonts w:ascii="Roboto" w:hAnsi="Roboto" w:cs="Arial"/>
          <w:sz w:val="20"/>
        </w:rPr>
        <w:t>Information Security Standard 501</w:t>
      </w:r>
    </w:p>
    <w:p w:rsidR="00B4158C" w:rsidRPr="008B593F" w:rsidRDefault="00B17446" w:rsidP="0054116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880"/>
          <w:tab w:val="left" w:pos="3600"/>
          <w:tab w:val="left" w:pos="4175"/>
          <w:tab w:val="left" w:pos="4320"/>
        </w:tabs>
        <w:suppressAutoHyphens/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>“YOUR AGENCY”</w:t>
      </w:r>
      <w:r w:rsidR="00B4158C" w:rsidRPr="008B593F">
        <w:rPr>
          <w:rFonts w:ascii="Roboto" w:hAnsi="Roboto" w:cs="Arial"/>
          <w:sz w:val="20"/>
        </w:rPr>
        <w:t>:</w:t>
      </w:r>
      <w:r w:rsidR="0054116D" w:rsidRPr="008B593F">
        <w:rPr>
          <w:rFonts w:ascii="Roboto" w:hAnsi="Roboto" w:cs="Arial"/>
          <w:sz w:val="20"/>
        </w:rPr>
        <w:tab/>
      </w:r>
      <w:r w:rsidR="0054116D" w:rsidRPr="008B593F">
        <w:rPr>
          <w:rFonts w:ascii="Roboto" w:hAnsi="Roboto" w:cs="Arial"/>
          <w:sz w:val="20"/>
        </w:rPr>
        <w:tab/>
      </w:r>
      <w:r w:rsidRPr="008B593F">
        <w:rPr>
          <w:rFonts w:ascii="Roboto" w:hAnsi="Roboto" w:cs="Arial"/>
          <w:sz w:val="20"/>
        </w:rPr>
        <w:t>“YOUR AGENCY”</w:t>
      </w:r>
    </w:p>
    <w:p w:rsidR="00BA6FA6" w:rsidRPr="008B593F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DEFINITIONS</w:t>
      </w:r>
    </w:p>
    <w:p w:rsidR="00BA6FA6" w:rsidRPr="008B593F" w:rsidRDefault="00746545" w:rsidP="00BA6FA6">
      <w:pPr>
        <w:suppressAutoHyphens/>
        <w:rPr>
          <w:rFonts w:ascii="Roboto" w:hAnsi="Roboto" w:cs="Arial"/>
          <w:sz w:val="20"/>
        </w:rPr>
      </w:pPr>
      <w:hyperlink r:id="rId12" w:history="1">
        <w:r w:rsidR="00BA6FA6" w:rsidRPr="008B593F">
          <w:rPr>
            <w:rStyle w:val="Hyperlink"/>
            <w:rFonts w:ascii="Roboto" w:hAnsi="Roboto" w:cs="Arial"/>
            <w:sz w:val="20"/>
          </w:rPr>
          <w:t>See COV ITRM Glossary</w:t>
        </w:r>
      </w:hyperlink>
    </w:p>
    <w:p w:rsidR="00BA6FA6" w:rsidRPr="008B593F" w:rsidRDefault="00BA6FA6" w:rsidP="00BA6FA6">
      <w:pPr>
        <w:pStyle w:val="Heading1"/>
        <w:rPr>
          <w:rFonts w:ascii="Rajdhani" w:hAnsi="Rajdhani" w:cs="Rajdhani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BACKGROUND</w:t>
      </w:r>
    </w:p>
    <w:p w:rsidR="00BA6FA6" w:rsidRPr="008B593F" w:rsidRDefault="00BA6FA6" w:rsidP="00BA6FA6">
      <w:pPr>
        <w:suppressAutoHyphens/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 xml:space="preserve">The security awareness program at </w:t>
      </w:r>
      <w:r w:rsidR="00B17446" w:rsidRPr="008B593F">
        <w:rPr>
          <w:rFonts w:ascii="Roboto" w:hAnsi="Roboto" w:cs="Arial"/>
          <w:sz w:val="20"/>
        </w:rPr>
        <w:t>“YOUR AGENCY”</w:t>
      </w:r>
      <w:r w:rsidRPr="008B593F">
        <w:rPr>
          <w:rFonts w:ascii="Roboto" w:hAnsi="Roboto" w:cs="Arial"/>
          <w:sz w:val="20"/>
        </w:rPr>
        <w:t xml:space="preserve"> is intended to educate users on the security policy of the agency.  In addition to education, the program </w:t>
      </w:r>
      <w:r w:rsidR="003A78E6" w:rsidRPr="008B593F">
        <w:rPr>
          <w:rFonts w:ascii="Roboto" w:hAnsi="Roboto" w:cs="Arial"/>
          <w:sz w:val="20"/>
        </w:rPr>
        <w:t xml:space="preserve">is also intended to help foster an understanding of how the policy protects the agency business, its employees and customers.  </w:t>
      </w:r>
      <w:r w:rsidRPr="008B593F">
        <w:rPr>
          <w:rFonts w:ascii="Roboto" w:hAnsi="Roboto" w:cs="Arial"/>
          <w:sz w:val="20"/>
        </w:rPr>
        <w:t xml:space="preserve">This policy directs that </w:t>
      </w:r>
      <w:r w:rsidR="00B17446" w:rsidRPr="008B593F">
        <w:rPr>
          <w:rFonts w:ascii="Roboto" w:hAnsi="Roboto" w:cs="Arial"/>
          <w:sz w:val="20"/>
        </w:rPr>
        <w:t>“YOUR AGENCY”</w:t>
      </w:r>
      <w:r w:rsidR="003A78E6" w:rsidRPr="008B593F">
        <w:rPr>
          <w:rFonts w:ascii="Roboto" w:hAnsi="Roboto" w:cs="Arial"/>
          <w:sz w:val="20"/>
        </w:rPr>
        <w:t xml:space="preserve"> meet the</w:t>
      </w:r>
      <w:r w:rsidRPr="008B593F">
        <w:rPr>
          <w:rFonts w:ascii="Roboto" w:hAnsi="Roboto" w:cs="Arial"/>
          <w:sz w:val="20"/>
        </w:rPr>
        <w:t xml:space="preserve"> re</w:t>
      </w:r>
      <w:r w:rsidR="00A3431D" w:rsidRPr="008B593F">
        <w:rPr>
          <w:rFonts w:ascii="Roboto" w:hAnsi="Roboto" w:cs="Arial"/>
          <w:sz w:val="20"/>
        </w:rPr>
        <w:t xml:space="preserve">quirements as </w:t>
      </w:r>
      <w:r w:rsidR="004926F3" w:rsidRPr="008B593F">
        <w:rPr>
          <w:rFonts w:ascii="Roboto" w:hAnsi="Roboto" w:cs="Arial"/>
          <w:sz w:val="20"/>
        </w:rPr>
        <w:t>stipulated</w:t>
      </w:r>
      <w:r w:rsidR="00A3431D" w:rsidRPr="008B593F">
        <w:rPr>
          <w:rFonts w:ascii="Roboto" w:hAnsi="Roboto" w:cs="Arial"/>
          <w:sz w:val="20"/>
        </w:rPr>
        <w:t xml:space="preserve"> by </w:t>
      </w:r>
      <w:r w:rsidR="00A24B9E" w:rsidRPr="008B593F">
        <w:rPr>
          <w:rFonts w:ascii="Roboto" w:hAnsi="Roboto" w:cs="Arial"/>
          <w:sz w:val="20"/>
        </w:rPr>
        <w:t xml:space="preserve">COV ITRM Security Standard </w:t>
      </w:r>
      <w:r w:rsidR="00A3431D" w:rsidRPr="008B593F">
        <w:rPr>
          <w:rFonts w:ascii="Roboto" w:hAnsi="Roboto" w:cs="Arial"/>
          <w:sz w:val="20"/>
        </w:rPr>
        <w:t>SEC</w:t>
      </w:r>
      <w:r w:rsidRPr="008B593F">
        <w:rPr>
          <w:rFonts w:ascii="Roboto" w:hAnsi="Roboto" w:cs="Arial"/>
          <w:sz w:val="20"/>
        </w:rPr>
        <w:t>501 and security best practices.</w:t>
      </w:r>
    </w:p>
    <w:p w:rsidR="00760718" w:rsidRPr="008B593F" w:rsidRDefault="00760718" w:rsidP="00760718">
      <w:pPr>
        <w:pStyle w:val="Heading1"/>
        <w:rPr>
          <w:rFonts w:ascii="Rajdhani" w:hAnsi="Rajdhani" w:cs="Rajdhani"/>
          <w:color w:val="auto"/>
          <w:spacing w:val="-3"/>
          <w:sz w:val="24"/>
          <w:szCs w:val="24"/>
        </w:rPr>
      </w:pPr>
      <w:r w:rsidRPr="008B593F">
        <w:rPr>
          <w:rFonts w:ascii="Rajdhani" w:hAnsi="Rajdhani" w:cs="Rajdhani"/>
          <w:color w:val="auto"/>
          <w:spacing w:val="-3"/>
          <w:sz w:val="24"/>
          <w:szCs w:val="24"/>
        </w:rPr>
        <w:t>ROLES &amp; RESPONSIBILITY</w:t>
      </w:r>
    </w:p>
    <w:p w:rsidR="00760718" w:rsidRPr="008B593F" w:rsidRDefault="00760718" w:rsidP="00760718">
      <w:pPr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This section will provide summary of the roles and responsibilities as described in the Statement of P</w:t>
      </w:r>
      <w:r w:rsidR="0054116D" w:rsidRPr="008B593F">
        <w:rPr>
          <w:rFonts w:ascii="Roboto" w:hAnsi="Roboto"/>
          <w:sz w:val="20"/>
        </w:rPr>
        <w:t>olicy</w:t>
      </w:r>
      <w:r w:rsidRPr="008B593F">
        <w:rPr>
          <w:rFonts w:ascii="Roboto" w:hAnsi="Roboto"/>
          <w:sz w:val="20"/>
        </w:rPr>
        <w:t xml:space="preserve"> section.  The </w:t>
      </w:r>
      <w:r w:rsidR="00256397" w:rsidRPr="008B593F">
        <w:rPr>
          <w:rFonts w:ascii="Roboto" w:hAnsi="Roboto"/>
          <w:sz w:val="20"/>
        </w:rPr>
        <w:t xml:space="preserve">following </w:t>
      </w:r>
      <w:r w:rsidRPr="008B593F">
        <w:rPr>
          <w:rFonts w:ascii="Roboto" w:hAnsi="Roboto"/>
          <w:sz w:val="20"/>
        </w:rPr>
        <w:t>Roles and Respon</w:t>
      </w:r>
      <w:r w:rsidR="00256397" w:rsidRPr="008B593F">
        <w:rPr>
          <w:rFonts w:ascii="Roboto" w:hAnsi="Roboto"/>
          <w:sz w:val="20"/>
        </w:rPr>
        <w:t>sibility Matrix</w:t>
      </w:r>
      <w:r w:rsidRPr="008B593F">
        <w:rPr>
          <w:rFonts w:ascii="Roboto" w:hAnsi="Roboto"/>
          <w:sz w:val="20"/>
        </w:rPr>
        <w:t xml:space="preserve"> describe </w:t>
      </w:r>
      <w:r w:rsidR="00412D07" w:rsidRPr="008B593F">
        <w:rPr>
          <w:rFonts w:ascii="Roboto" w:hAnsi="Roboto"/>
          <w:sz w:val="20"/>
        </w:rPr>
        <w:t>4 activities</w:t>
      </w:r>
      <w:r w:rsidRPr="008B593F">
        <w:rPr>
          <w:rFonts w:ascii="Roboto" w:hAnsi="Roboto"/>
          <w:sz w:val="20"/>
        </w:rPr>
        <w:t>:</w:t>
      </w:r>
    </w:p>
    <w:p w:rsidR="008A7B3B" w:rsidRPr="008B593F" w:rsidRDefault="008A7B3B" w:rsidP="008A7B3B">
      <w:pPr>
        <w:pStyle w:val="ListParagraph"/>
        <w:numPr>
          <w:ilvl w:val="0"/>
          <w:numId w:val="26"/>
        </w:numPr>
        <w:tabs>
          <w:tab w:val="clear" w:pos="-1440"/>
          <w:tab w:val="clear" w:pos="-720"/>
          <w:tab w:val="clear" w:pos="0"/>
          <w:tab w:val="clear" w:pos="2554"/>
          <w:tab w:val="clear" w:pos="2700"/>
          <w:tab w:val="clear" w:pos="2880"/>
          <w:tab w:val="clear" w:pos="3600"/>
          <w:tab w:val="clear" w:pos="4175"/>
          <w:tab w:val="clear" w:pos="4320"/>
        </w:tabs>
        <w:spacing w:before="100" w:beforeAutospacing="1" w:after="120"/>
        <w:ind w:left="1080"/>
        <w:contextualSpacing w:val="0"/>
        <w:rPr>
          <w:rFonts w:ascii="Roboto" w:hAnsi="Roboto"/>
        </w:rPr>
      </w:pPr>
      <w:r w:rsidRPr="008B593F">
        <w:rPr>
          <w:rFonts w:ascii="Roboto" w:hAnsi="Roboto"/>
        </w:rPr>
        <w:t>Responsible (R) – Person working on activity</w:t>
      </w:r>
    </w:p>
    <w:p w:rsidR="008A7B3B" w:rsidRPr="008B593F" w:rsidRDefault="008A7B3B" w:rsidP="008A7B3B">
      <w:pPr>
        <w:pStyle w:val="ListParagraph"/>
        <w:numPr>
          <w:ilvl w:val="0"/>
          <w:numId w:val="26"/>
        </w:numPr>
        <w:tabs>
          <w:tab w:val="clear" w:pos="-1440"/>
          <w:tab w:val="clear" w:pos="-720"/>
          <w:tab w:val="clear" w:pos="0"/>
          <w:tab w:val="clear" w:pos="2554"/>
          <w:tab w:val="clear" w:pos="2700"/>
          <w:tab w:val="clear" w:pos="2880"/>
          <w:tab w:val="clear" w:pos="3600"/>
          <w:tab w:val="clear" w:pos="4175"/>
          <w:tab w:val="clear" w:pos="4320"/>
        </w:tabs>
        <w:spacing w:before="100" w:beforeAutospacing="1" w:after="120"/>
        <w:ind w:left="1080"/>
        <w:contextualSpacing w:val="0"/>
        <w:rPr>
          <w:rFonts w:ascii="Roboto" w:hAnsi="Roboto"/>
        </w:rPr>
      </w:pPr>
      <w:r w:rsidRPr="008B593F">
        <w:rPr>
          <w:rFonts w:ascii="Roboto" w:hAnsi="Roboto"/>
        </w:rPr>
        <w:t>Accountable (A) – Person with decision authority and one who delegates the work</w:t>
      </w:r>
    </w:p>
    <w:p w:rsidR="008A7B3B" w:rsidRPr="008B593F" w:rsidRDefault="008A7B3B" w:rsidP="008A7B3B">
      <w:pPr>
        <w:pStyle w:val="ListParagraph"/>
        <w:numPr>
          <w:ilvl w:val="0"/>
          <w:numId w:val="26"/>
        </w:numPr>
        <w:tabs>
          <w:tab w:val="clear" w:pos="-1440"/>
          <w:tab w:val="clear" w:pos="-720"/>
          <w:tab w:val="clear" w:pos="0"/>
          <w:tab w:val="clear" w:pos="2554"/>
          <w:tab w:val="clear" w:pos="2700"/>
          <w:tab w:val="clear" w:pos="2880"/>
          <w:tab w:val="clear" w:pos="3600"/>
          <w:tab w:val="clear" w:pos="4175"/>
          <w:tab w:val="clear" w:pos="4320"/>
        </w:tabs>
        <w:spacing w:before="100" w:beforeAutospacing="1" w:after="120"/>
        <w:ind w:left="1080"/>
        <w:contextualSpacing w:val="0"/>
        <w:rPr>
          <w:rFonts w:ascii="Roboto" w:hAnsi="Roboto"/>
        </w:rPr>
      </w:pPr>
      <w:r w:rsidRPr="008B593F">
        <w:rPr>
          <w:rFonts w:ascii="Roboto" w:hAnsi="Roboto"/>
        </w:rPr>
        <w:t>Consulted (C) – Key stakeholder or subject matter expert who should be included in decision or work activity</w:t>
      </w:r>
    </w:p>
    <w:p w:rsidR="008A7B3B" w:rsidRPr="008B593F" w:rsidRDefault="008A7B3B" w:rsidP="008A7B3B">
      <w:pPr>
        <w:pStyle w:val="ListParagraph"/>
        <w:numPr>
          <w:ilvl w:val="0"/>
          <w:numId w:val="26"/>
        </w:numPr>
        <w:tabs>
          <w:tab w:val="clear" w:pos="-1440"/>
          <w:tab w:val="clear" w:pos="-720"/>
          <w:tab w:val="clear" w:pos="0"/>
          <w:tab w:val="clear" w:pos="2554"/>
          <w:tab w:val="clear" w:pos="2700"/>
          <w:tab w:val="clear" w:pos="2880"/>
          <w:tab w:val="clear" w:pos="3600"/>
          <w:tab w:val="clear" w:pos="4175"/>
          <w:tab w:val="clear" w:pos="4320"/>
        </w:tabs>
        <w:spacing w:before="100" w:beforeAutospacing="1" w:after="120"/>
        <w:ind w:left="1080"/>
        <w:contextualSpacing w:val="0"/>
        <w:rPr>
          <w:rFonts w:ascii="Roboto" w:hAnsi="Roboto"/>
        </w:rPr>
      </w:pPr>
      <w:r w:rsidRPr="008B593F">
        <w:rPr>
          <w:rFonts w:ascii="Roboto" w:hAnsi="Roboto"/>
        </w:rPr>
        <w:t>Informed (I) – Person who needs to know of decision or action</w:t>
      </w:r>
    </w:p>
    <w:p w:rsidR="001D6759" w:rsidRDefault="001D6759" w:rsidP="001D6759"/>
    <w:tbl>
      <w:tblPr>
        <w:tblW w:w="9645" w:type="dxa"/>
        <w:tblInd w:w="93" w:type="dxa"/>
        <w:tblLook w:val="04A0" w:firstRow="1" w:lastRow="0" w:firstColumn="1" w:lastColumn="0" w:noHBand="0" w:noVBand="1"/>
      </w:tblPr>
      <w:tblGrid>
        <w:gridCol w:w="5235"/>
        <w:gridCol w:w="810"/>
        <w:gridCol w:w="839"/>
        <w:gridCol w:w="871"/>
        <w:gridCol w:w="810"/>
        <w:gridCol w:w="1080"/>
      </w:tblGrid>
      <w:tr w:rsidR="00C23100" w:rsidRPr="00995DE8" w:rsidTr="00C23100">
        <w:trPr>
          <w:cantSplit/>
          <w:trHeight w:val="1999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3100" w:rsidRPr="008B593F" w:rsidRDefault="00C23100" w:rsidP="00995DE8">
            <w:pPr>
              <w:jc w:val="right"/>
              <w:rPr>
                <w:rFonts w:ascii="Roboto" w:hAnsi="Roboto"/>
                <w:b/>
                <w:bCs/>
                <w:color w:val="000000"/>
                <w:sz w:val="20"/>
              </w:rPr>
            </w:pPr>
            <w:r w:rsidRPr="008B593F">
              <w:rPr>
                <w:rFonts w:ascii="Roboto" w:hAnsi="Roboto"/>
                <w:b/>
                <w:bCs/>
                <w:color w:val="000000"/>
                <w:sz w:val="20"/>
              </w:rPr>
              <w:t>Roles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textDirection w:val="btLr"/>
            <w:vAlign w:val="bottom"/>
            <w:hideMark/>
          </w:tcPr>
          <w:p w:rsidR="00C23100" w:rsidRPr="008B593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 xml:space="preserve">User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8B593F" w:rsidRDefault="00C23100" w:rsidP="0064320C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User Manager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8B593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System Owner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8B593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System Admin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textDirection w:val="btLr"/>
            <w:vAlign w:val="bottom"/>
            <w:hideMark/>
          </w:tcPr>
          <w:p w:rsidR="00C23100" w:rsidRPr="008B593F" w:rsidRDefault="00C23100" w:rsidP="00995DE8">
            <w:pPr>
              <w:ind w:left="113" w:right="113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Information Security Officer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8B593F" w:rsidRDefault="00C23100" w:rsidP="00995DE8">
            <w:pPr>
              <w:rPr>
                <w:rFonts w:ascii="Roboto" w:hAnsi="Roboto"/>
                <w:b/>
                <w:bCs/>
                <w:sz w:val="20"/>
              </w:rPr>
            </w:pPr>
            <w:r w:rsidRPr="008B593F">
              <w:rPr>
                <w:rFonts w:ascii="Roboto" w:hAnsi="Roboto"/>
                <w:b/>
                <w:bCs/>
                <w:sz w:val="20"/>
              </w:rPr>
              <w:t>Tasks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8A3E23" w:rsidRDefault="00C23100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8A3E23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8A3E23" w:rsidRDefault="00C23100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8A3E23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8A3E23" w:rsidRDefault="00C23100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8A3E23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C23100" w:rsidRPr="008A3E23" w:rsidRDefault="00C23100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8A3E23">
              <w:rPr>
                <w:rFonts w:asciiTheme="minorHAnsi" w:hAnsiTheme="minorHAnsi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C23100" w:rsidRPr="008A3E23" w:rsidRDefault="00C23100" w:rsidP="00995DE8">
            <w:pPr>
              <w:jc w:val="center"/>
              <w:rPr>
                <w:rFonts w:asciiTheme="minorHAnsi" w:hAnsiTheme="minorHAnsi"/>
                <w:szCs w:val="24"/>
              </w:rPr>
            </w:pPr>
            <w:r w:rsidRPr="008A3E23">
              <w:rPr>
                <w:rFonts w:asciiTheme="minorHAnsi" w:hAnsiTheme="minorHAnsi"/>
                <w:szCs w:val="24"/>
              </w:rPr>
              <w:t> 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 xml:space="preserve">Complete security awareness training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630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Develop and update the security awareness and training program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  <w:r w:rsidR="001A4FA5"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User acceptance of security policies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</w:tr>
      <w:tr w:rsidR="00C23100" w:rsidRPr="00995DE8" w:rsidTr="00C23100">
        <w:trPr>
          <w:trHeight w:val="315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C315AD" w:rsidP="00C315AD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Create r</w:t>
            </w:r>
            <w:r w:rsidR="006544E4" w:rsidRPr="008B593F">
              <w:rPr>
                <w:rFonts w:ascii="Roboto" w:hAnsi="Roboto"/>
                <w:smallCaps/>
                <w:color w:val="000000"/>
                <w:sz w:val="20"/>
              </w:rPr>
              <w:t>ole-based security related training</w:t>
            </w:r>
            <w:r w:rsidRPr="008B593F">
              <w:rPr>
                <w:rFonts w:ascii="Roboto" w:hAnsi="Roboto"/>
                <w:smallCaps/>
                <w:color w:val="000000"/>
                <w:sz w:val="20"/>
              </w:rPr>
              <w:t xml:space="preserve"> materials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359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Document and monitor system security training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278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Relations with security groups and associations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100" w:rsidRPr="008B593F" w:rsidRDefault="008A7B3B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</w:tr>
      <w:tr w:rsidR="00C23100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100" w:rsidRPr="008B593F" w:rsidRDefault="00C315AD" w:rsidP="00C315AD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Complete r</w:t>
            </w:r>
            <w:r w:rsidR="006544E4" w:rsidRPr="008B593F">
              <w:rPr>
                <w:rFonts w:ascii="Roboto" w:hAnsi="Roboto"/>
                <w:smallCaps/>
                <w:color w:val="000000"/>
                <w:sz w:val="20"/>
              </w:rPr>
              <w:t>ole-based security related training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315AD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315AD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I</w:t>
            </w:r>
          </w:p>
        </w:tc>
      </w:tr>
      <w:tr w:rsidR="00C23100" w:rsidRPr="00995DE8" w:rsidTr="00C23100">
        <w:trPr>
          <w:trHeight w:val="404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100" w:rsidRPr="008B593F" w:rsidRDefault="006544E4" w:rsidP="00995DE8">
            <w:pPr>
              <w:rPr>
                <w:rFonts w:ascii="Roboto" w:hAnsi="Roboto"/>
                <w:smallCaps/>
                <w:color w:val="000000"/>
                <w:sz w:val="20"/>
              </w:rPr>
            </w:pPr>
            <w:r w:rsidRPr="008B593F">
              <w:rPr>
                <w:rFonts w:ascii="Roboto" w:hAnsi="Roboto"/>
                <w:smallCaps/>
                <w:color w:val="000000"/>
                <w:sz w:val="20"/>
              </w:rPr>
              <w:t>Security training records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C23100" w:rsidP="00995DE8">
            <w:pPr>
              <w:jc w:val="center"/>
              <w:rPr>
                <w:rFonts w:ascii="Roboto" w:hAnsi="Roboto"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100" w:rsidRPr="008B593F" w:rsidRDefault="008A7B3B" w:rsidP="00FC63E7">
            <w:pPr>
              <w:jc w:val="center"/>
              <w:rPr>
                <w:rFonts w:ascii="Roboto" w:hAnsi="Roboto"/>
                <w:color w:val="000000"/>
                <w:sz w:val="20"/>
              </w:rPr>
            </w:pPr>
            <w:r w:rsidRPr="008B593F">
              <w:rPr>
                <w:rFonts w:ascii="Roboto" w:hAnsi="Roboto"/>
                <w:color w:val="000000"/>
                <w:sz w:val="20"/>
              </w:rPr>
              <w:t>A</w:t>
            </w:r>
            <w:r w:rsidR="00C9775A" w:rsidRPr="008B593F">
              <w:rPr>
                <w:rFonts w:ascii="Roboto" w:hAnsi="Roboto"/>
                <w:color w:val="000000"/>
                <w:sz w:val="20"/>
              </w:rPr>
              <w:t>/R</w:t>
            </w:r>
          </w:p>
        </w:tc>
      </w:tr>
    </w:tbl>
    <w:p w:rsidR="001D6759" w:rsidRPr="00760718" w:rsidRDefault="001D6759" w:rsidP="001D6759"/>
    <w:p w:rsidR="00CF3914" w:rsidRPr="008B593F" w:rsidRDefault="00CF3914" w:rsidP="003A78E6">
      <w:pPr>
        <w:pStyle w:val="Heading1"/>
        <w:rPr>
          <w:rFonts w:ascii="Rajdhani" w:hAnsi="Rajdhani" w:cs="Rajdhani"/>
          <w:color w:val="auto"/>
          <w:sz w:val="24"/>
          <w:szCs w:val="24"/>
        </w:rPr>
      </w:pPr>
      <w:r w:rsidRPr="008B593F">
        <w:rPr>
          <w:rFonts w:ascii="Rajdhani" w:hAnsi="Rajdhani" w:cs="Rajdhani"/>
          <w:color w:val="auto"/>
          <w:sz w:val="24"/>
          <w:szCs w:val="24"/>
        </w:rPr>
        <w:t>STATEMENT OF POLICY</w:t>
      </w:r>
    </w:p>
    <w:p w:rsidR="00B4158C" w:rsidRPr="008B593F" w:rsidRDefault="00A9755B" w:rsidP="006C3B39">
      <w:pPr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In accordance</w:t>
      </w:r>
      <w:r w:rsidR="00995DE8" w:rsidRPr="008B593F">
        <w:rPr>
          <w:rFonts w:ascii="Roboto" w:hAnsi="Roboto"/>
          <w:sz w:val="20"/>
        </w:rPr>
        <w:t xml:space="preserve"> with SEC501, AT-2</w:t>
      </w:r>
      <w:r w:rsidR="0046627B" w:rsidRPr="008B593F">
        <w:rPr>
          <w:rFonts w:ascii="Roboto" w:hAnsi="Roboto"/>
          <w:sz w:val="20"/>
        </w:rPr>
        <w:t xml:space="preserve"> and AT-2-COV</w:t>
      </w:r>
      <w:r w:rsidR="00995DE8" w:rsidRPr="008B593F">
        <w:rPr>
          <w:rFonts w:ascii="Roboto" w:hAnsi="Roboto"/>
          <w:sz w:val="20"/>
        </w:rPr>
        <w:t xml:space="preserve">, </w:t>
      </w:r>
      <w:r w:rsidR="006C3B39" w:rsidRPr="008B593F">
        <w:rPr>
          <w:rFonts w:ascii="Roboto" w:hAnsi="Roboto"/>
          <w:sz w:val="20"/>
        </w:rPr>
        <w:t xml:space="preserve">AT-3, AT-4, and AT-5, </w:t>
      </w:r>
      <w:r w:rsidR="00B17446" w:rsidRPr="008B593F">
        <w:rPr>
          <w:rFonts w:ascii="Roboto" w:hAnsi="Roboto"/>
          <w:sz w:val="20"/>
        </w:rPr>
        <w:t>“YOUR AGENCY”</w:t>
      </w:r>
      <w:r w:rsidR="00995DE8" w:rsidRPr="008B593F">
        <w:rPr>
          <w:rFonts w:ascii="Roboto" w:hAnsi="Roboto"/>
          <w:sz w:val="20"/>
        </w:rPr>
        <w:t xml:space="preserve"> will provide </w:t>
      </w:r>
      <w:r w:rsidR="00B4158C" w:rsidRPr="008B593F">
        <w:rPr>
          <w:rFonts w:ascii="Roboto" w:hAnsi="Roboto"/>
          <w:sz w:val="20"/>
        </w:rPr>
        <w:t>Security Awareness and Training</w:t>
      </w:r>
      <w:r w:rsidR="0046627B" w:rsidRPr="008B593F">
        <w:rPr>
          <w:rFonts w:ascii="Roboto" w:hAnsi="Roboto"/>
          <w:sz w:val="20"/>
        </w:rPr>
        <w:t xml:space="preserve"> </w:t>
      </w:r>
      <w:r w:rsidR="00B4158C" w:rsidRPr="008B593F">
        <w:rPr>
          <w:rFonts w:ascii="Roboto" w:hAnsi="Roboto"/>
          <w:sz w:val="20"/>
        </w:rPr>
        <w:t xml:space="preserve">for all </w:t>
      </w:r>
      <w:r w:rsidR="00B17446" w:rsidRPr="008B593F">
        <w:rPr>
          <w:rFonts w:ascii="Roboto" w:hAnsi="Roboto"/>
          <w:sz w:val="20"/>
        </w:rPr>
        <w:t>“YOUR AGENCY”</w:t>
      </w:r>
      <w:r w:rsidR="00B4158C" w:rsidRPr="008B593F">
        <w:rPr>
          <w:rFonts w:ascii="Roboto" w:hAnsi="Roboto"/>
          <w:sz w:val="20"/>
        </w:rPr>
        <w:t xml:space="preserve"> </w:t>
      </w:r>
      <w:r w:rsidR="00CF3914" w:rsidRPr="008B593F">
        <w:rPr>
          <w:rFonts w:ascii="Roboto" w:hAnsi="Roboto"/>
          <w:sz w:val="20"/>
        </w:rPr>
        <w:t>employees and business partners a</w:t>
      </w:r>
      <w:r w:rsidR="00B4158C" w:rsidRPr="008B593F">
        <w:rPr>
          <w:rFonts w:ascii="Roboto" w:hAnsi="Roboto"/>
          <w:sz w:val="20"/>
        </w:rPr>
        <w:t xml:space="preserve">ccessing </w:t>
      </w:r>
      <w:r w:rsidR="00B17446" w:rsidRPr="008B593F">
        <w:rPr>
          <w:rFonts w:ascii="Roboto" w:hAnsi="Roboto"/>
          <w:sz w:val="20"/>
        </w:rPr>
        <w:t>“YOUR AGENCY”</w:t>
      </w:r>
      <w:r w:rsidR="00B4158C" w:rsidRPr="008B593F">
        <w:rPr>
          <w:rFonts w:ascii="Roboto" w:hAnsi="Roboto"/>
          <w:sz w:val="20"/>
        </w:rPr>
        <w:t xml:space="preserve"> IT systems</w:t>
      </w:r>
      <w:r w:rsidR="0046627B" w:rsidRPr="008B593F">
        <w:rPr>
          <w:rFonts w:ascii="Roboto" w:hAnsi="Roboto"/>
          <w:sz w:val="20"/>
        </w:rPr>
        <w:t xml:space="preserve"> (including managers, senior executives, and contractors)</w:t>
      </w:r>
      <w:r w:rsidR="00B4158C" w:rsidRPr="008B593F">
        <w:rPr>
          <w:rFonts w:ascii="Roboto" w:hAnsi="Roboto"/>
          <w:sz w:val="20"/>
        </w:rPr>
        <w:t xml:space="preserve">.  </w:t>
      </w:r>
      <w:r w:rsidR="00B17446" w:rsidRPr="008B593F">
        <w:rPr>
          <w:rFonts w:ascii="Roboto" w:hAnsi="Roboto"/>
          <w:sz w:val="20"/>
        </w:rPr>
        <w:t>“YOUR AGENCY”</w:t>
      </w:r>
      <w:r w:rsidR="00B4158C" w:rsidRPr="008B593F">
        <w:rPr>
          <w:rFonts w:ascii="Roboto" w:hAnsi="Roboto"/>
          <w:sz w:val="20"/>
        </w:rPr>
        <w:t xml:space="preserve">’s Security Awareness and Training </w:t>
      </w:r>
      <w:r w:rsidR="001E0B45" w:rsidRPr="008B593F">
        <w:rPr>
          <w:rFonts w:ascii="Roboto" w:hAnsi="Roboto"/>
          <w:sz w:val="20"/>
        </w:rPr>
        <w:t>addresses roles, responsibilities, management commitment, coordination among organizational entities, and compliance.  The training also includes</w:t>
      </w:r>
      <w:r w:rsidR="00B4158C" w:rsidRPr="008B593F">
        <w:rPr>
          <w:rFonts w:ascii="Roboto" w:hAnsi="Roboto"/>
          <w:sz w:val="20"/>
        </w:rPr>
        <w:t xml:space="preserve"> general information security training, role based training, system specific training and general awareness.</w:t>
      </w:r>
    </w:p>
    <w:p w:rsidR="00B4158C" w:rsidRDefault="00B4158C" w:rsidP="00CF3914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B4158C" w:rsidRPr="008B593F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Roboto" w:hAnsi="Roboto" w:cs="Arial"/>
          <w:b/>
          <w:sz w:val="20"/>
        </w:rPr>
      </w:pPr>
      <w:r>
        <w:rPr>
          <w:rFonts w:ascii="Verdana" w:hAnsi="Verdana" w:cs="Arial"/>
          <w:b/>
          <w:sz w:val="20"/>
        </w:rPr>
        <w:tab/>
        <w:t xml:space="preserve">A. </w:t>
      </w:r>
      <w:r w:rsidR="00EE29D5" w:rsidRPr="008B593F">
        <w:rPr>
          <w:rFonts w:ascii="Roboto" w:hAnsi="Roboto" w:cs="Arial"/>
          <w:b/>
          <w:sz w:val="20"/>
        </w:rPr>
        <w:t>GENERAL SECURITY AWARENESS TRAINING</w:t>
      </w:r>
    </w:p>
    <w:p w:rsidR="00B4158C" w:rsidRPr="008B593F" w:rsidRDefault="0046627B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The ISO will oversee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’s </w:t>
      </w:r>
      <w:r w:rsidR="00B4158C" w:rsidRPr="008B593F">
        <w:rPr>
          <w:rFonts w:ascii="Roboto" w:hAnsi="Roboto"/>
          <w:sz w:val="20"/>
        </w:rPr>
        <w:t>Security Awareness and Training program, including development, implementation, and testing.</w:t>
      </w:r>
      <w:r w:rsidR="0064320C" w:rsidRPr="008B593F">
        <w:rPr>
          <w:rFonts w:ascii="Roboto" w:hAnsi="Roboto"/>
          <w:sz w:val="20"/>
        </w:rPr>
        <w:t xml:space="preserve">  </w:t>
      </w:r>
    </w:p>
    <w:p w:rsidR="00B4158C" w:rsidRPr="008B593F" w:rsidRDefault="00B4158C" w:rsidP="003E587D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The ISO or designee will coordinate, monitor and track the completion of the Security</w:t>
      </w:r>
      <w:r w:rsidR="0064320C" w:rsidRPr="008B593F">
        <w:rPr>
          <w:rFonts w:ascii="Roboto" w:hAnsi="Roboto"/>
          <w:sz w:val="20"/>
        </w:rPr>
        <w:t xml:space="preserve"> Awareness</w:t>
      </w:r>
      <w:r w:rsidRPr="008B593F">
        <w:rPr>
          <w:rFonts w:ascii="Roboto" w:hAnsi="Roboto"/>
          <w:sz w:val="20"/>
        </w:rPr>
        <w:t xml:space="preserve"> Training for all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 employees and business partners and report incomplete training to the respective managers.</w:t>
      </w:r>
    </w:p>
    <w:p w:rsidR="00B4158C" w:rsidRPr="008B593F" w:rsidRDefault="00B4158C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Security Awareness and Training content will be regularly reviewed by ISO and updated as appropriate.  Security Awareness and Training will include, at a minimum, contents described in the Informat</w:t>
      </w:r>
      <w:r w:rsidR="0064320C" w:rsidRPr="008B593F">
        <w:rPr>
          <w:rFonts w:ascii="Roboto" w:hAnsi="Roboto"/>
          <w:sz w:val="20"/>
        </w:rPr>
        <w:t>ion Security Standard (SEC501), such as the following: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The agency’s policy for protecting IT systems and data, with a particular emphasis on sensitive IT systems and data;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The concept of separation of duties;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Prevention and detection of information security incidents, including those caused by malicious code;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Proper disposal of data storage media;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lastRenderedPageBreak/>
        <w:t>Proper use of encryption;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Access controls, including creating and changing passwords and the need to keep them confidential;</w:t>
      </w:r>
    </w:p>
    <w:p w:rsidR="0064320C" w:rsidRPr="008B593F" w:rsidRDefault="00B17446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“YOUR AGENCY”</w:t>
      </w:r>
      <w:r w:rsidR="0064320C" w:rsidRPr="008B593F">
        <w:rPr>
          <w:rFonts w:ascii="Roboto" w:hAnsi="Roboto"/>
          <w:sz w:val="20"/>
        </w:rPr>
        <w:t xml:space="preserve"> </w:t>
      </w:r>
      <w:r w:rsidR="001A4FA5" w:rsidRPr="008B593F">
        <w:rPr>
          <w:rFonts w:ascii="Roboto" w:hAnsi="Roboto"/>
          <w:sz w:val="20"/>
        </w:rPr>
        <w:t>Acceptable Use</w:t>
      </w:r>
      <w:r w:rsidR="0064320C" w:rsidRPr="008B593F">
        <w:rPr>
          <w:rFonts w:ascii="Roboto" w:hAnsi="Roboto"/>
          <w:sz w:val="20"/>
        </w:rPr>
        <w:t xml:space="preserve"> policies;</w:t>
      </w:r>
    </w:p>
    <w:p w:rsidR="0064320C" w:rsidRPr="008B593F" w:rsidRDefault="00B17446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“YOUR AGENCY”</w:t>
      </w:r>
      <w:r w:rsidR="0064320C" w:rsidRPr="008B593F">
        <w:rPr>
          <w:rFonts w:ascii="Roboto" w:hAnsi="Roboto"/>
          <w:sz w:val="20"/>
        </w:rPr>
        <w:t xml:space="preserve"> Remote Access policies;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Intellectual property rights, including software licensing and copyright issues;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Responsibility for the security of </w:t>
      </w:r>
      <w:r w:rsidR="001A4FA5" w:rsidRPr="008B593F">
        <w:rPr>
          <w:rFonts w:ascii="Roboto" w:hAnsi="Roboto"/>
          <w:sz w:val="20"/>
        </w:rPr>
        <w:t>Commonwealth</w:t>
      </w:r>
      <w:r w:rsidRPr="008B593F">
        <w:rPr>
          <w:rFonts w:ascii="Roboto" w:hAnsi="Roboto"/>
          <w:sz w:val="20"/>
        </w:rPr>
        <w:t xml:space="preserve"> data;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Phishing; and</w:t>
      </w:r>
    </w:p>
    <w:p w:rsidR="0064320C" w:rsidRPr="008B593F" w:rsidRDefault="0064320C" w:rsidP="0064320C">
      <w:pPr>
        <w:numPr>
          <w:ilvl w:val="1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Social engineering.</w:t>
      </w:r>
    </w:p>
    <w:p w:rsidR="00B4158C" w:rsidRPr="008B593F" w:rsidRDefault="00B4158C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The ISO or designee will ensure that current versions of the Security policies and procedures are included in the Security Awareness Training.</w:t>
      </w:r>
    </w:p>
    <w:p w:rsidR="00B4158C" w:rsidRPr="008B593F" w:rsidRDefault="007D429A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Each </w:t>
      </w:r>
      <w:r w:rsidR="0064320C" w:rsidRPr="008B593F">
        <w:rPr>
          <w:rFonts w:ascii="Roboto" w:hAnsi="Roboto"/>
          <w:sz w:val="20"/>
        </w:rPr>
        <w:t>manager is</w:t>
      </w:r>
      <w:r w:rsidR="00B4158C" w:rsidRPr="008B593F">
        <w:rPr>
          <w:rFonts w:ascii="Roboto" w:hAnsi="Roboto"/>
          <w:sz w:val="20"/>
        </w:rPr>
        <w:t xml:space="preserve"> responsible for ensuring that their respective employees and business partners complete mandatory Security Awareness Training.</w:t>
      </w:r>
    </w:p>
    <w:p w:rsidR="00B4158C" w:rsidRPr="008B593F" w:rsidRDefault="00B4158C" w:rsidP="00B4158C">
      <w:pPr>
        <w:numPr>
          <w:ilvl w:val="0"/>
          <w:numId w:val="3"/>
        </w:numPr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All new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 employees and business partners will complete a Security Awareness Training course within the first 30 days of commencing work and</w:t>
      </w:r>
      <w:r w:rsidR="007D429A" w:rsidRPr="008B593F">
        <w:rPr>
          <w:rFonts w:ascii="Roboto" w:hAnsi="Roboto"/>
          <w:sz w:val="20"/>
        </w:rPr>
        <w:t xml:space="preserve"> repeat the training </w:t>
      </w:r>
      <w:r w:rsidRPr="008B593F">
        <w:rPr>
          <w:rFonts w:ascii="Roboto" w:hAnsi="Roboto"/>
          <w:sz w:val="20"/>
        </w:rPr>
        <w:t xml:space="preserve">at least </w:t>
      </w:r>
      <w:r w:rsidR="00A2548F" w:rsidRPr="008B593F">
        <w:rPr>
          <w:rFonts w:ascii="Roboto" w:hAnsi="Roboto"/>
          <w:sz w:val="20"/>
        </w:rPr>
        <w:t>on an annual basis</w:t>
      </w:r>
      <w:r w:rsidRPr="008B593F">
        <w:rPr>
          <w:rFonts w:ascii="Roboto" w:hAnsi="Roboto"/>
          <w:sz w:val="20"/>
        </w:rPr>
        <w:t xml:space="preserve"> after</w:t>
      </w:r>
      <w:r w:rsidR="00FC63E7" w:rsidRPr="008B593F">
        <w:rPr>
          <w:rFonts w:ascii="Roboto" w:hAnsi="Roboto"/>
          <w:sz w:val="20"/>
        </w:rPr>
        <w:t>ward</w:t>
      </w:r>
      <w:r w:rsidRPr="008B593F">
        <w:rPr>
          <w:rFonts w:ascii="Roboto" w:hAnsi="Roboto"/>
          <w:sz w:val="20"/>
        </w:rPr>
        <w:t>.</w:t>
      </w:r>
    </w:p>
    <w:p w:rsidR="00B4158C" w:rsidRPr="008B593F" w:rsidRDefault="00B4158C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All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 employees and business partners will acknowledge that they have read, understand and accept the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 </w:t>
      </w:r>
      <w:r w:rsidR="007D429A" w:rsidRPr="008B593F">
        <w:rPr>
          <w:rFonts w:ascii="Roboto" w:hAnsi="Roboto"/>
          <w:sz w:val="20"/>
        </w:rPr>
        <w:t xml:space="preserve">Information </w:t>
      </w:r>
      <w:r w:rsidRPr="008B593F">
        <w:rPr>
          <w:rFonts w:ascii="Roboto" w:hAnsi="Roboto"/>
          <w:sz w:val="20"/>
        </w:rPr>
        <w:t>Security policies and procedures included in the training.</w:t>
      </w:r>
    </w:p>
    <w:p w:rsidR="00B4158C" w:rsidRPr="008B593F" w:rsidRDefault="00B4158C" w:rsidP="00B4158C">
      <w:pPr>
        <w:numPr>
          <w:ilvl w:val="0"/>
          <w:numId w:val="3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>The ISO or designee may revoke account rights</w:t>
      </w:r>
      <w:r w:rsidRPr="008B593F">
        <w:rPr>
          <w:rFonts w:ascii="Roboto" w:hAnsi="Roboto"/>
        </w:rPr>
        <w:t xml:space="preserve"> </w:t>
      </w:r>
      <w:r w:rsidRPr="008B593F">
        <w:rPr>
          <w:rFonts w:ascii="Roboto" w:hAnsi="Roboto"/>
          <w:sz w:val="20"/>
        </w:rPr>
        <w:t>until mandatory Security Awareness Training is completed.</w:t>
      </w:r>
    </w:p>
    <w:p w:rsidR="00B4158C" w:rsidRPr="00F6790F" w:rsidRDefault="00B4158C" w:rsidP="00F6790F">
      <w:pPr>
        <w:tabs>
          <w:tab w:val="center" w:leader="dot" w:pos="2160"/>
          <w:tab w:val="center" w:pos="2700"/>
        </w:tabs>
        <w:spacing w:before="100" w:beforeAutospacing="1" w:after="120"/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B. </w:t>
      </w:r>
      <w:r w:rsidR="00EE29D5" w:rsidRPr="008B593F">
        <w:rPr>
          <w:rFonts w:ascii="Roboto" w:hAnsi="Roboto"/>
          <w:b/>
          <w:sz w:val="20"/>
        </w:rPr>
        <w:t>ROLE-BASED TRAINING</w:t>
      </w:r>
    </w:p>
    <w:p w:rsidR="00B4158C" w:rsidRPr="008B593F" w:rsidRDefault="00B4158C" w:rsidP="00B4158C">
      <w:pPr>
        <w:numPr>
          <w:ilvl w:val="0"/>
          <w:numId w:val="12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The ISO or designee shall identify opportunities to create the appropriate role-based information security training materials </w:t>
      </w:r>
      <w:r w:rsidR="00FC63E7" w:rsidRPr="008B593F">
        <w:rPr>
          <w:rFonts w:ascii="Roboto" w:hAnsi="Roboto"/>
          <w:sz w:val="20"/>
        </w:rPr>
        <w:t>and communicate</w:t>
      </w:r>
      <w:r w:rsidRPr="008B593F">
        <w:rPr>
          <w:rFonts w:ascii="Roboto" w:hAnsi="Roboto"/>
          <w:sz w:val="20"/>
        </w:rPr>
        <w:t xml:space="preserve"> the training opportunities to managers.</w:t>
      </w:r>
    </w:p>
    <w:p w:rsidR="00B4158C" w:rsidRPr="008B593F" w:rsidRDefault="00B4158C" w:rsidP="00B4158C">
      <w:pPr>
        <w:numPr>
          <w:ilvl w:val="0"/>
          <w:numId w:val="12"/>
        </w:numPr>
        <w:tabs>
          <w:tab w:val="center" w:leader="dot" w:pos="2160"/>
          <w:tab w:val="center" w:pos="2700"/>
        </w:tabs>
        <w:spacing w:before="100" w:beforeAutospacing="1" w:after="120"/>
        <w:rPr>
          <w:rFonts w:ascii="Roboto" w:hAnsi="Roboto"/>
          <w:sz w:val="20"/>
        </w:rPr>
      </w:pPr>
      <w:r w:rsidRPr="008B593F">
        <w:rPr>
          <w:rFonts w:ascii="Roboto" w:hAnsi="Roboto"/>
          <w:sz w:val="20"/>
        </w:rPr>
        <w:t xml:space="preserve">Managers will ensure that </w:t>
      </w:r>
      <w:r w:rsidR="00B17446" w:rsidRPr="008B593F">
        <w:rPr>
          <w:rFonts w:ascii="Roboto" w:hAnsi="Roboto"/>
          <w:sz w:val="20"/>
        </w:rPr>
        <w:t>“YOUR AGENCY”</w:t>
      </w:r>
      <w:r w:rsidRPr="008B593F">
        <w:rPr>
          <w:rFonts w:ascii="Roboto" w:hAnsi="Roboto"/>
          <w:sz w:val="20"/>
        </w:rPr>
        <w:t xml:space="preserve"> employees and business partners, who manage, administer, operate, or design IT systems, receive</w:t>
      </w:r>
      <w:r w:rsidR="00026E4D" w:rsidRPr="008B593F">
        <w:rPr>
          <w:rFonts w:ascii="Roboto" w:hAnsi="Roboto"/>
          <w:sz w:val="20"/>
        </w:rPr>
        <w:t xml:space="preserve"> additional</w:t>
      </w:r>
      <w:r w:rsidRPr="008B593F">
        <w:rPr>
          <w:rFonts w:ascii="Roboto" w:hAnsi="Roboto"/>
          <w:sz w:val="20"/>
        </w:rPr>
        <w:t xml:space="preserve"> role-based in</w:t>
      </w:r>
      <w:r w:rsidRPr="008B593F">
        <w:rPr>
          <w:rStyle w:val="BodyText2Char1"/>
          <w:rFonts w:ascii="Roboto" w:hAnsi="Roboto"/>
          <w:color w:val="auto"/>
          <w:sz w:val="20"/>
        </w:rPr>
        <w:t>formation security</w:t>
      </w:r>
      <w:r w:rsidRPr="008B593F">
        <w:rPr>
          <w:rFonts w:ascii="Roboto" w:hAnsi="Roboto"/>
          <w:sz w:val="20"/>
        </w:rPr>
        <w:t xml:space="preserve"> training that is commensurate with their level of expertise.</w:t>
      </w:r>
    </w:p>
    <w:p w:rsidR="006C3B39" w:rsidRDefault="006C3B39" w:rsidP="00F6790F">
      <w:pPr>
        <w:tabs>
          <w:tab w:val="center" w:leader="dot" w:pos="2160"/>
          <w:tab w:val="center" w:pos="2700"/>
        </w:tabs>
        <w:spacing w:before="60" w:after="60"/>
        <w:ind w:left="720"/>
        <w:rPr>
          <w:rFonts w:ascii="Verdana" w:hAnsi="Verdana"/>
          <w:b/>
          <w:sz w:val="20"/>
        </w:rPr>
      </w:pPr>
    </w:p>
    <w:p w:rsidR="00B4158C" w:rsidRDefault="00B4158C" w:rsidP="00F6790F">
      <w:pPr>
        <w:tabs>
          <w:tab w:val="center" w:leader="dot" w:pos="2160"/>
          <w:tab w:val="center" w:pos="2700"/>
        </w:tabs>
        <w:spacing w:before="60" w:after="60"/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C. </w:t>
      </w:r>
      <w:r w:rsidR="00EE29D5" w:rsidRPr="008B593F">
        <w:rPr>
          <w:rFonts w:ascii="Roboto" w:hAnsi="Roboto"/>
          <w:b/>
          <w:sz w:val="20"/>
        </w:rPr>
        <w:t>INFORMATION SECURITY AWARENESS</w:t>
      </w:r>
    </w:p>
    <w:p w:rsidR="00FC63E7" w:rsidRDefault="00FC63E7" w:rsidP="00FC63E7">
      <w:pPr>
        <w:tabs>
          <w:tab w:val="center" w:leader="dot" w:pos="2160"/>
          <w:tab w:val="center" w:pos="2700"/>
        </w:tabs>
        <w:spacing w:before="60" w:after="60"/>
        <w:ind w:left="1080"/>
        <w:rPr>
          <w:rFonts w:ascii="Verdana" w:hAnsi="Verdana"/>
          <w:sz w:val="20"/>
        </w:rPr>
      </w:pPr>
    </w:p>
    <w:p w:rsidR="00B4158C" w:rsidRPr="008B593F" w:rsidRDefault="00B4158C" w:rsidP="006C3B39">
      <w:pPr>
        <w:pStyle w:val="ListParagraph"/>
        <w:numPr>
          <w:ilvl w:val="0"/>
          <w:numId w:val="21"/>
        </w:numPr>
        <w:rPr>
          <w:rFonts w:ascii="Roboto" w:hAnsi="Roboto"/>
        </w:rPr>
      </w:pPr>
      <w:r w:rsidRPr="008B593F">
        <w:rPr>
          <w:rFonts w:ascii="Roboto" w:hAnsi="Roboto"/>
        </w:rPr>
        <w:t xml:space="preserve">A variety of methods will be used to deliver Security Awareness and Training to </w:t>
      </w:r>
      <w:r w:rsidR="00B17446" w:rsidRPr="008B593F">
        <w:rPr>
          <w:rFonts w:ascii="Roboto" w:hAnsi="Roboto"/>
        </w:rPr>
        <w:t>“YOUR AGENCY”</w:t>
      </w:r>
      <w:r w:rsidRPr="008B593F">
        <w:rPr>
          <w:rFonts w:ascii="Roboto" w:hAnsi="Roboto"/>
        </w:rPr>
        <w:t xml:space="preserve"> employees and business partners regularly throughout the year.  Methods of delivery include, but are not limited to, posters, newsletters, </w:t>
      </w:r>
      <w:r w:rsidR="00B17446" w:rsidRPr="008B593F">
        <w:rPr>
          <w:rFonts w:ascii="Roboto" w:hAnsi="Roboto"/>
        </w:rPr>
        <w:t>“YOUR AGENCY”</w:t>
      </w:r>
      <w:r w:rsidRPr="008B593F">
        <w:rPr>
          <w:rFonts w:ascii="Roboto" w:hAnsi="Roboto"/>
        </w:rPr>
        <w:t xml:space="preserve"> Buzzes, contests and events consistent with the Inf</w:t>
      </w:r>
      <w:r w:rsidR="00A3431D" w:rsidRPr="008B593F">
        <w:rPr>
          <w:rFonts w:ascii="Roboto" w:hAnsi="Roboto"/>
        </w:rPr>
        <w:t>ormation Security Standard (SEC</w:t>
      </w:r>
      <w:r w:rsidRPr="008B593F">
        <w:rPr>
          <w:rFonts w:ascii="Roboto" w:hAnsi="Roboto"/>
        </w:rPr>
        <w:t>501).</w:t>
      </w:r>
    </w:p>
    <w:p w:rsidR="006C3B39" w:rsidRDefault="006C3B39" w:rsidP="006C3B39"/>
    <w:p w:rsidR="006C3B39" w:rsidRDefault="006C3B39" w:rsidP="006C3B39">
      <w:pPr>
        <w:ind w:left="720"/>
        <w:rPr>
          <w:rFonts w:ascii="Verdana" w:hAnsi="Verdana"/>
          <w:b/>
          <w:sz w:val="20"/>
        </w:rPr>
      </w:pPr>
      <w:r w:rsidRPr="006C3B39">
        <w:rPr>
          <w:rFonts w:ascii="Verdana" w:hAnsi="Verdana"/>
          <w:b/>
          <w:sz w:val="20"/>
        </w:rPr>
        <w:t xml:space="preserve">D.  </w:t>
      </w:r>
      <w:r w:rsidR="00EE29D5" w:rsidRPr="008B593F">
        <w:rPr>
          <w:rFonts w:ascii="Roboto" w:hAnsi="Roboto"/>
          <w:b/>
          <w:sz w:val="20"/>
        </w:rPr>
        <w:t>SECURITY TRAINING RECORDS</w:t>
      </w:r>
    </w:p>
    <w:p w:rsidR="006C3B39" w:rsidRDefault="006C3B39" w:rsidP="006C3B39">
      <w:pPr>
        <w:ind w:left="720"/>
        <w:rPr>
          <w:rFonts w:ascii="Verdana" w:hAnsi="Verdana"/>
          <w:b/>
          <w:sz w:val="20"/>
        </w:rPr>
      </w:pPr>
    </w:p>
    <w:p w:rsidR="006C3B39" w:rsidRPr="008B593F" w:rsidRDefault="006C3B39" w:rsidP="006C3B39">
      <w:pPr>
        <w:pStyle w:val="ListParagraph"/>
        <w:numPr>
          <w:ilvl w:val="3"/>
          <w:numId w:val="3"/>
        </w:numPr>
        <w:tabs>
          <w:tab w:val="clear" w:pos="720"/>
          <w:tab w:val="clear" w:pos="3240"/>
          <w:tab w:val="num" w:pos="1080"/>
        </w:tabs>
        <w:ind w:left="1080"/>
        <w:rPr>
          <w:rFonts w:ascii="Roboto" w:hAnsi="Roboto"/>
        </w:rPr>
      </w:pPr>
      <w:r w:rsidRPr="008B593F">
        <w:rPr>
          <w:rFonts w:ascii="Roboto" w:hAnsi="Roboto"/>
        </w:rPr>
        <w:t>The ISO or designee will document and monitor individual information security training activities including basic awareness training and specific information system security training.</w:t>
      </w:r>
    </w:p>
    <w:p w:rsidR="006C3B39" w:rsidRPr="008B593F" w:rsidRDefault="006C3B39" w:rsidP="006C3B39">
      <w:pPr>
        <w:rPr>
          <w:rFonts w:ascii="Roboto" w:hAnsi="Roboto"/>
        </w:rPr>
      </w:pPr>
    </w:p>
    <w:p w:rsidR="006C3B39" w:rsidRPr="008B593F" w:rsidRDefault="006C3B39" w:rsidP="006C3B39">
      <w:pPr>
        <w:pStyle w:val="ListParagraph"/>
        <w:numPr>
          <w:ilvl w:val="3"/>
          <w:numId w:val="3"/>
        </w:numPr>
        <w:ind w:left="1080"/>
        <w:rPr>
          <w:rFonts w:ascii="Roboto" w:hAnsi="Roboto"/>
        </w:rPr>
      </w:pPr>
      <w:r w:rsidRPr="008B593F">
        <w:rPr>
          <w:rFonts w:ascii="Roboto" w:hAnsi="Roboto"/>
        </w:rPr>
        <w:t xml:space="preserve">Individual training records </w:t>
      </w:r>
      <w:r w:rsidR="00393260" w:rsidRPr="008B593F">
        <w:rPr>
          <w:rFonts w:ascii="Roboto" w:hAnsi="Roboto"/>
        </w:rPr>
        <w:t>will be retained for</w:t>
      </w:r>
      <w:r w:rsidRPr="008B593F">
        <w:rPr>
          <w:rFonts w:ascii="Roboto" w:hAnsi="Roboto"/>
        </w:rPr>
        <w:t xml:space="preserve"> defined by the agency’s records retention policy.</w:t>
      </w:r>
    </w:p>
    <w:p w:rsidR="006C3B39" w:rsidRDefault="006C3B39" w:rsidP="006C3B39">
      <w:pPr>
        <w:ind w:left="1080"/>
      </w:pPr>
    </w:p>
    <w:p w:rsidR="006C3B39" w:rsidRDefault="006C3B39" w:rsidP="006C3B39">
      <w:pPr>
        <w:ind w:left="72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E</w:t>
      </w:r>
      <w:r w:rsidRPr="006C3B39">
        <w:rPr>
          <w:rFonts w:ascii="Verdana" w:hAnsi="Verdana"/>
          <w:b/>
          <w:sz w:val="20"/>
        </w:rPr>
        <w:t xml:space="preserve">.  </w:t>
      </w:r>
      <w:r w:rsidR="00EE29D5" w:rsidRPr="008B593F">
        <w:rPr>
          <w:rFonts w:ascii="Roboto" w:hAnsi="Roboto"/>
          <w:b/>
          <w:sz w:val="20"/>
        </w:rPr>
        <w:t>CONTACTS WITH SECURITY GROUPS AND ASSOCIATIONS</w:t>
      </w:r>
    </w:p>
    <w:p w:rsidR="006C3B39" w:rsidRDefault="006C3B39" w:rsidP="006C3B39">
      <w:pPr>
        <w:ind w:left="720"/>
        <w:rPr>
          <w:rFonts w:ascii="Verdana" w:hAnsi="Verdana"/>
          <w:b/>
          <w:sz w:val="20"/>
        </w:rPr>
      </w:pPr>
    </w:p>
    <w:p w:rsidR="006C3B39" w:rsidRPr="008B593F" w:rsidRDefault="006C3B39" w:rsidP="00393260">
      <w:pPr>
        <w:pStyle w:val="ListParagraph"/>
        <w:numPr>
          <w:ilvl w:val="4"/>
          <w:numId w:val="3"/>
        </w:numPr>
        <w:tabs>
          <w:tab w:val="clear" w:pos="3960"/>
          <w:tab w:val="num" w:pos="1080"/>
        </w:tabs>
        <w:ind w:left="1080"/>
        <w:rPr>
          <w:rFonts w:ascii="Roboto" w:hAnsi="Roboto"/>
        </w:rPr>
      </w:pPr>
      <w:r w:rsidRPr="008B593F">
        <w:rPr>
          <w:rFonts w:ascii="Roboto" w:hAnsi="Roboto"/>
        </w:rPr>
        <w:t>The ISO will establish and institutionalize contact with selected groups and associations within the security community:</w:t>
      </w:r>
    </w:p>
    <w:p w:rsidR="00393260" w:rsidRPr="008B593F" w:rsidRDefault="00393260" w:rsidP="00393260">
      <w:pPr>
        <w:pStyle w:val="ListParagraph"/>
        <w:numPr>
          <w:ilvl w:val="0"/>
          <w:numId w:val="0"/>
        </w:numPr>
        <w:tabs>
          <w:tab w:val="clear" w:pos="2880"/>
        </w:tabs>
        <w:ind w:left="1080"/>
        <w:rPr>
          <w:rFonts w:ascii="Roboto" w:hAnsi="Roboto"/>
        </w:rPr>
      </w:pPr>
    </w:p>
    <w:p w:rsidR="00393260" w:rsidRPr="008B593F" w:rsidRDefault="00393260" w:rsidP="00393260">
      <w:pPr>
        <w:pStyle w:val="ListParagraph"/>
        <w:numPr>
          <w:ilvl w:val="0"/>
          <w:numId w:val="23"/>
        </w:numPr>
        <w:ind w:left="1800"/>
        <w:rPr>
          <w:rFonts w:ascii="Roboto" w:hAnsi="Roboto"/>
        </w:rPr>
      </w:pPr>
      <w:r w:rsidRPr="008B593F">
        <w:rPr>
          <w:rFonts w:ascii="Roboto" w:hAnsi="Roboto"/>
        </w:rPr>
        <w:t>To facilitate ongoing security education and training for organizational personnel;</w:t>
      </w:r>
    </w:p>
    <w:p w:rsidR="00393260" w:rsidRPr="008B593F" w:rsidRDefault="00393260" w:rsidP="00393260">
      <w:pPr>
        <w:pStyle w:val="ListParagraph"/>
        <w:numPr>
          <w:ilvl w:val="0"/>
          <w:numId w:val="0"/>
        </w:numPr>
        <w:ind w:left="1800"/>
        <w:rPr>
          <w:rFonts w:ascii="Roboto" w:hAnsi="Roboto"/>
        </w:rPr>
      </w:pPr>
    </w:p>
    <w:p w:rsidR="00393260" w:rsidRPr="008B593F" w:rsidRDefault="00393260" w:rsidP="00393260">
      <w:pPr>
        <w:pStyle w:val="ListParagraph"/>
        <w:numPr>
          <w:ilvl w:val="0"/>
          <w:numId w:val="23"/>
        </w:numPr>
        <w:ind w:left="1800"/>
        <w:rPr>
          <w:rFonts w:ascii="Roboto" w:hAnsi="Roboto"/>
        </w:rPr>
      </w:pPr>
      <w:r w:rsidRPr="008B593F">
        <w:rPr>
          <w:rFonts w:ascii="Roboto" w:hAnsi="Roboto"/>
        </w:rPr>
        <w:t>To stay up to date with the latest recommended security practices, techniques, and technologies; and</w:t>
      </w:r>
    </w:p>
    <w:p w:rsidR="00393260" w:rsidRPr="008B593F" w:rsidRDefault="00393260" w:rsidP="00393260">
      <w:pPr>
        <w:pStyle w:val="ListParagraph"/>
        <w:numPr>
          <w:ilvl w:val="0"/>
          <w:numId w:val="0"/>
        </w:numPr>
        <w:ind w:left="1080"/>
        <w:rPr>
          <w:rFonts w:ascii="Roboto" w:hAnsi="Roboto"/>
        </w:rPr>
      </w:pPr>
    </w:p>
    <w:p w:rsidR="00393260" w:rsidRPr="008B593F" w:rsidRDefault="00393260" w:rsidP="00393260">
      <w:pPr>
        <w:pStyle w:val="ListParagraph"/>
        <w:numPr>
          <w:ilvl w:val="0"/>
          <w:numId w:val="23"/>
        </w:numPr>
        <w:ind w:left="1800"/>
        <w:rPr>
          <w:rFonts w:ascii="Roboto" w:hAnsi="Roboto"/>
        </w:rPr>
      </w:pPr>
      <w:r w:rsidRPr="008B593F">
        <w:rPr>
          <w:rFonts w:ascii="Roboto" w:hAnsi="Roboto"/>
        </w:rPr>
        <w:t>To share current security-related information including threats, vulnerabilities, and incidents.</w:t>
      </w:r>
    </w:p>
    <w:p w:rsidR="006C3B39" w:rsidRDefault="006C3B39" w:rsidP="006C3B39"/>
    <w:p w:rsidR="002024AD" w:rsidRDefault="002024AD" w:rsidP="006C3B39"/>
    <w:p w:rsidR="006C3B39" w:rsidRDefault="006C3B39" w:rsidP="006C3B39"/>
    <w:p w:rsidR="00123889" w:rsidRPr="008B593F" w:rsidRDefault="00123889" w:rsidP="00123889">
      <w:pPr>
        <w:pStyle w:val="Heading1"/>
        <w:spacing w:before="0"/>
        <w:rPr>
          <w:rFonts w:ascii="Roboto" w:hAnsi="Roboto"/>
          <w:color w:val="auto"/>
          <w:sz w:val="20"/>
          <w:szCs w:val="20"/>
        </w:rPr>
      </w:pPr>
      <w:r w:rsidRPr="008B593F">
        <w:rPr>
          <w:rFonts w:ascii="Roboto" w:hAnsi="Roboto"/>
          <w:color w:val="auto"/>
          <w:sz w:val="20"/>
          <w:szCs w:val="20"/>
        </w:rPr>
        <w:t>ASSOCIATED</w:t>
      </w:r>
    </w:p>
    <w:p w:rsidR="00123889" w:rsidRDefault="00123889" w:rsidP="00123889">
      <w:pPr>
        <w:rPr>
          <w:rFonts w:ascii="Verdana" w:hAnsi="Verdana"/>
          <w:sz w:val="20"/>
        </w:rPr>
      </w:pPr>
      <w:r w:rsidRPr="008B593F">
        <w:rPr>
          <w:rFonts w:ascii="Roboto" w:hAnsi="Roboto"/>
          <w:b/>
          <w:sz w:val="20"/>
        </w:rPr>
        <w:t>PROCEDURE</w:t>
      </w:r>
      <w:r>
        <w:rPr>
          <w:rFonts w:ascii="Verdana" w:hAnsi="Verdana"/>
        </w:rPr>
        <w:tab/>
      </w:r>
      <w:r w:rsidR="008B593F">
        <w:rPr>
          <w:rFonts w:ascii="Verdana" w:hAnsi="Verdana"/>
        </w:rPr>
        <w:tab/>
      </w:r>
      <w:r w:rsidR="00B17446">
        <w:rPr>
          <w:rFonts w:ascii="Verdana" w:hAnsi="Verdana"/>
          <w:sz w:val="20"/>
        </w:rPr>
        <w:t>“YOUR AGENCY”</w:t>
      </w:r>
      <w:r>
        <w:rPr>
          <w:rFonts w:ascii="Verdana" w:hAnsi="Verdana"/>
          <w:sz w:val="20"/>
        </w:rPr>
        <w:t xml:space="preserve"> Information Security Program Policy</w:t>
      </w:r>
    </w:p>
    <w:p w:rsidR="00123889" w:rsidRDefault="00123889" w:rsidP="00123889">
      <w:pPr>
        <w:rPr>
          <w:rFonts w:ascii="Verdana" w:hAnsi="Verdana"/>
        </w:rPr>
      </w:pPr>
    </w:p>
    <w:p w:rsidR="00B4158C" w:rsidRPr="008B593F" w:rsidRDefault="00B4158C" w:rsidP="00F35437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8B593F">
        <w:rPr>
          <w:rFonts w:ascii="Roboto" w:hAnsi="Roboto" w:cs="Arial"/>
          <w:b/>
          <w:sz w:val="20"/>
        </w:rPr>
        <w:t>AUTHORITY</w:t>
      </w:r>
    </w:p>
    <w:p w:rsidR="00B4158C" w:rsidRPr="008B593F" w:rsidRDefault="00B4158C" w:rsidP="009D012E">
      <w:pPr>
        <w:tabs>
          <w:tab w:val="left" w:pos="-720"/>
        </w:tabs>
        <w:suppressAutoHyphens/>
        <w:ind w:left="1800" w:hanging="1800"/>
        <w:rPr>
          <w:rFonts w:ascii="Roboto" w:hAnsi="Roboto"/>
          <w:sz w:val="20"/>
        </w:rPr>
      </w:pPr>
      <w:r w:rsidRPr="008B593F">
        <w:rPr>
          <w:rFonts w:ascii="Roboto" w:hAnsi="Roboto" w:cs="Arial"/>
          <w:b/>
          <w:sz w:val="20"/>
        </w:rPr>
        <w:t>REFERENCE</w:t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r w:rsidR="003A5D47">
        <w:rPr>
          <w:rFonts w:ascii="Verdana" w:hAnsi="Verdana" w:cs="Arial"/>
          <w:b/>
          <w:color w:val="1F497D" w:themeColor="text2"/>
          <w:szCs w:val="24"/>
        </w:rPr>
        <w:tab/>
      </w:r>
      <w:hyperlink r:id="rId13" w:history="1">
        <w:r w:rsidRPr="008B593F">
          <w:rPr>
            <w:rStyle w:val="Hyperlink"/>
            <w:rFonts w:ascii="Roboto" w:hAnsi="Roboto"/>
            <w:i/>
            <w:iCs/>
            <w:sz w:val="20"/>
          </w:rPr>
          <w:t>Code of Virginia, §2.2-2005 et seq.</w:t>
        </w:r>
      </w:hyperlink>
    </w:p>
    <w:p w:rsidR="00B4158C" w:rsidRPr="008B593F" w:rsidRDefault="00B4158C" w:rsidP="003A5D47">
      <w:pPr>
        <w:pStyle w:val="BodyTextIndent2"/>
        <w:ind w:left="2160"/>
        <w:rPr>
          <w:rFonts w:ascii="Roboto" w:hAnsi="Roboto"/>
        </w:rPr>
      </w:pPr>
      <w:r w:rsidRPr="008B593F">
        <w:rPr>
          <w:rFonts w:ascii="Roboto" w:hAnsi="Roboto"/>
        </w:rPr>
        <w:t>(Powers and duties of the Chief Info</w:t>
      </w:r>
      <w:r w:rsidR="00B17446" w:rsidRPr="008B593F">
        <w:rPr>
          <w:rFonts w:ascii="Roboto" w:hAnsi="Roboto"/>
        </w:rPr>
        <w:t>rmation Officer “CIO”</w:t>
      </w:r>
      <w:r w:rsidRPr="008B593F">
        <w:rPr>
          <w:rFonts w:ascii="Roboto" w:hAnsi="Roboto"/>
        </w:rPr>
        <w:t>“</w:t>
      </w:r>
      <w:r w:rsidR="00B17446" w:rsidRPr="008B593F">
        <w:rPr>
          <w:rFonts w:ascii="Roboto" w:hAnsi="Roboto"/>
        </w:rPr>
        <w:t>“YOUR AGENCY”</w:t>
      </w:r>
      <w:r w:rsidRPr="008B593F">
        <w:rPr>
          <w:rFonts w:ascii="Roboto" w:hAnsi="Roboto"/>
        </w:rPr>
        <w:t>”)</w:t>
      </w:r>
    </w:p>
    <w:p w:rsidR="00B4158C" w:rsidRPr="008B593F" w:rsidRDefault="00B4158C" w:rsidP="00F35437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outlineLvl w:val="0"/>
        <w:rPr>
          <w:rFonts w:ascii="Roboto" w:hAnsi="Roboto" w:cs="Arial"/>
          <w:b/>
          <w:sz w:val="20"/>
        </w:rPr>
      </w:pPr>
      <w:r w:rsidRPr="008B593F">
        <w:rPr>
          <w:rFonts w:ascii="Roboto" w:hAnsi="Roboto" w:cs="Arial"/>
          <w:b/>
          <w:sz w:val="20"/>
        </w:rPr>
        <w:t>OTHER</w:t>
      </w:r>
      <w:r w:rsidRPr="008B593F">
        <w:rPr>
          <w:rFonts w:ascii="Roboto" w:hAnsi="Roboto" w:cs="Arial"/>
          <w:b/>
          <w:sz w:val="20"/>
        </w:rPr>
        <w:tab/>
      </w:r>
    </w:p>
    <w:p w:rsidR="00B4158C" w:rsidRPr="008B593F" w:rsidRDefault="00B4158C" w:rsidP="00EA193C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2160" w:hanging="2160"/>
        <w:rPr>
          <w:rStyle w:val="Hyperlink"/>
          <w:rFonts w:ascii="Roboto" w:hAnsi="Roboto" w:cs="Arial"/>
          <w:sz w:val="20"/>
        </w:rPr>
      </w:pPr>
      <w:r w:rsidRPr="008B593F">
        <w:rPr>
          <w:rFonts w:ascii="Roboto" w:hAnsi="Roboto" w:cs="Arial"/>
          <w:b/>
          <w:sz w:val="20"/>
        </w:rPr>
        <w:t>REFERENCE</w:t>
      </w:r>
      <w:r w:rsidR="00EA193C">
        <w:rPr>
          <w:rFonts w:ascii="Verdana" w:hAnsi="Verdana" w:cs="Arial"/>
          <w:b/>
          <w:szCs w:val="24"/>
        </w:rPr>
        <w:tab/>
      </w:r>
      <w:hyperlink r:id="rId14" w:history="1">
        <w:r w:rsidRPr="008B593F">
          <w:rPr>
            <w:rStyle w:val="Hyperlink"/>
            <w:rFonts w:ascii="Roboto" w:hAnsi="Roboto" w:cs="Arial"/>
            <w:sz w:val="20"/>
          </w:rPr>
          <w:t>ITRM Information Security Policy (SEC519)</w:t>
        </w:r>
      </w:hyperlink>
    </w:p>
    <w:p w:rsidR="00D9472A" w:rsidRPr="008B593F" w:rsidRDefault="00D9472A" w:rsidP="00EA193C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2160" w:hanging="2160"/>
        <w:rPr>
          <w:rFonts w:ascii="Roboto" w:hAnsi="Roboto" w:cs="Arial"/>
          <w:sz w:val="20"/>
        </w:rPr>
      </w:pPr>
    </w:p>
    <w:p w:rsidR="00B4158C" w:rsidRPr="008B593F" w:rsidRDefault="00EA193C" w:rsidP="00EA193C">
      <w:pPr>
        <w:tabs>
          <w:tab w:val="left" w:pos="-1440"/>
          <w:tab w:val="left" w:pos="-720"/>
          <w:tab w:val="left" w:pos="0"/>
          <w:tab w:val="left" w:pos="2160"/>
          <w:tab w:val="left" w:pos="2554"/>
          <w:tab w:val="left" w:pos="2880"/>
          <w:tab w:val="left" w:pos="4175"/>
          <w:tab w:val="left" w:pos="4320"/>
        </w:tabs>
        <w:suppressAutoHyphens/>
        <w:ind w:left="1800" w:hanging="1800"/>
        <w:rPr>
          <w:rFonts w:ascii="Roboto" w:hAnsi="Roboto" w:cs="Arial"/>
          <w:sz w:val="20"/>
        </w:rPr>
      </w:pPr>
      <w:r w:rsidRPr="008B593F">
        <w:rPr>
          <w:rFonts w:ascii="Roboto" w:hAnsi="Roboto" w:cs="Arial"/>
          <w:sz w:val="20"/>
        </w:rPr>
        <w:tab/>
      </w:r>
      <w:r w:rsidRPr="008B593F">
        <w:rPr>
          <w:rFonts w:ascii="Roboto" w:hAnsi="Roboto" w:cs="Arial"/>
          <w:sz w:val="20"/>
        </w:rPr>
        <w:tab/>
      </w:r>
      <w:hyperlink r:id="rId15" w:history="1">
        <w:r w:rsidR="00B4158C" w:rsidRPr="008B593F">
          <w:rPr>
            <w:rStyle w:val="Hyperlink"/>
            <w:rFonts w:ascii="Roboto" w:hAnsi="Roboto" w:cs="Arial"/>
            <w:sz w:val="20"/>
          </w:rPr>
          <w:t>ITRM Information Security Standard (SEC501)</w:t>
        </w:r>
      </w:hyperlink>
    </w:p>
    <w:p w:rsidR="00B4158C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/>
          <w:i/>
          <w:sz w:val="20"/>
        </w:rPr>
      </w:pPr>
    </w:p>
    <w:p w:rsidR="00B4158C" w:rsidRDefault="00B4158C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2024AD" w:rsidRDefault="002024AD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9472A" w:rsidRDefault="00D9472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0C33FB" w:rsidRDefault="000C33FB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0C33FB" w:rsidRDefault="000C33FB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DF1F5A" w:rsidRDefault="00DF1F5A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0C33FB" w:rsidRDefault="000C33FB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0C33FB" w:rsidRDefault="000C33FB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0C33FB" w:rsidRDefault="000C33FB" w:rsidP="006254B3">
      <w:pPr>
        <w:tabs>
          <w:tab w:val="left" w:pos="-1440"/>
          <w:tab w:val="left" w:pos="-720"/>
          <w:tab w:val="left" w:pos="0"/>
          <w:tab w:val="left" w:pos="72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</w:p>
    <w:p w:rsidR="00B4158C" w:rsidRPr="008D6387" w:rsidRDefault="00B4158C" w:rsidP="007E5C5E">
      <w:pPr>
        <w:tabs>
          <w:tab w:val="left" w:pos="-1440"/>
          <w:tab w:val="left" w:pos="-720"/>
          <w:tab w:val="left" w:pos="0"/>
          <w:tab w:val="left" w:pos="1800"/>
          <w:tab w:val="left" w:pos="2554"/>
          <w:tab w:val="left" w:pos="2880"/>
          <w:tab w:val="left" w:pos="3600"/>
          <w:tab w:val="left" w:pos="4175"/>
          <w:tab w:val="left" w:pos="4320"/>
        </w:tabs>
        <w:suppressAutoHyphens/>
        <w:ind w:left="1800" w:hanging="180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tbl>
      <w:tblPr>
        <w:tblpPr w:leftFromText="180" w:rightFromText="180" w:vertAnchor="text" w:horzAnchor="margin" w:tblpY="-46"/>
        <w:tblW w:w="94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80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95"/>
        <w:gridCol w:w="1620"/>
        <w:gridCol w:w="6660"/>
      </w:tblGrid>
      <w:tr w:rsidR="00B4158C" w:rsidRPr="00AA64E8" w:rsidTr="00EF2B6C">
        <w:trPr>
          <w:trHeight w:val="175"/>
          <w:tblHeader/>
        </w:trPr>
        <w:tc>
          <w:tcPr>
            <w:tcW w:w="9475" w:type="dxa"/>
            <w:gridSpan w:val="3"/>
            <w:shd w:val="clear" w:color="auto" w:fill="33CC33"/>
            <w:vAlign w:val="center"/>
          </w:tcPr>
          <w:p w:rsidR="00B4158C" w:rsidRPr="00E11F20" w:rsidRDefault="00B4158C" w:rsidP="00EF2B6C">
            <w:pPr>
              <w:jc w:val="center"/>
              <w:rPr>
                <w:rFonts w:ascii="Roboto" w:hAnsi="Roboto" w:cs="Arial"/>
                <w:sz w:val="20"/>
              </w:rPr>
            </w:pPr>
            <w:r w:rsidRPr="00E11F20">
              <w:rPr>
                <w:rFonts w:ascii="Roboto" w:hAnsi="Roboto" w:cs="Arial"/>
                <w:sz w:val="20"/>
              </w:rPr>
              <w:lastRenderedPageBreak/>
              <w:t>Version History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blHeader/>
        </w:trPr>
        <w:tc>
          <w:tcPr>
            <w:tcW w:w="1195" w:type="dxa"/>
            <w:shd w:val="clear" w:color="auto" w:fill="E6E6E6"/>
          </w:tcPr>
          <w:p w:rsidR="00B4158C" w:rsidRPr="00E11F20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E11F20">
              <w:rPr>
                <w:rFonts w:ascii="Roboto" w:hAnsi="Roboto" w:cs="Arial"/>
                <w:sz w:val="20"/>
                <w:szCs w:val="16"/>
              </w:rPr>
              <w:t>Version</w:t>
            </w:r>
          </w:p>
        </w:tc>
        <w:tc>
          <w:tcPr>
            <w:tcW w:w="1620" w:type="dxa"/>
            <w:shd w:val="clear" w:color="auto" w:fill="E6E6E6"/>
          </w:tcPr>
          <w:p w:rsidR="00B4158C" w:rsidRPr="00E11F20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E11F20">
              <w:rPr>
                <w:rFonts w:ascii="Roboto" w:hAnsi="Roboto" w:cs="Arial"/>
                <w:sz w:val="20"/>
                <w:szCs w:val="16"/>
              </w:rPr>
              <w:t>Date</w:t>
            </w:r>
          </w:p>
        </w:tc>
        <w:tc>
          <w:tcPr>
            <w:tcW w:w="6660" w:type="dxa"/>
            <w:shd w:val="clear" w:color="auto" w:fill="E6E6E6"/>
          </w:tcPr>
          <w:p w:rsidR="00B4158C" w:rsidRPr="00E11F20" w:rsidRDefault="00B4158C" w:rsidP="00EF2B6C">
            <w:pPr>
              <w:jc w:val="center"/>
              <w:rPr>
                <w:rFonts w:ascii="Roboto" w:hAnsi="Roboto" w:cs="Arial"/>
                <w:sz w:val="20"/>
                <w:szCs w:val="16"/>
              </w:rPr>
            </w:pPr>
            <w:r w:rsidRPr="00E11F20">
              <w:rPr>
                <w:rFonts w:ascii="Roboto" w:hAnsi="Roboto" w:cs="Arial"/>
                <w:sz w:val="20"/>
                <w:szCs w:val="16"/>
              </w:rPr>
              <w:t xml:space="preserve">Change Summary </w:t>
            </w:r>
          </w:p>
        </w:tc>
      </w:tr>
      <w:tr w:rsidR="00B4158C" w:rsidRPr="00AA64E8" w:rsidTr="00EF2B6C">
        <w:tblPrEx>
          <w:shd w:val="clear" w:color="auto" w:fill="auto"/>
        </w:tblPrEx>
        <w:tc>
          <w:tcPr>
            <w:tcW w:w="1195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1</w:t>
            </w:r>
          </w:p>
        </w:tc>
        <w:tc>
          <w:tcPr>
            <w:tcW w:w="1620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01/13/2004</w:t>
            </w:r>
          </w:p>
        </w:tc>
        <w:tc>
          <w:tcPr>
            <w:tcW w:w="6660" w:type="dxa"/>
          </w:tcPr>
          <w:p w:rsidR="00B4158C" w:rsidRPr="00E11F20" w:rsidRDefault="00B4158C" w:rsidP="00EF2B6C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 xml:space="preserve">Original document. 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2</w:t>
            </w:r>
          </w:p>
        </w:tc>
        <w:tc>
          <w:tcPr>
            <w:tcW w:w="1620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09/28/2007</w:t>
            </w:r>
          </w:p>
        </w:tc>
        <w:tc>
          <w:tcPr>
            <w:tcW w:w="6660" w:type="dxa"/>
          </w:tcPr>
          <w:p w:rsidR="00B4158C" w:rsidRPr="00E11F20" w:rsidRDefault="00B4158C" w:rsidP="00EF2B6C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Update policy to align with revised IT security policy (ITRM SEC500-02) and standard (ITRM SEC501-01) and required multimedia delivery of awareness training.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3</w:t>
            </w:r>
          </w:p>
        </w:tc>
        <w:tc>
          <w:tcPr>
            <w:tcW w:w="1620" w:type="dxa"/>
          </w:tcPr>
          <w:p w:rsidR="00B4158C" w:rsidRPr="00E11F20" w:rsidRDefault="00B4158C" w:rsidP="00EF2B6C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04/30/2010</w:t>
            </w:r>
          </w:p>
        </w:tc>
        <w:tc>
          <w:tcPr>
            <w:tcW w:w="6660" w:type="dxa"/>
          </w:tcPr>
          <w:p w:rsidR="00B4158C" w:rsidRPr="00E11F20" w:rsidRDefault="00B4158C" w:rsidP="00EF2B6C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Total replacement from previous version with formatting changes and updates to be in compliance with the ITRM Information Security Standard – SEC501 (Revision 5) dated 08/11/2009.</w:t>
            </w:r>
          </w:p>
        </w:tc>
      </w:tr>
      <w:tr w:rsidR="00B4158C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B4158C" w:rsidRPr="00E11F20" w:rsidRDefault="00B4158C" w:rsidP="003F7A5D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3.1</w:t>
            </w:r>
          </w:p>
        </w:tc>
        <w:tc>
          <w:tcPr>
            <w:tcW w:w="1620" w:type="dxa"/>
          </w:tcPr>
          <w:p w:rsidR="00B4158C" w:rsidRPr="00E11F20" w:rsidRDefault="00B4158C" w:rsidP="009D012E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02/03/2012</w:t>
            </w:r>
          </w:p>
        </w:tc>
        <w:tc>
          <w:tcPr>
            <w:tcW w:w="6660" w:type="dxa"/>
          </w:tcPr>
          <w:p w:rsidR="00B4158C" w:rsidRPr="00E11F20" w:rsidRDefault="00B4158C" w:rsidP="009D012E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Clarification wording under A. General Information Security Training, number 8 by adding “The ISO or designee reserves the right to revoke access until mandatory Information Security Awareness and Training is completed.”</w:t>
            </w:r>
          </w:p>
        </w:tc>
      </w:tr>
      <w:tr w:rsidR="003A5D47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3A5D47" w:rsidRPr="00E11F20" w:rsidRDefault="003A5D47" w:rsidP="003F7A5D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4</w:t>
            </w:r>
          </w:p>
        </w:tc>
        <w:tc>
          <w:tcPr>
            <w:tcW w:w="1620" w:type="dxa"/>
          </w:tcPr>
          <w:p w:rsidR="003A5D47" w:rsidRPr="00E11F20" w:rsidRDefault="001554EC" w:rsidP="009D012E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07/01/2014</w:t>
            </w:r>
          </w:p>
        </w:tc>
        <w:tc>
          <w:tcPr>
            <w:tcW w:w="6660" w:type="dxa"/>
          </w:tcPr>
          <w:p w:rsidR="003A5D47" w:rsidRPr="00E11F20" w:rsidRDefault="00DC7641" w:rsidP="009D012E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Complete rewrite from previous version in compliance with the ITRM Information Security Standard SEC501 Revision 8 with Role Matrix added</w:t>
            </w:r>
            <w:r w:rsidR="00C63F00" w:rsidRPr="00E11F20">
              <w:rPr>
                <w:rFonts w:ascii="Roboto" w:hAnsi="Roboto"/>
                <w:sz w:val="20"/>
              </w:rPr>
              <w:t>.</w:t>
            </w:r>
          </w:p>
        </w:tc>
      </w:tr>
      <w:tr w:rsidR="00DF1F5A" w:rsidRPr="00AA64E8" w:rsidTr="00EF2B6C">
        <w:tblPrEx>
          <w:shd w:val="clear" w:color="auto" w:fill="auto"/>
        </w:tblPrEx>
        <w:trPr>
          <w:trHeight w:val="715"/>
        </w:trPr>
        <w:tc>
          <w:tcPr>
            <w:tcW w:w="1195" w:type="dxa"/>
          </w:tcPr>
          <w:p w:rsidR="00DF1F5A" w:rsidRPr="00E11F20" w:rsidRDefault="00DF1F5A" w:rsidP="003F7A5D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5</w:t>
            </w:r>
          </w:p>
        </w:tc>
        <w:tc>
          <w:tcPr>
            <w:tcW w:w="1620" w:type="dxa"/>
          </w:tcPr>
          <w:p w:rsidR="00DF1F5A" w:rsidRPr="00E11F20" w:rsidRDefault="00DF1F5A" w:rsidP="009D012E">
            <w:pPr>
              <w:jc w:val="center"/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11/30/2021</w:t>
            </w:r>
          </w:p>
        </w:tc>
        <w:tc>
          <w:tcPr>
            <w:tcW w:w="6660" w:type="dxa"/>
          </w:tcPr>
          <w:p w:rsidR="00DF1F5A" w:rsidRPr="00E11F20" w:rsidRDefault="00DF1F5A" w:rsidP="009D012E">
            <w:pPr>
              <w:rPr>
                <w:rFonts w:ascii="Roboto" w:hAnsi="Roboto"/>
                <w:sz w:val="20"/>
              </w:rPr>
            </w:pPr>
            <w:r w:rsidRPr="00E11F20">
              <w:rPr>
                <w:rFonts w:ascii="Roboto" w:hAnsi="Roboto"/>
                <w:sz w:val="20"/>
              </w:rPr>
              <w:t>Formatting changes</w:t>
            </w:r>
          </w:p>
        </w:tc>
      </w:tr>
    </w:tbl>
    <w:p w:rsidR="00D8067C" w:rsidRDefault="00D8067C" w:rsidP="003A5D47">
      <w:pPr>
        <w:tabs>
          <w:tab w:val="left" w:pos="1620"/>
          <w:tab w:val="left" w:pos="1800"/>
        </w:tabs>
        <w:suppressAutoHyphens/>
        <w:rPr>
          <w:rFonts w:ascii="Verdana" w:hAnsi="Verdana"/>
          <w:sz w:val="20"/>
        </w:rPr>
      </w:pPr>
    </w:p>
    <w:sectPr w:rsidR="00D8067C" w:rsidSect="007E5C5E">
      <w:footerReference w:type="default" r:id="rId16"/>
      <w:footerReference w:type="first" r:id="rId17"/>
      <w:endnotePr>
        <w:numFmt w:val="decimal"/>
      </w:endnotePr>
      <w:pgSz w:w="12240" w:h="15840" w:code="1"/>
      <w:pgMar w:top="720" w:right="1152" w:bottom="1008" w:left="1152" w:header="0" w:footer="979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45" w:rsidRDefault="00746545">
      <w:r>
        <w:separator/>
      </w:r>
    </w:p>
  </w:endnote>
  <w:endnote w:type="continuationSeparator" w:id="0">
    <w:p w:rsidR="00746545" w:rsidRDefault="0074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FB" w:rsidRPr="00371231" w:rsidRDefault="00316EC9" w:rsidP="000C33F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371231">
      <w:rPr>
        <w:rFonts w:ascii="Roboto" w:hAnsi="Roboto" w:cs="Arial"/>
        <w:sz w:val="20"/>
      </w:rPr>
      <w:t xml:space="preserve">Page </w:t>
    </w:r>
    <w:r w:rsidR="0025194B" w:rsidRPr="00371231">
      <w:rPr>
        <w:rFonts w:ascii="Roboto" w:hAnsi="Roboto" w:cs="Arial"/>
        <w:sz w:val="20"/>
      </w:rPr>
      <w:fldChar w:fldCharType="begin"/>
    </w:r>
    <w:r w:rsidRPr="00371231">
      <w:rPr>
        <w:rFonts w:ascii="Roboto" w:hAnsi="Roboto" w:cs="Arial"/>
        <w:sz w:val="20"/>
      </w:rPr>
      <w:instrText xml:space="preserve"> PAGE </w:instrText>
    </w:r>
    <w:r w:rsidR="0025194B" w:rsidRPr="00371231">
      <w:rPr>
        <w:rFonts w:ascii="Roboto" w:hAnsi="Roboto" w:cs="Arial"/>
        <w:sz w:val="20"/>
      </w:rPr>
      <w:fldChar w:fldCharType="separate"/>
    </w:r>
    <w:r w:rsidR="00490458">
      <w:rPr>
        <w:rFonts w:ascii="Roboto" w:hAnsi="Roboto" w:cs="Arial"/>
        <w:noProof/>
        <w:sz w:val="20"/>
      </w:rPr>
      <w:t>2</w:t>
    </w:r>
    <w:r w:rsidR="0025194B" w:rsidRPr="00371231">
      <w:rPr>
        <w:rFonts w:ascii="Roboto" w:hAnsi="Roboto" w:cs="Arial"/>
        <w:sz w:val="20"/>
      </w:rPr>
      <w:fldChar w:fldCharType="end"/>
    </w:r>
    <w:r w:rsidRPr="00371231">
      <w:rPr>
        <w:rFonts w:ascii="Roboto" w:hAnsi="Roboto" w:cs="Arial"/>
        <w:sz w:val="20"/>
      </w:rPr>
      <w:t xml:space="preserve"> of </w:t>
    </w:r>
    <w:r w:rsidR="0025194B" w:rsidRPr="00371231">
      <w:rPr>
        <w:rFonts w:ascii="Roboto" w:hAnsi="Roboto" w:cs="Arial"/>
        <w:sz w:val="20"/>
      </w:rPr>
      <w:fldChar w:fldCharType="begin"/>
    </w:r>
    <w:r w:rsidRPr="00371231">
      <w:rPr>
        <w:rFonts w:ascii="Roboto" w:hAnsi="Roboto" w:cs="Arial"/>
        <w:sz w:val="20"/>
      </w:rPr>
      <w:instrText xml:space="preserve"> NUMPAGES </w:instrText>
    </w:r>
    <w:r w:rsidR="0025194B" w:rsidRPr="00371231">
      <w:rPr>
        <w:rFonts w:ascii="Roboto" w:hAnsi="Roboto" w:cs="Arial"/>
        <w:sz w:val="20"/>
      </w:rPr>
      <w:fldChar w:fldCharType="separate"/>
    </w:r>
    <w:r w:rsidR="00490458">
      <w:rPr>
        <w:rFonts w:ascii="Roboto" w:hAnsi="Roboto" w:cs="Arial"/>
        <w:noProof/>
        <w:sz w:val="20"/>
      </w:rPr>
      <w:t>5</w:t>
    </w:r>
    <w:r w:rsidR="0025194B" w:rsidRPr="00371231">
      <w:rPr>
        <w:rFonts w:ascii="Roboto" w:hAnsi="Roboto" w:cs="Arial"/>
        <w:sz w:val="20"/>
      </w:rPr>
      <w:fldChar w:fldCharType="end"/>
    </w:r>
    <w:r w:rsidRPr="00371231">
      <w:rPr>
        <w:rFonts w:ascii="Roboto" w:hAnsi="Roboto" w:cs="Arial"/>
        <w:sz w:val="20"/>
      </w:rPr>
      <w:t xml:space="preserve">                                                   </w:t>
    </w:r>
    <w:r w:rsidRPr="00371231">
      <w:rPr>
        <w:rFonts w:ascii="Roboto" w:hAnsi="Roboto" w:cs="Arial"/>
        <w:sz w:val="20"/>
      </w:rPr>
      <w:tab/>
      <w:t xml:space="preserve">                         Revised: </w:t>
    </w:r>
    <w:r w:rsidR="00371231">
      <w:rPr>
        <w:rFonts w:ascii="Roboto" w:hAnsi="Roboto" w:cs="Arial"/>
        <w:sz w:val="20"/>
      </w:rPr>
      <w:t>11/30/2021</w:t>
    </w:r>
    <w:r w:rsidR="000C33FB" w:rsidRPr="00371231">
      <w:rPr>
        <w:rFonts w:ascii="Roboto" w:hAnsi="Roboto" w:cs="Arial"/>
        <w:sz w:val="20"/>
      </w:rPr>
      <w:t xml:space="preserve">, </w:t>
    </w:r>
    <w:r w:rsidR="00371231">
      <w:rPr>
        <w:rFonts w:ascii="Roboto" w:hAnsi="Roboto" w:cs="Arial"/>
        <w:sz w:val="20"/>
      </w:rPr>
      <w:t>v5</w:t>
    </w:r>
    <w:r w:rsidR="000C33FB" w:rsidRPr="00371231">
      <w:rPr>
        <w:rFonts w:ascii="Roboto" w:hAnsi="Roboto" w:cs="Arial"/>
        <w:sz w:val="20"/>
      </w:rPr>
      <w:t>.0</w:t>
    </w:r>
  </w:p>
  <w:p w:rsidR="00316EC9" w:rsidRPr="00371231" w:rsidRDefault="00316EC9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371231">
      <w:rPr>
        <w:rFonts w:ascii="Roboto" w:hAnsi="Roboto" w:cs="Arial"/>
        <w:sz w:val="20"/>
      </w:rPr>
      <w:t xml:space="preserve">Issuing Office: </w:t>
    </w:r>
    <w:r w:rsidRPr="00371231">
      <w:rPr>
        <w:rFonts w:ascii="Roboto" w:hAnsi="Roboto" w:cs="Arial"/>
        <w:i/>
        <w:sz w:val="20"/>
      </w:rPr>
      <w:t xml:space="preserve">Commonwealth </w:t>
    </w:r>
    <w:r w:rsidRPr="00371231">
      <w:rPr>
        <w:rFonts w:ascii="Roboto" w:hAnsi="Roboto" w:cs="Arial"/>
        <w:i/>
        <w:iCs/>
        <w:sz w:val="20"/>
      </w:rPr>
      <w:t>Security &amp; Risk Management</w:t>
    </w:r>
    <w:r w:rsidRPr="00371231">
      <w:rPr>
        <w:rFonts w:ascii="Roboto" w:hAnsi="Roboto" w:cs="Arial"/>
        <w:sz w:val="20"/>
      </w:rPr>
      <w:t xml:space="preserve">    Superseded: </w:t>
    </w:r>
    <w:r w:rsidR="00371231">
      <w:rPr>
        <w:rFonts w:ascii="Roboto" w:hAnsi="Roboto"/>
        <w:sz w:val="20"/>
      </w:rPr>
      <w:t>02/03/2014, v4.0</w:t>
    </w:r>
  </w:p>
  <w:p w:rsidR="00316EC9" w:rsidRPr="00371231" w:rsidRDefault="00316EC9" w:rsidP="00FB7E1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oboto" w:hAnsi="Roboto"/>
        <w:sz w:val="20"/>
      </w:rPr>
    </w:pPr>
    <w:r w:rsidRPr="00371231">
      <w:rPr>
        <w:rFonts w:ascii="Roboto" w:hAnsi="Roboto" w:cs="Arial"/>
        <w:sz w:val="20"/>
      </w:rPr>
      <w:t>File Name:</w:t>
    </w:r>
    <w:r w:rsidRPr="00371231">
      <w:rPr>
        <w:rFonts w:ascii="Roboto" w:hAnsi="Roboto"/>
        <w:sz w:val="20"/>
      </w:rPr>
      <w:t xml:space="preserve">  </w:t>
    </w:r>
    <w:r w:rsidR="00B17446" w:rsidRPr="00371231">
      <w:rPr>
        <w:rFonts w:ascii="Roboto" w:hAnsi="Roboto"/>
        <w:sz w:val="20"/>
      </w:rPr>
      <w:t>“YOUR AGENCY”</w:t>
    </w:r>
    <w:r w:rsidR="001A4FA5" w:rsidRPr="00371231">
      <w:rPr>
        <w:rFonts w:ascii="Roboto" w:hAnsi="Roboto"/>
        <w:sz w:val="20"/>
      </w:rPr>
      <w:t xml:space="preserve"> CSRM Security Awareness and Training Policy v</w:t>
    </w:r>
    <w:r w:rsidR="00371231">
      <w:rPr>
        <w:rFonts w:ascii="Roboto" w:hAnsi="Roboto"/>
        <w:sz w:val="20"/>
      </w:rPr>
      <w:t>5</w:t>
    </w:r>
    <w:r w:rsidR="001A4FA5" w:rsidRPr="00371231">
      <w:rPr>
        <w:rFonts w:ascii="Roboto" w:hAnsi="Roboto"/>
        <w:sz w:val="20"/>
      </w:rPr>
      <w:t>_0</w:t>
    </w:r>
  </w:p>
  <w:p w:rsidR="00316EC9" w:rsidRDefault="00316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FB" w:rsidRPr="00371231" w:rsidRDefault="00316EC9" w:rsidP="000C33FB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371231">
      <w:rPr>
        <w:rFonts w:ascii="Roboto" w:hAnsi="Roboto" w:cs="Arial"/>
        <w:sz w:val="20"/>
      </w:rPr>
      <w:t xml:space="preserve">Page </w:t>
    </w:r>
    <w:r w:rsidR="0025194B" w:rsidRPr="00371231">
      <w:rPr>
        <w:rFonts w:ascii="Roboto" w:hAnsi="Roboto" w:cs="Arial"/>
        <w:sz w:val="20"/>
      </w:rPr>
      <w:fldChar w:fldCharType="begin"/>
    </w:r>
    <w:r w:rsidRPr="00371231">
      <w:rPr>
        <w:rFonts w:ascii="Roboto" w:hAnsi="Roboto" w:cs="Arial"/>
        <w:sz w:val="20"/>
      </w:rPr>
      <w:instrText xml:space="preserve"> PAGE </w:instrText>
    </w:r>
    <w:r w:rsidR="0025194B" w:rsidRPr="00371231">
      <w:rPr>
        <w:rFonts w:ascii="Roboto" w:hAnsi="Roboto" w:cs="Arial"/>
        <w:sz w:val="20"/>
      </w:rPr>
      <w:fldChar w:fldCharType="separate"/>
    </w:r>
    <w:r w:rsidR="00490458">
      <w:rPr>
        <w:rFonts w:ascii="Roboto" w:hAnsi="Roboto" w:cs="Arial"/>
        <w:noProof/>
        <w:sz w:val="20"/>
      </w:rPr>
      <w:t>1</w:t>
    </w:r>
    <w:r w:rsidR="0025194B" w:rsidRPr="00371231">
      <w:rPr>
        <w:rFonts w:ascii="Roboto" w:hAnsi="Roboto" w:cs="Arial"/>
        <w:sz w:val="20"/>
      </w:rPr>
      <w:fldChar w:fldCharType="end"/>
    </w:r>
    <w:r w:rsidRPr="00371231">
      <w:rPr>
        <w:rFonts w:ascii="Roboto" w:hAnsi="Roboto" w:cs="Arial"/>
        <w:sz w:val="20"/>
      </w:rPr>
      <w:t xml:space="preserve"> of </w:t>
    </w:r>
    <w:r w:rsidR="0025194B" w:rsidRPr="00371231">
      <w:rPr>
        <w:rFonts w:ascii="Roboto" w:hAnsi="Roboto" w:cs="Arial"/>
        <w:sz w:val="20"/>
      </w:rPr>
      <w:fldChar w:fldCharType="begin"/>
    </w:r>
    <w:r w:rsidRPr="00371231">
      <w:rPr>
        <w:rFonts w:ascii="Roboto" w:hAnsi="Roboto" w:cs="Arial"/>
        <w:sz w:val="20"/>
      </w:rPr>
      <w:instrText xml:space="preserve"> NUMPAGES </w:instrText>
    </w:r>
    <w:r w:rsidR="0025194B" w:rsidRPr="00371231">
      <w:rPr>
        <w:rFonts w:ascii="Roboto" w:hAnsi="Roboto" w:cs="Arial"/>
        <w:sz w:val="20"/>
      </w:rPr>
      <w:fldChar w:fldCharType="separate"/>
    </w:r>
    <w:r w:rsidR="00490458">
      <w:rPr>
        <w:rFonts w:ascii="Roboto" w:hAnsi="Roboto" w:cs="Arial"/>
        <w:noProof/>
        <w:sz w:val="20"/>
      </w:rPr>
      <w:t>5</w:t>
    </w:r>
    <w:r w:rsidR="0025194B" w:rsidRPr="00371231">
      <w:rPr>
        <w:rFonts w:ascii="Roboto" w:hAnsi="Roboto" w:cs="Arial"/>
        <w:sz w:val="20"/>
      </w:rPr>
      <w:fldChar w:fldCharType="end"/>
    </w:r>
    <w:r w:rsidRPr="00371231">
      <w:rPr>
        <w:rFonts w:ascii="Roboto" w:hAnsi="Roboto" w:cs="Arial"/>
        <w:sz w:val="20"/>
      </w:rPr>
      <w:t xml:space="preserve">                                                   </w:t>
    </w:r>
    <w:r w:rsidRPr="00371231">
      <w:rPr>
        <w:rFonts w:ascii="Roboto" w:hAnsi="Roboto" w:cs="Arial"/>
        <w:sz w:val="20"/>
      </w:rPr>
      <w:tab/>
      <w:t xml:space="preserve">                         Revised: </w:t>
    </w:r>
    <w:r w:rsidR="00371231">
      <w:rPr>
        <w:rFonts w:ascii="Roboto" w:hAnsi="Roboto" w:cs="Arial"/>
        <w:sz w:val="20"/>
      </w:rPr>
      <w:t>11/30/2021, v5</w:t>
    </w:r>
    <w:r w:rsidR="000C33FB" w:rsidRPr="00371231">
      <w:rPr>
        <w:rFonts w:ascii="Roboto" w:hAnsi="Roboto" w:cs="Arial"/>
        <w:sz w:val="20"/>
      </w:rPr>
      <w:t>.0</w:t>
    </w:r>
  </w:p>
  <w:p w:rsidR="00316EC9" w:rsidRPr="00371231" w:rsidRDefault="00316EC9" w:rsidP="00C23100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320"/>
        <w:tab w:val="clear" w:pos="8640"/>
        <w:tab w:val="center" w:pos="5220"/>
        <w:tab w:val="right" w:pos="9360"/>
      </w:tabs>
      <w:jc w:val="both"/>
      <w:rPr>
        <w:rFonts w:ascii="Roboto" w:hAnsi="Roboto" w:cs="Arial"/>
        <w:sz w:val="20"/>
      </w:rPr>
    </w:pPr>
    <w:r w:rsidRPr="00371231">
      <w:rPr>
        <w:rFonts w:ascii="Roboto" w:hAnsi="Roboto" w:cs="Arial"/>
        <w:sz w:val="20"/>
      </w:rPr>
      <w:t xml:space="preserve">Issuing Office: </w:t>
    </w:r>
    <w:r w:rsidRPr="00371231">
      <w:rPr>
        <w:rFonts w:ascii="Roboto" w:hAnsi="Roboto" w:cs="Arial"/>
        <w:i/>
        <w:sz w:val="20"/>
      </w:rPr>
      <w:t xml:space="preserve">Commonwealth </w:t>
    </w:r>
    <w:r w:rsidRPr="00371231">
      <w:rPr>
        <w:rFonts w:ascii="Roboto" w:hAnsi="Roboto" w:cs="Arial"/>
        <w:i/>
        <w:iCs/>
        <w:sz w:val="20"/>
      </w:rPr>
      <w:t xml:space="preserve">Security &amp; Risk Management </w:t>
    </w:r>
    <w:r w:rsidRPr="00371231">
      <w:rPr>
        <w:rFonts w:ascii="Roboto" w:hAnsi="Roboto" w:cs="Arial"/>
        <w:sz w:val="20"/>
      </w:rPr>
      <w:t xml:space="preserve">   Superseded: </w:t>
    </w:r>
    <w:r w:rsidR="00371231">
      <w:rPr>
        <w:rFonts w:ascii="Roboto" w:hAnsi="Roboto"/>
        <w:sz w:val="20"/>
      </w:rPr>
      <w:t>02/03/2014, v4.0</w:t>
    </w:r>
  </w:p>
  <w:p w:rsidR="00316EC9" w:rsidRPr="00371231" w:rsidRDefault="00316EC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Roboto" w:hAnsi="Roboto"/>
        <w:sz w:val="20"/>
      </w:rPr>
    </w:pPr>
    <w:r w:rsidRPr="00371231">
      <w:rPr>
        <w:rFonts w:ascii="Roboto" w:hAnsi="Roboto" w:cs="Arial"/>
        <w:sz w:val="20"/>
      </w:rPr>
      <w:t>File Name:</w:t>
    </w:r>
    <w:r w:rsidRPr="00371231">
      <w:rPr>
        <w:rFonts w:ascii="Roboto" w:hAnsi="Roboto"/>
        <w:sz w:val="20"/>
      </w:rPr>
      <w:t xml:space="preserve">  </w:t>
    </w:r>
    <w:r w:rsidR="00B17446" w:rsidRPr="00371231">
      <w:rPr>
        <w:rFonts w:ascii="Roboto" w:hAnsi="Roboto"/>
        <w:sz w:val="20"/>
      </w:rPr>
      <w:t>“YOUR AGENCY”</w:t>
    </w:r>
    <w:r w:rsidR="001A4FA5" w:rsidRPr="00371231">
      <w:rPr>
        <w:rFonts w:ascii="Roboto" w:hAnsi="Roboto"/>
        <w:sz w:val="20"/>
      </w:rPr>
      <w:t xml:space="preserve"> CSRM Security Awareness and Training Policy v</w:t>
    </w:r>
    <w:r w:rsidR="00371231">
      <w:rPr>
        <w:rFonts w:ascii="Roboto" w:hAnsi="Roboto"/>
        <w:sz w:val="20"/>
      </w:rPr>
      <w:t>5</w:t>
    </w:r>
    <w:r w:rsidR="001A4FA5" w:rsidRPr="00371231">
      <w:rPr>
        <w:rFonts w:ascii="Roboto" w:hAnsi="Roboto"/>
        <w:sz w:val="20"/>
      </w:rPr>
      <w:t>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45" w:rsidRDefault="00746545">
      <w:r>
        <w:separator/>
      </w:r>
    </w:p>
  </w:footnote>
  <w:footnote w:type="continuationSeparator" w:id="0">
    <w:p w:rsidR="00746545" w:rsidRDefault="00746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6B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EBC6DF4"/>
    <w:multiLevelType w:val="hybridMultilevel"/>
    <w:tmpl w:val="82EE5FEA"/>
    <w:lvl w:ilvl="0" w:tplc="EF52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A4D69"/>
    <w:multiLevelType w:val="hybridMultilevel"/>
    <w:tmpl w:val="764A97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1D0A3F8F"/>
    <w:multiLevelType w:val="hybridMultilevel"/>
    <w:tmpl w:val="3A32D8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7F108CD"/>
    <w:multiLevelType w:val="multilevel"/>
    <w:tmpl w:val="0842211A"/>
    <w:lvl w:ilvl="0">
      <w:start w:val="1"/>
      <w:numFmt w:val="upperLetter"/>
      <w:lvlText w:val="%1."/>
      <w:lvlJc w:val="left"/>
      <w:pPr>
        <w:tabs>
          <w:tab w:val="num" w:pos="720"/>
        </w:tabs>
        <w:ind w:left="108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800" w:hanging="36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24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C52DC8"/>
    <w:multiLevelType w:val="hybridMultilevel"/>
    <w:tmpl w:val="0082BE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3B8D"/>
    <w:multiLevelType w:val="hybridMultilevel"/>
    <w:tmpl w:val="BFB414A6"/>
    <w:lvl w:ilvl="0" w:tplc="040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7" w15:restartNumberingAfterBreak="0">
    <w:nsid w:val="35DD1CD5"/>
    <w:multiLevelType w:val="hybridMultilevel"/>
    <w:tmpl w:val="40464F4E"/>
    <w:lvl w:ilvl="0" w:tplc="F45C3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6E46D6"/>
    <w:multiLevelType w:val="multilevel"/>
    <w:tmpl w:val="1C404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25454"/>
    <w:multiLevelType w:val="hybridMultilevel"/>
    <w:tmpl w:val="A650E0E4"/>
    <w:lvl w:ilvl="0" w:tplc="4EB0167C">
      <w:start w:val="1"/>
      <w:numFmt w:val="decimal"/>
      <w:pStyle w:val="ListParagraph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3A702A6E"/>
    <w:multiLevelType w:val="hybridMultilevel"/>
    <w:tmpl w:val="03C6382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B2E03C7"/>
    <w:multiLevelType w:val="hybridMultilevel"/>
    <w:tmpl w:val="2EE0C270"/>
    <w:lvl w:ilvl="0" w:tplc="C724454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6302"/>
    <w:multiLevelType w:val="hybridMultilevel"/>
    <w:tmpl w:val="614E795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AA759A"/>
    <w:multiLevelType w:val="hybridMultilevel"/>
    <w:tmpl w:val="ACF601CC"/>
    <w:lvl w:ilvl="0" w:tplc="8A7A05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57E2C"/>
    <w:multiLevelType w:val="hybridMultilevel"/>
    <w:tmpl w:val="4184DD44"/>
    <w:lvl w:ilvl="0" w:tplc="8A7A0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489D6A71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4A3510ED"/>
    <w:multiLevelType w:val="hybridMultilevel"/>
    <w:tmpl w:val="07908A32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" w15:restartNumberingAfterBreak="0">
    <w:nsid w:val="51527510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8" w15:restartNumberingAfterBreak="0">
    <w:nsid w:val="548534E3"/>
    <w:multiLevelType w:val="hybridMultilevel"/>
    <w:tmpl w:val="8DA0CFD4"/>
    <w:lvl w:ilvl="0" w:tplc="8A7A05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1625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956D73C">
      <w:start w:val="1"/>
      <w:numFmt w:val="lowerRoman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5D5A985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E0030E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782EE024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8180745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EC45A6A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BE46F54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C9F0E70"/>
    <w:multiLevelType w:val="multilevel"/>
    <w:tmpl w:val="8264DA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0" w15:restartNumberingAfterBreak="0">
    <w:nsid w:val="5E8133DF"/>
    <w:multiLevelType w:val="hybridMultilevel"/>
    <w:tmpl w:val="6FB25E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3822EAB"/>
    <w:multiLevelType w:val="multilevel"/>
    <w:tmpl w:val="9552E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4E405E"/>
    <w:multiLevelType w:val="multilevel"/>
    <w:tmpl w:val="2A6AA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12"/>
  </w:num>
  <w:num w:numId="5">
    <w:abstractNumId w:val="17"/>
  </w:num>
  <w:num w:numId="6">
    <w:abstractNumId w:val="0"/>
  </w:num>
  <w:num w:numId="7">
    <w:abstractNumId w:val="21"/>
  </w:num>
  <w:num w:numId="8">
    <w:abstractNumId w:val="8"/>
  </w:num>
  <w:num w:numId="9">
    <w:abstractNumId w:val="22"/>
  </w:num>
  <w:num w:numId="10">
    <w:abstractNumId w:val="15"/>
  </w:num>
  <w:num w:numId="11">
    <w:abstractNumId w:val="19"/>
  </w:num>
  <w:num w:numId="12">
    <w:abstractNumId w:val="14"/>
  </w:num>
  <w:num w:numId="13">
    <w:abstractNumId w:val="13"/>
  </w:num>
  <w:num w:numId="14">
    <w:abstractNumId w:val="2"/>
  </w:num>
  <w:num w:numId="15">
    <w:abstractNumId w:val="3"/>
  </w:num>
  <w:num w:numId="16">
    <w:abstractNumId w:val="11"/>
  </w:num>
  <w:num w:numId="17">
    <w:abstractNumId w:val="7"/>
  </w:num>
  <w:num w:numId="18">
    <w:abstractNumId w:val="1"/>
  </w:num>
  <w:num w:numId="19">
    <w:abstractNumId w:val="1"/>
    <w:lvlOverride w:ilvl="0">
      <w:startOverride w:val="1"/>
    </w:lvlOverride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4"/>
    </w:lvlOverride>
  </w:num>
  <w:num w:numId="23">
    <w:abstractNumId w:val="16"/>
  </w:num>
  <w:num w:numId="24">
    <w:abstractNumId w:val="2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B7E19"/>
    <w:rsid w:val="00007D43"/>
    <w:rsid w:val="000153BC"/>
    <w:rsid w:val="00025F7E"/>
    <w:rsid w:val="00026E4D"/>
    <w:rsid w:val="0004441A"/>
    <w:rsid w:val="000462BE"/>
    <w:rsid w:val="00062669"/>
    <w:rsid w:val="00063688"/>
    <w:rsid w:val="00073430"/>
    <w:rsid w:val="00075744"/>
    <w:rsid w:val="00077042"/>
    <w:rsid w:val="00087596"/>
    <w:rsid w:val="000C0A8A"/>
    <w:rsid w:val="000C33FB"/>
    <w:rsid w:val="000D4120"/>
    <w:rsid w:val="000D53A5"/>
    <w:rsid w:val="000D6478"/>
    <w:rsid w:val="000E37C8"/>
    <w:rsid w:val="000F1740"/>
    <w:rsid w:val="000F31AE"/>
    <w:rsid w:val="00115865"/>
    <w:rsid w:val="0012152C"/>
    <w:rsid w:val="00123889"/>
    <w:rsid w:val="001249F3"/>
    <w:rsid w:val="00125B8B"/>
    <w:rsid w:val="001279DD"/>
    <w:rsid w:val="001305AA"/>
    <w:rsid w:val="00135232"/>
    <w:rsid w:val="00136AB6"/>
    <w:rsid w:val="001446BA"/>
    <w:rsid w:val="00152270"/>
    <w:rsid w:val="0015494F"/>
    <w:rsid w:val="0015536C"/>
    <w:rsid w:val="001554EC"/>
    <w:rsid w:val="001628DF"/>
    <w:rsid w:val="00163EC6"/>
    <w:rsid w:val="001A4FA5"/>
    <w:rsid w:val="001A58F0"/>
    <w:rsid w:val="001C3664"/>
    <w:rsid w:val="001D149B"/>
    <w:rsid w:val="001D3C2A"/>
    <w:rsid w:val="001D6759"/>
    <w:rsid w:val="001E0B45"/>
    <w:rsid w:val="001E5CFF"/>
    <w:rsid w:val="001E5DE4"/>
    <w:rsid w:val="001E613E"/>
    <w:rsid w:val="002024AD"/>
    <w:rsid w:val="0021180C"/>
    <w:rsid w:val="00212E88"/>
    <w:rsid w:val="0022298E"/>
    <w:rsid w:val="00227F52"/>
    <w:rsid w:val="0023028F"/>
    <w:rsid w:val="00234A52"/>
    <w:rsid w:val="00250C8A"/>
    <w:rsid w:val="0025194B"/>
    <w:rsid w:val="00255BDA"/>
    <w:rsid w:val="00256397"/>
    <w:rsid w:val="00263FC0"/>
    <w:rsid w:val="002646C4"/>
    <w:rsid w:val="002652FA"/>
    <w:rsid w:val="002657B5"/>
    <w:rsid w:val="00277B11"/>
    <w:rsid w:val="00277B79"/>
    <w:rsid w:val="00280338"/>
    <w:rsid w:val="0028716D"/>
    <w:rsid w:val="00297B6A"/>
    <w:rsid w:val="002A49EA"/>
    <w:rsid w:val="002B17CB"/>
    <w:rsid w:val="002C1FD6"/>
    <w:rsid w:val="002D5FED"/>
    <w:rsid w:val="002E185E"/>
    <w:rsid w:val="002E4614"/>
    <w:rsid w:val="002F733F"/>
    <w:rsid w:val="00305322"/>
    <w:rsid w:val="003133B8"/>
    <w:rsid w:val="00316EC9"/>
    <w:rsid w:val="00324F64"/>
    <w:rsid w:val="00325E5A"/>
    <w:rsid w:val="003260CC"/>
    <w:rsid w:val="0034036C"/>
    <w:rsid w:val="00341909"/>
    <w:rsid w:val="00343DCF"/>
    <w:rsid w:val="00352F71"/>
    <w:rsid w:val="00357CBD"/>
    <w:rsid w:val="00366B68"/>
    <w:rsid w:val="00371231"/>
    <w:rsid w:val="003749F7"/>
    <w:rsid w:val="00375185"/>
    <w:rsid w:val="003915CB"/>
    <w:rsid w:val="00393260"/>
    <w:rsid w:val="00394674"/>
    <w:rsid w:val="003A2315"/>
    <w:rsid w:val="003A296D"/>
    <w:rsid w:val="003A5D47"/>
    <w:rsid w:val="003A709F"/>
    <w:rsid w:val="003A78E6"/>
    <w:rsid w:val="003D528E"/>
    <w:rsid w:val="003E587D"/>
    <w:rsid w:val="003F7A5D"/>
    <w:rsid w:val="00401681"/>
    <w:rsid w:val="004041F2"/>
    <w:rsid w:val="004063EF"/>
    <w:rsid w:val="0040646F"/>
    <w:rsid w:val="00407441"/>
    <w:rsid w:val="00407B78"/>
    <w:rsid w:val="00412D07"/>
    <w:rsid w:val="00413255"/>
    <w:rsid w:val="004400F7"/>
    <w:rsid w:val="0044577C"/>
    <w:rsid w:val="00446519"/>
    <w:rsid w:val="00447F68"/>
    <w:rsid w:val="004625C1"/>
    <w:rsid w:val="004644B0"/>
    <w:rsid w:val="0046627B"/>
    <w:rsid w:val="00470F35"/>
    <w:rsid w:val="00482580"/>
    <w:rsid w:val="00490458"/>
    <w:rsid w:val="004926F3"/>
    <w:rsid w:val="00494D63"/>
    <w:rsid w:val="004B2774"/>
    <w:rsid w:val="004B64CA"/>
    <w:rsid w:val="004C1455"/>
    <w:rsid w:val="004C1F5F"/>
    <w:rsid w:val="004C3462"/>
    <w:rsid w:val="004C4143"/>
    <w:rsid w:val="004E169C"/>
    <w:rsid w:val="004E562D"/>
    <w:rsid w:val="004E7C85"/>
    <w:rsid w:val="004F4097"/>
    <w:rsid w:val="005063D5"/>
    <w:rsid w:val="00507E4A"/>
    <w:rsid w:val="00515024"/>
    <w:rsid w:val="00524432"/>
    <w:rsid w:val="005245EA"/>
    <w:rsid w:val="005305AC"/>
    <w:rsid w:val="00531D80"/>
    <w:rsid w:val="00532627"/>
    <w:rsid w:val="00535BC2"/>
    <w:rsid w:val="0054116D"/>
    <w:rsid w:val="00543454"/>
    <w:rsid w:val="005446F9"/>
    <w:rsid w:val="00545B83"/>
    <w:rsid w:val="00545F16"/>
    <w:rsid w:val="00552FE2"/>
    <w:rsid w:val="00556616"/>
    <w:rsid w:val="00564CAF"/>
    <w:rsid w:val="00592EC9"/>
    <w:rsid w:val="00594BFC"/>
    <w:rsid w:val="00596704"/>
    <w:rsid w:val="005B4265"/>
    <w:rsid w:val="005C5236"/>
    <w:rsid w:val="00603D51"/>
    <w:rsid w:val="00605390"/>
    <w:rsid w:val="0061472A"/>
    <w:rsid w:val="006254B3"/>
    <w:rsid w:val="0062628F"/>
    <w:rsid w:val="00627BCF"/>
    <w:rsid w:val="006346E7"/>
    <w:rsid w:val="00634843"/>
    <w:rsid w:val="006356D1"/>
    <w:rsid w:val="00635DB1"/>
    <w:rsid w:val="00640C91"/>
    <w:rsid w:val="0064320C"/>
    <w:rsid w:val="00650F50"/>
    <w:rsid w:val="006521B1"/>
    <w:rsid w:val="006544E4"/>
    <w:rsid w:val="00656268"/>
    <w:rsid w:val="006624E7"/>
    <w:rsid w:val="00662D5A"/>
    <w:rsid w:val="0066740D"/>
    <w:rsid w:val="00670BA5"/>
    <w:rsid w:val="00671489"/>
    <w:rsid w:val="006779F4"/>
    <w:rsid w:val="00681A06"/>
    <w:rsid w:val="00693C7F"/>
    <w:rsid w:val="006B3AF1"/>
    <w:rsid w:val="006C3B39"/>
    <w:rsid w:val="006C4CCC"/>
    <w:rsid w:val="006C6A9F"/>
    <w:rsid w:val="006D7B74"/>
    <w:rsid w:val="006E0798"/>
    <w:rsid w:val="006E09D5"/>
    <w:rsid w:val="006E0F52"/>
    <w:rsid w:val="006E5337"/>
    <w:rsid w:val="006F1E1F"/>
    <w:rsid w:val="006F2526"/>
    <w:rsid w:val="006F2779"/>
    <w:rsid w:val="00702E7F"/>
    <w:rsid w:val="00722468"/>
    <w:rsid w:val="007376FD"/>
    <w:rsid w:val="00745B15"/>
    <w:rsid w:val="00746545"/>
    <w:rsid w:val="00752444"/>
    <w:rsid w:val="00760718"/>
    <w:rsid w:val="00776EF7"/>
    <w:rsid w:val="00790BA9"/>
    <w:rsid w:val="007A09D6"/>
    <w:rsid w:val="007A24AD"/>
    <w:rsid w:val="007B0609"/>
    <w:rsid w:val="007B509F"/>
    <w:rsid w:val="007C5121"/>
    <w:rsid w:val="007D429A"/>
    <w:rsid w:val="007D5D98"/>
    <w:rsid w:val="007E25E2"/>
    <w:rsid w:val="007E5C5E"/>
    <w:rsid w:val="007F1BCF"/>
    <w:rsid w:val="00802C6E"/>
    <w:rsid w:val="00820EA0"/>
    <w:rsid w:val="008466D5"/>
    <w:rsid w:val="00850DC3"/>
    <w:rsid w:val="008516A0"/>
    <w:rsid w:val="00855E14"/>
    <w:rsid w:val="0086749A"/>
    <w:rsid w:val="0087262E"/>
    <w:rsid w:val="00873318"/>
    <w:rsid w:val="0088161C"/>
    <w:rsid w:val="0088491F"/>
    <w:rsid w:val="00886078"/>
    <w:rsid w:val="008933DE"/>
    <w:rsid w:val="008A3E23"/>
    <w:rsid w:val="008A45A0"/>
    <w:rsid w:val="008A7B3B"/>
    <w:rsid w:val="008B269F"/>
    <w:rsid w:val="008B43ED"/>
    <w:rsid w:val="008B593F"/>
    <w:rsid w:val="008B5F33"/>
    <w:rsid w:val="008C04C9"/>
    <w:rsid w:val="008C1B1F"/>
    <w:rsid w:val="008C48B5"/>
    <w:rsid w:val="008C514F"/>
    <w:rsid w:val="008C54E1"/>
    <w:rsid w:val="008D4979"/>
    <w:rsid w:val="008D5E35"/>
    <w:rsid w:val="008D6387"/>
    <w:rsid w:val="008E2469"/>
    <w:rsid w:val="008E4164"/>
    <w:rsid w:val="008F5AE2"/>
    <w:rsid w:val="0090262E"/>
    <w:rsid w:val="00915D9C"/>
    <w:rsid w:val="009349E1"/>
    <w:rsid w:val="009352C6"/>
    <w:rsid w:val="00935DE8"/>
    <w:rsid w:val="00936B8E"/>
    <w:rsid w:val="00940ED2"/>
    <w:rsid w:val="009415BB"/>
    <w:rsid w:val="00945D45"/>
    <w:rsid w:val="0094716B"/>
    <w:rsid w:val="009557DB"/>
    <w:rsid w:val="00962903"/>
    <w:rsid w:val="00963AA1"/>
    <w:rsid w:val="0098071D"/>
    <w:rsid w:val="00984091"/>
    <w:rsid w:val="00995DE8"/>
    <w:rsid w:val="009A3CAA"/>
    <w:rsid w:val="009A4A50"/>
    <w:rsid w:val="009B0AA1"/>
    <w:rsid w:val="009B7CF1"/>
    <w:rsid w:val="009C2F21"/>
    <w:rsid w:val="009C74A5"/>
    <w:rsid w:val="009C7F51"/>
    <w:rsid w:val="009D012E"/>
    <w:rsid w:val="009D3034"/>
    <w:rsid w:val="009D5E6E"/>
    <w:rsid w:val="009D6EB2"/>
    <w:rsid w:val="009F0024"/>
    <w:rsid w:val="009F5003"/>
    <w:rsid w:val="009F61E0"/>
    <w:rsid w:val="009F6B6E"/>
    <w:rsid w:val="00A035B5"/>
    <w:rsid w:val="00A12BBD"/>
    <w:rsid w:val="00A1555A"/>
    <w:rsid w:val="00A23FF8"/>
    <w:rsid w:val="00A24B9E"/>
    <w:rsid w:val="00A2548F"/>
    <w:rsid w:val="00A34175"/>
    <w:rsid w:val="00A3431D"/>
    <w:rsid w:val="00A52728"/>
    <w:rsid w:val="00A54F58"/>
    <w:rsid w:val="00A71E6F"/>
    <w:rsid w:val="00A7537D"/>
    <w:rsid w:val="00A75BBF"/>
    <w:rsid w:val="00A7606A"/>
    <w:rsid w:val="00A9755B"/>
    <w:rsid w:val="00AA645E"/>
    <w:rsid w:val="00AB6D57"/>
    <w:rsid w:val="00AC070F"/>
    <w:rsid w:val="00AC4D60"/>
    <w:rsid w:val="00AD2C1B"/>
    <w:rsid w:val="00AE1E24"/>
    <w:rsid w:val="00AE3850"/>
    <w:rsid w:val="00AE47F1"/>
    <w:rsid w:val="00B10164"/>
    <w:rsid w:val="00B12F63"/>
    <w:rsid w:val="00B15929"/>
    <w:rsid w:val="00B1691D"/>
    <w:rsid w:val="00B17446"/>
    <w:rsid w:val="00B22645"/>
    <w:rsid w:val="00B4158C"/>
    <w:rsid w:val="00B470DF"/>
    <w:rsid w:val="00B52F54"/>
    <w:rsid w:val="00B821DD"/>
    <w:rsid w:val="00B8330F"/>
    <w:rsid w:val="00BA3E6E"/>
    <w:rsid w:val="00BA6FA6"/>
    <w:rsid w:val="00BD2A87"/>
    <w:rsid w:val="00BD3491"/>
    <w:rsid w:val="00BD6024"/>
    <w:rsid w:val="00BE0DF4"/>
    <w:rsid w:val="00BF041A"/>
    <w:rsid w:val="00BF10AA"/>
    <w:rsid w:val="00BF3DD2"/>
    <w:rsid w:val="00BF5AED"/>
    <w:rsid w:val="00C1410C"/>
    <w:rsid w:val="00C17863"/>
    <w:rsid w:val="00C202CB"/>
    <w:rsid w:val="00C23100"/>
    <w:rsid w:val="00C25BE0"/>
    <w:rsid w:val="00C305E5"/>
    <w:rsid w:val="00C315AD"/>
    <w:rsid w:val="00C44703"/>
    <w:rsid w:val="00C46EC5"/>
    <w:rsid w:val="00C558CE"/>
    <w:rsid w:val="00C63F00"/>
    <w:rsid w:val="00C67522"/>
    <w:rsid w:val="00C67531"/>
    <w:rsid w:val="00C7110F"/>
    <w:rsid w:val="00C82503"/>
    <w:rsid w:val="00C9775A"/>
    <w:rsid w:val="00CA4D93"/>
    <w:rsid w:val="00CB1012"/>
    <w:rsid w:val="00CC0823"/>
    <w:rsid w:val="00CC2169"/>
    <w:rsid w:val="00CD15B9"/>
    <w:rsid w:val="00CD160D"/>
    <w:rsid w:val="00CD6D30"/>
    <w:rsid w:val="00CE7EDC"/>
    <w:rsid w:val="00CF3914"/>
    <w:rsid w:val="00D03176"/>
    <w:rsid w:val="00D212F6"/>
    <w:rsid w:val="00D31088"/>
    <w:rsid w:val="00D335B6"/>
    <w:rsid w:val="00D349D7"/>
    <w:rsid w:val="00D3798E"/>
    <w:rsid w:val="00D501B1"/>
    <w:rsid w:val="00D54A0D"/>
    <w:rsid w:val="00D64164"/>
    <w:rsid w:val="00D651EE"/>
    <w:rsid w:val="00D6576C"/>
    <w:rsid w:val="00D65CC8"/>
    <w:rsid w:val="00D71E42"/>
    <w:rsid w:val="00D72D19"/>
    <w:rsid w:val="00D751A2"/>
    <w:rsid w:val="00D8067C"/>
    <w:rsid w:val="00D86964"/>
    <w:rsid w:val="00D90975"/>
    <w:rsid w:val="00D911CE"/>
    <w:rsid w:val="00D91945"/>
    <w:rsid w:val="00D9472A"/>
    <w:rsid w:val="00DA164D"/>
    <w:rsid w:val="00DA1D10"/>
    <w:rsid w:val="00DA2EBA"/>
    <w:rsid w:val="00DA33F5"/>
    <w:rsid w:val="00DB306A"/>
    <w:rsid w:val="00DC2779"/>
    <w:rsid w:val="00DC7641"/>
    <w:rsid w:val="00DE00CA"/>
    <w:rsid w:val="00DE077D"/>
    <w:rsid w:val="00DE0931"/>
    <w:rsid w:val="00DE2138"/>
    <w:rsid w:val="00DE28B6"/>
    <w:rsid w:val="00DE5A6D"/>
    <w:rsid w:val="00DF0EC7"/>
    <w:rsid w:val="00DF1F5A"/>
    <w:rsid w:val="00DF41FA"/>
    <w:rsid w:val="00DF73C8"/>
    <w:rsid w:val="00E0362F"/>
    <w:rsid w:val="00E11F20"/>
    <w:rsid w:val="00E1491B"/>
    <w:rsid w:val="00E15B1B"/>
    <w:rsid w:val="00E32A33"/>
    <w:rsid w:val="00E46098"/>
    <w:rsid w:val="00E7581A"/>
    <w:rsid w:val="00E80C18"/>
    <w:rsid w:val="00E8291C"/>
    <w:rsid w:val="00E8558A"/>
    <w:rsid w:val="00E94C84"/>
    <w:rsid w:val="00E94D73"/>
    <w:rsid w:val="00E97F34"/>
    <w:rsid w:val="00EA193C"/>
    <w:rsid w:val="00EA4978"/>
    <w:rsid w:val="00EB3303"/>
    <w:rsid w:val="00EC12DC"/>
    <w:rsid w:val="00EC17CA"/>
    <w:rsid w:val="00EC428A"/>
    <w:rsid w:val="00EC5BB4"/>
    <w:rsid w:val="00ED2C5B"/>
    <w:rsid w:val="00ED5635"/>
    <w:rsid w:val="00EE02CE"/>
    <w:rsid w:val="00EE29D5"/>
    <w:rsid w:val="00EE4273"/>
    <w:rsid w:val="00EE5056"/>
    <w:rsid w:val="00EE5908"/>
    <w:rsid w:val="00EE64CD"/>
    <w:rsid w:val="00EF2B6C"/>
    <w:rsid w:val="00EF2BCF"/>
    <w:rsid w:val="00F05869"/>
    <w:rsid w:val="00F105B7"/>
    <w:rsid w:val="00F12F51"/>
    <w:rsid w:val="00F316AA"/>
    <w:rsid w:val="00F32900"/>
    <w:rsid w:val="00F34D78"/>
    <w:rsid w:val="00F35437"/>
    <w:rsid w:val="00F41F3D"/>
    <w:rsid w:val="00F4287E"/>
    <w:rsid w:val="00F42B9B"/>
    <w:rsid w:val="00F550A8"/>
    <w:rsid w:val="00F5581F"/>
    <w:rsid w:val="00F57255"/>
    <w:rsid w:val="00F668D3"/>
    <w:rsid w:val="00F6790F"/>
    <w:rsid w:val="00F67F8C"/>
    <w:rsid w:val="00F73A5F"/>
    <w:rsid w:val="00FA5005"/>
    <w:rsid w:val="00FA787F"/>
    <w:rsid w:val="00FB698B"/>
    <w:rsid w:val="00FB7E19"/>
    <w:rsid w:val="00FC3753"/>
    <w:rsid w:val="00FC63E7"/>
    <w:rsid w:val="00FD1335"/>
    <w:rsid w:val="00FE08FE"/>
    <w:rsid w:val="00FF3A5B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1B25F"/>
  <w15:docId w15:val="{6225DC49-9272-4FC5-8DBA-42E23980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E1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qFormat/>
    <w:rsid w:val="001E0B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855E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55E14"/>
    <w:pPr>
      <w:keepNext/>
      <w:outlineLvl w:val="2"/>
    </w:pPr>
    <w:rPr>
      <w:rFonts w:ascii="Century Gothic" w:hAnsi="Century Gothi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chnical4">
    <w:name w:val="Technical 4"/>
    <w:rsid w:val="00855E14"/>
    <w:pPr>
      <w:tabs>
        <w:tab w:val="left" w:pos="-720"/>
      </w:tabs>
      <w:suppressAutoHyphens/>
    </w:pPr>
    <w:rPr>
      <w:rFonts w:ascii="CG Times" w:hAnsi="CG Times"/>
      <w:b/>
      <w:sz w:val="24"/>
    </w:rPr>
  </w:style>
  <w:style w:type="paragraph" w:styleId="Footer">
    <w:name w:val="footer"/>
    <w:basedOn w:val="Normal"/>
    <w:link w:val="FooterChar"/>
    <w:uiPriority w:val="99"/>
    <w:rsid w:val="00855E1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55E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55E1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855E14"/>
    <w:pPr>
      <w:suppressAutoHyphens/>
      <w:ind w:left="1800"/>
    </w:pPr>
    <w:rPr>
      <w:rFonts w:ascii="Verdana" w:hAnsi="Verdana" w:cs="Arial"/>
      <w:sz w:val="20"/>
    </w:rPr>
  </w:style>
  <w:style w:type="character" w:styleId="LineNumber">
    <w:name w:val="line number"/>
    <w:basedOn w:val="DefaultParagraphFont"/>
    <w:rsid w:val="00855E14"/>
  </w:style>
  <w:style w:type="character" w:styleId="CommentReference">
    <w:name w:val="annotation reference"/>
    <w:basedOn w:val="DefaultParagraphFont"/>
    <w:semiHidden/>
    <w:rsid w:val="00855E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5E14"/>
    <w:rPr>
      <w:sz w:val="20"/>
    </w:rPr>
  </w:style>
  <w:style w:type="paragraph" w:styleId="CommentSubject">
    <w:name w:val="annotation subject"/>
    <w:basedOn w:val="CommentText"/>
    <w:next w:val="CommentText"/>
    <w:semiHidden/>
    <w:rsid w:val="00855E14"/>
    <w:rPr>
      <w:b/>
      <w:bCs/>
    </w:rPr>
  </w:style>
  <w:style w:type="character" w:styleId="Hyperlink">
    <w:name w:val="Hyperlink"/>
    <w:basedOn w:val="DefaultParagraphFont"/>
    <w:rsid w:val="00EE5908"/>
    <w:rPr>
      <w:color w:val="0000FF"/>
      <w:u w:val="single"/>
    </w:rPr>
  </w:style>
  <w:style w:type="paragraph" w:customStyle="1" w:styleId="Char2CharCharChar">
    <w:name w:val="Char2 Char Char Char"/>
    <w:basedOn w:val="Normal"/>
    <w:rsid w:val="0021180C"/>
    <w:pPr>
      <w:spacing w:after="160" w:line="240" w:lineRule="exact"/>
      <w:ind w:left="720"/>
    </w:pPr>
    <w:rPr>
      <w:rFonts w:ascii="Verdana" w:hAnsi="Verdana"/>
      <w:sz w:val="20"/>
    </w:rPr>
  </w:style>
  <w:style w:type="character" w:customStyle="1" w:styleId="BodyText2Char">
    <w:name w:val="Body Text 2 Char"/>
    <w:basedOn w:val="DefaultParagraphFont"/>
    <w:rsid w:val="00627BCF"/>
    <w:rPr>
      <w:rFonts w:ascii="Arial" w:hAnsi="Arial" w:cs="Arial"/>
      <w:color w:val="000000"/>
      <w:lang w:val="en-US" w:eastAsia="en-US" w:bidi="ar-SA"/>
    </w:rPr>
  </w:style>
  <w:style w:type="paragraph" w:styleId="DocumentMap">
    <w:name w:val="Document Map"/>
    <w:basedOn w:val="Normal"/>
    <w:semiHidden/>
    <w:rsid w:val="00F35437"/>
    <w:pPr>
      <w:shd w:val="clear" w:color="auto" w:fill="000080"/>
    </w:pPr>
    <w:rPr>
      <w:rFonts w:ascii="Tahoma" w:hAnsi="Tahoma" w:cs="Tahoma"/>
      <w:sz w:val="20"/>
    </w:rPr>
  </w:style>
  <w:style w:type="character" w:styleId="FollowedHyperlink">
    <w:name w:val="FollowedHyperlink"/>
    <w:basedOn w:val="DefaultParagraphFont"/>
    <w:rsid w:val="008C48B5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B4158C"/>
    <w:rPr>
      <w:rFonts w:ascii="Century Gothic" w:hAnsi="Century Gothic"/>
      <w:b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B4158C"/>
    <w:rPr>
      <w:rFonts w:ascii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B4158C"/>
    <w:rPr>
      <w:rFonts w:ascii="CG Times" w:hAnsi="CG Times"/>
      <w:sz w:val="24"/>
    </w:rPr>
  </w:style>
  <w:style w:type="character" w:customStyle="1" w:styleId="BodyText2Char1">
    <w:name w:val="Body Text 2 Char1"/>
    <w:basedOn w:val="DefaultParagraphFont"/>
    <w:rsid w:val="00B4158C"/>
    <w:rPr>
      <w:rFonts w:ascii="Arial" w:hAnsi="Arial" w:cs="Arial"/>
      <w:color w:val="00000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1E0B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760718"/>
    <w:rPr>
      <w:rFonts w:ascii="CG Times" w:hAnsi="CG Times"/>
    </w:rPr>
  </w:style>
  <w:style w:type="paragraph" w:styleId="ListParagraph">
    <w:name w:val="List Paragraph"/>
    <w:basedOn w:val="Normal"/>
    <w:autoRedefine/>
    <w:uiPriority w:val="34"/>
    <w:qFormat/>
    <w:rsid w:val="006C3B39"/>
    <w:pPr>
      <w:numPr>
        <w:numId w:val="20"/>
      </w:numPr>
      <w:tabs>
        <w:tab w:val="left" w:pos="-1440"/>
        <w:tab w:val="left" w:pos="-720"/>
        <w:tab w:val="left" w:pos="0"/>
        <w:tab w:val="left" w:pos="720"/>
        <w:tab w:val="center" w:leader="dot" w:pos="2160"/>
        <w:tab w:val="left" w:pos="2554"/>
        <w:tab w:val="center" w:pos="2700"/>
        <w:tab w:val="left" w:pos="2880"/>
        <w:tab w:val="left" w:pos="3600"/>
        <w:tab w:val="left" w:pos="4175"/>
        <w:tab w:val="left" w:pos="4320"/>
      </w:tabs>
      <w:suppressAutoHyphens/>
      <w:spacing w:before="60" w:after="60"/>
      <w:contextualSpacing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eg1.state.va.us/cgi-bin/legp504.exe?000+cod+2.2-2005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vita.virginia.gov/uploadedFiles/Library/PSGs/EA_PSG_update_011510/ITRMGlossary_011510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vita.virginia.gov/uploadedfiles/VITA_Main_Public/Library/PSGs/Information_Security_Standard_SEC501_06_07012011.pdf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vita.virginia.gov/uploadedFiles/Library/PSGs/Security_Policy_519_00_Final_070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27CA06382343833EC22066B5F615" ma:contentTypeVersion="8" ma:contentTypeDescription="Create a new document." ma:contentTypeScope="" ma:versionID="1e059163bd8ffc9d8901ec5a8891eaaf">
  <xsd:schema xmlns:xsd="http://www.w3.org/2001/XMLSchema" xmlns:p="http://schemas.microsoft.com/office/2006/metadata/properties" xmlns:ns2="DE8D6FD0-7A39-400E-8F54-CE5B2EAF288D" xmlns:ns3="1c3a611b-a5d5-4794-88c0-51521f8617c5" targetNamespace="http://schemas.microsoft.com/office/2006/metadata/properties" ma:root="true" ma:fieldsID="d26a997b4518bb5cffa7cb1b0253c5f5" ns2:_="" ns3:_="">
    <xsd:import namespace="DE8D6FD0-7A39-400E-8F54-CE5B2EAF288D"/>
    <xsd:import namespace="1c3a611b-a5d5-4794-88c0-51521f8617c5"/>
    <xsd:element name="properties">
      <xsd:complexType>
        <xsd:sequence>
          <xsd:element name="documentManagement">
            <xsd:complexType>
              <xsd:all>
                <xsd:element ref="ns2:SPSDescription" minOccurs="0"/>
                <xsd:element ref="ns2:Document_x0020_Type"/>
                <xsd:element ref="ns2:Directorate"/>
                <xsd:element ref="ns2:Document_x0020_Category" minOccurs="0"/>
                <xsd:element ref="ns2:Business_x0020_Owner" minOccurs="0"/>
                <xsd:element ref="ns2:Access_x0020_Level_x0020_Documents"/>
                <xsd:element ref="ns2:Most_x0020_Popular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E8D6FD0-7A39-400E-8F54-CE5B2EAF288D" elementFormDefault="qualified">
    <xsd:import namespace="http://schemas.microsoft.com/office/2006/documentManagement/types"/>
    <xsd:element name="SPSDescription" ma:index="8" nillable="true" ma:displayName="Description" ma:internalName="SPSDescription">
      <xsd:simpleType>
        <xsd:restriction base="dms:Note"/>
      </xsd:simpleType>
    </xsd:element>
    <xsd:element name="Document_x0020_Type" ma:index="9" ma:displayName="Document Type" ma:default="Policy &amp; Procedure" ma:format="Dropdown" ma:internalName="Document_x0020_Type">
      <xsd:simpleType>
        <xsd:restriction base="dms:Choice">
          <xsd:enumeration value="Form"/>
          <xsd:enumeration value="Hot Link"/>
          <xsd:enumeration value="List"/>
          <xsd:enumeration value="Policy &amp; Procedure"/>
          <xsd:enumeration value="Report"/>
          <xsd:enumeration value="Archives"/>
        </xsd:restriction>
      </xsd:simpleType>
    </xsd:element>
    <xsd:element name="Directorate" ma:index="10" ma:displayName="Directorate" ma:default="Customer Service Program Management Organization" ma:format="Dropdown" ma:internalName="Directorate">
      <xsd:simpleType>
        <xsd:restriction base="dms:Choice">
          <xsd:enumeration value="Consolidated Policies and Procedures"/>
          <xsd:enumeration value="Customer Service Program Management Organization"/>
          <xsd:enumeration value="Communications"/>
          <xsd:enumeration value="Finance and Administration"/>
          <xsd:enumeration value="Internal Audit Services"/>
          <xsd:enumeration value="Enterprise Solutions and Governance"/>
          <xsd:enumeration value="Legal &amp; Legislative Services"/>
          <xsd:enumeration value="Commonwealth Security and Risk Management"/>
          <xsd:enumeration value="Enterprise Solutions and Governance"/>
        </xsd:restriction>
      </xsd:simpleType>
    </xsd:element>
    <xsd:element name="Document_x0020_Category" ma:index="11" nillable="true" ma:displayName="Document Category" ma:description="Communications Directorate-level Policies Document Management Framework General Facilities Legal and Legislative Services Professional Development Division" ma:format="RadioButtons" ma:internalName="Document_x0020_Category">
      <xsd:simpleType>
        <xsd:restriction base="dms:Choice">
          <xsd:enumeration value="Communications"/>
          <xsd:enumeration value="Directorate-level Policies"/>
          <xsd:enumeration value="Document Management Framework"/>
          <xsd:enumeration value="General"/>
          <xsd:enumeration value="Facilities"/>
          <xsd:enumeration value="Legal and Legislative Services"/>
          <xsd:enumeration value="Professional Development Division"/>
          <xsd:enumeration value="Work Life"/>
          <xsd:enumeration value="Performance"/>
          <xsd:enumeration value="Hiring"/>
          <xsd:enumeration value="Compensation"/>
          <xsd:enumeration value="Enterprise Applications and Architecture Solutions"/>
          <xsd:enumeration value="Project Management Division"/>
        </xsd:restriction>
      </xsd:simpleType>
    </xsd:element>
    <xsd:element name="Business_x0020_Owner" ma:index="12" nillable="true" ma:displayName="Business Owner" ma:internalName="Business_x0020_Owner">
      <xsd:simpleType>
        <xsd:restriction base="dms:Text">
          <xsd:maxLength value="255"/>
        </xsd:restriction>
      </xsd:simpleType>
    </xsd:element>
    <xsd:element name="Access_x0020_Level_x0020_Documents" ma:index="13" ma:displayName="Access Level Documents" ma:default="Corporate-Level" ma:format="RadioButtons" ma:internalName="Access_x0020_Level_x0020_Documents">
      <xsd:simpleType>
        <xsd:restriction base="dms:Choice">
          <xsd:enumeration value="Corporate-Level"/>
          <xsd:enumeration value="Directorate-Level"/>
        </xsd:restriction>
      </xsd:simpleType>
    </xsd:element>
    <xsd:element name="Most_x0020_Popular" ma:index="14" nillable="true" ma:displayName="Most Popular" ma:default="0" ma:internalName="Most_x0020_Popular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1c3a611b-a5d5-4794-88c0-51521f8617c5" elementFormDefault="qualified">
    <xsd:import namespace="http://schemas.microsoft.com/office/2006/documentManagement/types"/>
    <xsd:element name="Division" ma:index="15" nillable="true" ma:displayName="Division" ma:format="Dropdown" ma:internalName="Division">
      <xsd:simpleType>
        <xsd:union memberTypes="dms:Text">
          <xsd:simpleType>
            <xsd:restriction base="dms:Choice">
              <xsd:enumeration value="Facilities"/>
              <xsd:enumeration value="Human Resources"/>
              <xsd:enumeration value="Supply Chain Management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cument_x0020_Type xmlns="DE8D6FD0-7A39-400E-8F54-CE5B2EAF288D">Policy &amp; Procedure</Document_x0020_Type>
    <Access_x0020_Level_x0020_Documents xmlns="DE8D6FD0-7A39-400E-8F54-CE5B2EAF288D">Corporate-Level</Access_x0020_Level_x0020_Documents>
    <Division xmlns="1c3a611b-a5d5-4794-88c0-51521f8617c5" xsi:nil="true"/>
    <Document_x0020_Category xmlns="DE8D6FD0-7A39-400E-8F54-CE5B2EAF288D">General</Document_x0020_Category>
    <Most_x0020_Popular xmlns="DE8D6FD0-7A39-400E-8F54-CE5B2EAF288D">true</Most_x0020_Popular>
    <Directorate xmlns="DE8D6FD0-7A39-400E-8F54-CE5B2EAF288D">Commonwealth Security and Risk Management</Directorate>
    <SPSDescription xmlns="DE8D6FD0-7A39-400E-8F54-CE5B2EAF288D">To establish and document the policy for security awareness and training for all employees and business partners of the Virginia Information Technologies Agency (VITA) who are information technology (IT) system users.</SPSDescription>
    <Business_x0020_Owner xmlns="DE8D6FD0-7A39-400E-8F54-CE5B2EAF288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E7B3-5FA0-4B2C-8750-9ED6FF15CE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E1552-652C-48ED-B363-7980CB892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6FD0-7A39-400E-8F54-CE5B2EAF288D"/>
    <ds:schemaRef ds:uri="1c3a611b-a5d5-4794-88c0-51521f8617c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3DE6C03-1719-4E5B-A521-3DEA333D2DA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40869CA-DE2F-4B7B-8988-804129399B4C}">
  <ds:schemaRefs>
    <ds:schemaRef ds:uri="http://schemas.microsoft.com/office/2006/metadata/properties"/>
    <ds:schemaRef ds:uri="DE8D6FD0-7A39-400E-8F54-CE5B2EAF288D"/>
    <ds:schemaRef ds:uri="1c3a611b-a5d5-4794-88c0-51521f8617c5"/>
  </ds:schemaRefs>
</ds:datastoreItem>
</file>

<file path=customXml/itemProps5.xml><?xml version="1.0" encoding="utf-8"?>
<ds:datastoreItem xmlns:ds="http://schemas.openxmlformats.org/officeDocument/2006/customXml" ds:itemID="{1D0ECC7C-9AE0-4A6B-B878-9133F5C3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IT Security Awareness &amp; Training Policy</vt:lpstr>
    </vt:vector>
  </TitlesOfParts>
  <Company>VITA</Company>
  <LinksUpToDate>false</LinksUpToDate>
  <CharactersWithSpaces>8528</CharactersWithSpaces>
  <SharedDoc>false</SharedDoc>
  <HLinks>
    <vt:vector size="36" baseType="variant">
      <vt:variant>
        <vt:i4>8257539</vt:i4>
      </vt:variant>
      <vt:variant>
        <vt:i4>15</vt:i4>
      </vt:variant>
      <vt:variant>
        <vt:i4>0</vt:i4>
      </vt:variant>
      <vt:variant>
        <vt:i4>5</vt:i4>
      </vt:variant>
      <vt:variant>
        <vt:lpwstr>http://www.vita.virginia.gov/uploadedfiles/VITA_Main_Public/Library/PSGs/Information_Security_Standard_SEC501_06_07012011.pdf</vt:lpwstr>
      </vt:variant>
      <vt:variant>
        <vt:lpwstr/>
      </vt:variant>
      <vt:variant>
        <vt:i4>852020</vt:i4>
      </vt:variant>
      <vt:variant>
        <vt:i4>12</vt:i4>
      </vt:variant>
      <vt:variant>
        <vt:i4>0</vt:i4>
      </vt:variant>
      <vt:variant>
        <vt:i4>5</vt:i4>
      </vt:variant>
      <vt:variant>
        <vt:lpwstr>http://www.vita.virginia.gov/uploadedFiles/Library/PSGs/Security_Policy_519_00_Final_0709.pdf</vt:lpwstr>
      </vt:variant>
      <vt:variant>
        <vt:lpwstr/>
      </vt:variant>
      <vt:variant>
        <vt:i4>131080</vt:i4>
      </vt:variant>
      <vt:variant>
        <vt:i4>9</vt:i4>
      </vt:variant>
      <vt:variant>
        <vt:i4>0</vt:i4>
      </vt:variant>
      <vt:variant>
        <vt:i4>5</vt:i4>
      </vt:variant>
      <vt:variant>
        <vt:lpwstr>http://leg1.state.va.us/cgi-bin/legp504.exe?000+cod+2.2-2005</vt:lpwstr>
      </vt:variant>
      <vt:variant>
        <vt:lpwstr/>
      </vt:variant>
      <vt:variant>
        <vt:i4>3538979</vt:i4>
      </vt:variant>
      <vt:variant>
        <vt:i4>6</vt:i4>
      </vt:variant>
      <vt:variant>
        <vt:i4>0</vt:i4>
      </vt:variant>
      <vt:variant>
        <vt:i4>5</vt:i4>
      </vt:variant>
      <vt:variant>
        <vt:lpwstr>https://vashare.virginia.gov/sites/vita/Resources/PP/Policies  Procedures/VITA_ITIES_VITA_Architecture_Review_Pol_Pro.doc</vt:lpwstr>
      </vt:variant>
      <vt:variant>
        <vt:lpwstr/>
      </vt:variant>
      <vt:variant>
        <vt:i4>131092</vt:i4>
      </vt:variant>
      <vt:variant>
        <vt:i4>3</vt:i4>
      </vt:variant>
      <vt:variant>
        <vt:i4>0</vt:i4>
      </vt:variant>
      <vt:variant>
        <vt:i4>5</vt:i4>
      </vt:variant>
      <vt:variant>
        <vt:lpwstr>https://vashare.virginia.gov/sites/vita/Resources/PP/Policies  Procedures/VITA_SS_Information_Security_Policy.doc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https://vashare.virginia.gov/sites/vita/Resources/PP/Policies  Procedures/VITA_SS_Website_Development_Procedure.doc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IT Security Awareness &amp; Training Policy</dc:title>
  <dc:creator>uhl83151</dc:creator>
  <cp:lastModifiedBy>VITA Program</cp:lastModifiedBy>
  <cp:revision>15</cp:revision>
  <cp:lastPrinted>2012-02-02T15:36:00Z</cp:lastPrinted>
  <dcterms:created xsi:type="dcterms:W3CDTF">2014-02-07T20:56:00Z</dcterms:created>
  <dcterms:modified xsi:type="dcterms:W3CDTF">2022-01-03T16:19:00Z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DITLAN\JRogers</vt:lpwstr>
  </property>
  <property fmtid="{D5CDD505-2E9C-101B-9397-08002B2CF9AE}" pid="3" name="display_urn:schemas-microsoft-com:office:office#Author">
    <vt:lpwstr>DITLAN\JRogers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_NewReviewCycle">
    <vt:lpwstr/>
  </property>
  <property fmtid="{D5CDD505-2E9C-101B-9397-08002B2CF9AE}" pid="9" name="ContentType">
    <vt:lpwstr>Document</vt:lpwstr>
  </property>
</Properties>
</file>