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C4F" w:rsidRPr="00182C4F" w:rsidRDefault="00844823" w:rsidP="00182C4F">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91.25pt;margin-top:.35pt;width:326.75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267FD1" w:rsidRPr="00FD154A" w:rsidRDefault="00267FD1" w:rsidP="00267FD1">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Remote and Wireless Access Controls Template</w:t>
                  </w:r>
                </w:p>
              </w:txbxContent>
            </v:textbox>
          </v:shape>
        </w:pict>
      </w:r>
      <w:bookmarkStart w:id="0" w:name="_GoBack"/>
      <w:bookmarkEnd w:id="0"/>
    </w:p>
    <w:p w:rsidR="001E0B45" w:rsidRPr="00D04D41" w:rsidRDefault="001E0B45" w:rsidP="00BA6FA6">
      <w:pPr>
        <w:pStyle w:val="Heading1"/>
        <w:rPr>
          <w:rFonts w:ascii="Rajdhani" w:hAnsi="Rajdhani" w:cs="Rajdhani"/>
          <w:color w:val="auto"/>
          <w:spacing w:val="-3"/>
          <w:sz w:val="24"/>
          <w:szCs w:val="24"/>
        </w:rPr>
      </w:pPr>
      <w:r w:rsidRPr="00D04D41">
        <w:rPr>
          <w:rFonts w:ascii="Rajdhani" w:hAnsi="Rajdhani" w:cs="Rajdhani"/>
          <w:color w:val="auto"/>
          <w:sz w:val="24"/>
          <w:szCs w:val="24"/>
        </w:rPr>
        <w:t>PURPOSE</w:t>
      </w:r>
    </w:p>
    <w:p w:rsidR="00D52442" w:rsidRPr="00D04D41" w:rsidRDefault="00D52442" w:rsidP="00D52442">
      <w:pPr>
        <w:suppressAutoHyphens/>
        <w:rPr>
          <w:rFonts w:ascii="Roboto" w:hAnsi="Roboto"/>
          <w:spacing w:val="-3"/>
          <w:sz w:val="20"/>
        </w:rPr>
      </w:pPr>
      <w:r w:rsidRPr="00D04D41">
        <w:rPr>
          <w:rFonts w:ascii="Roboto" w:hAnsi="Roboto"/>
          <w:spacing w:val="-3"/>
          <w:sz w:val="20"/>
        </w:rPr>
        <w:t>The purpose of this policy is to create a prescriptive set of process and procedures, aligned with applicable COV IT security policy and standard</w:t>
      </w:r>
      <w:r w:rsidR="00D11A66" w:rsidRPr="00D04D41">
        <w:rPr>
          <w:rFonts w:ascii="Roboto" w:hAnsi="Roboto"/>
          <w:spacing w:val="-3"/>
          <w:sz w:val="20"/>
        </w:rPr>
        <w:t>s, to ensure that “</w:t>
      </w:r>
      <w:r w:rsidR="00D04D41" w:rsidRPr="00D04D41">
        <w:rPr>
          <w:rFonts w:ascii="Roboto" w:hAnsi="Roboto"/>
          <w:spacing w:val="-3"/>
          <w:sz w:val="20"/>
        </w:rPr>
        <w:t>YOUR AGENCY NAME</w:t>
      </w:r>
      <w:r w:rsidR="00D11A66" w:rsidRPr="00D04D41">
        <w:rPr>
          <w:rFonts w:ascii="Roboto" w:hAnsi="Roboto"/>
          <w:spacing w:val="-3"/>
          <w:sz w:val="20"/>
        </w:rPr>
        <w:t>”</w:t>
      </w:r>
      <w:r w:rsidRPr="00D04D41">
        <w:rPr>
          <w:rFonts w:ascii="Roboto" w:hAnsi="Roboto"/>
          <w:spacing w:val="-3"/>
          <w:sz w:val="20"/>
        </w:rPr>
        <w:t xml:space="preserve"> develops, disseminates, and updates the </w:t>
      </w:r>
      <w:r w:rsidR="002E01A9" w:rsidRPr="00D04D41">
        <w:rPr>
          <w:rFonts w:ascii="Roboto" w:hAnsi="Roboto"/>
          <w:spacing w:val="-3"/>
          <w:sz w:val="20"/>
        </w:rPr>
        <w:t xml:space="preserve">Remote and Wireless Access Controls </w:t>
      </w:r>
      <w:r w:rsidR="00D25915" w:rsidRPr="00D04D41">
        <w:rPr>
          <w:rFonts w:ascii="Roboto" w:hAnsi="Roboto"/>
          <w:spacing w:val="-3"/>
          <w:sz w:val="20"/>
        </w:rPr>
        <w:t>P</w:t>
      </w:r>
      <w:r w:rsidRPr="00D04D41">
        <w:rPr>
          <w:rFonts w:ascii="Roboto" w:hAnsi="Roboto"/>
          <w:spacing w:val="-3"/>
          <w:sz w:val="20"/>
        </w:rPr>
        <w:t xml:space="preserve">olicy. This policy and procedure establishes the minimum requirements for the </w:t>
      </w:r>
      <w:r w:rsidR="002E01A9" w:rsidRPr="00D04D41">
        <w:rPr>
          <w:rFonts w:ascii="Roboto" w:hAnsi="Roboto"/>
          <w:spacing w:val="-3"/>
          <w:sz w:val="20"/>
        </w:rPr>
        <w:t>remote and wireless access controls.</w:t>
      </w:r>
    </w:p>
    <w:p w:rsidR="00D52442" w:rsidRPr="00D04D41" w:rsidRDefault="00D52442" w:rsidP="00D52442">
      <w:pPr>
        <w:suppressAutoHyphens/>
        <w:rPr>
          <w:rFonts w:ascii="Roboto" w:hAnsi="Roboto"/>
          <w:spacing w:val="-3"/>
          <w:sz w:val="20"/>
        </w:rPr>
      </w:pPr>
    </w:p>
    <w:p w:rsidR="00D52442" w:rsidRPr="00276B90" w:rsidRDefault="00D52442" w:rsidP="00D52442">
      <w:pPr>
        <w:suppressAutoHyphens/>
        <w:rPr>
          <w:rFonts w:ascii="Verdana" w:hAnsi="Verdana"/>
          <w:spacing w:val="-3"/>
          <w:sz w:val="20"/>
        </w:rPr>
      </w:pPr>
      <w:r w:rsidRPr="00D04D41">
        <w:rPr>
          <w:rFonts w:ascii="Roboto" w:hAnsi="Roboto"/>
          <w:spacing w:val="-3"/>
          <w:sz w:val="20"/>
        </w:rPr>
        <w:t xml:space="preserve">This policy is intended to meet the control requirements outlined in </w:t>
      </w:r>
      <w:r w:rsidR="00A73D37" w:rsidRPr="00D04D41">
        <w:rPr>
          <w:rFonts w:ascii="Roboto" w:hAnsi="Roboto"/>
          <w:spacing w:val="-3"/>
          <w:sz w:val="20"/>
        </w:rPr>
        <w:t>SEC</w:t>
      </w:r>
      <w:r w:rsidRPr="00D04D41">
        <w:rPr>
          <w:rFonts w:ascii="Roboto" w:hAnsi="Roboto"/>
          <w:spacing w:val="-3"/>
          <w:sz w:val="20"/>
        </w:rPr>
        <w:t>501, Section 8.</w:t>
      </w:r>
      <w:r w:rsidR="002E01A9" w:rsidRPr="00D04D41">
        <w:rPr>
          <w:rFonts w:ascii="Roboto" w:hAnsi="Roboto"/>
          <w:spacing w:val="-3"/>
          <w:sz w:val="20"/>
        </w:rPr>
        <w:t>2</w:t>
      </w:r>
      <w:r w:rsidRPr="00D04D41">
        <w:rPr>
          <w:rFonts w:ascii="Roboto" w:hAnsi="Roboto"/>
          <w:spacing w:val="-3"/>
          <w:sz w:val="20"/>
        </w:rPr>
        <w:t xml:space="preserve"> </w:t>
      </w:r>
      <w:r w:rsidR="002E01A9" w:rsidRPr="00D04D41">
        <w:rPr>
          <w:rFonts w:ascii="Roboto" w:hAnsi="Roboto"/>
          <w:spacing w:val="-3"/>
          <w:sz w:val="20"/>
        </w:rPr>
        <w:t>Security Access Control Family, Controls AC-17, AC-17-COV, and AC-18, AC-18-COV.</w:t>
      </w:r>
    </w:p>
    <w:p w:rsidR="00CF3914" w:rsidRPr="00D04D41" w:rsidRDefault="001E0B45" w:rsidP="00BA6FA6">
      <w:pPr>
        <w:pStyle w:val="Heading1"/>
        <w:rPr>
          <w:rFonts w:ascii="Rajdhani" w:hAnsi="Rajdhani" w:cs="Rajdhani"/>
          <w:color w:val="auto"/>
          <w:sz w:val="24"/>
          <w:szCs w:val="24"/>
        </w:rPr>
      </w:pPr>
      <w:r w:rsidRPr="00D04D41">
        <w:rPr>
          <w:rFonts w:ascii="Rajdhani" w:hAnsi="Rajdhani" w:cs="Rajdhani"/>
          <w:color w:val="auto"/>
          <w:sz w:val="24"/>
          <w:szCs w:val="24"/>
        </w:rPr>
        <w:t>SCOPE</w:t>
      </w:r>
    </w:p>
    <w:p w:rsidR="00152A43" w:rsidRPr="00D04D41" w:rsidRDefault="00152A43" w:rsidP="00152A43">
      <w:pPr>
        <w:suppressAutoHyphens/>
        <w:rPr>
          <w:rFonts w:ascii="Roboto" w:hAnsi="Roboto"/>
          <w:spacing w:val="-3"/>
          <w:sz w:val="20"/>
        </w:rPr>
      </w:pPr>
      <w:r w:rsidRPr="00D04D41">
        <w:rPr>
          <w:rFonts w:ascii="Roboto" w:hAnsi="Roboto"/>
          <w:spacing w:val="-3"/>
          <w:sz w:val="20"/>
        </w:rPr>
        <w:t xml:space="preserve">All </w:t>
      </w:r>
      <w:r w:rsidR="00D11A66" w:rsidRPr="00D04D41">
        <w:rPr>
          <w:rFonts w:ascii="Roboto" w:hAnsi="Roboto"/>
          <w:spacing w:val="-3"/>
          <w:sz w:val="20"/>
        </w:rPr>
        <w:t>“</w:t>
      </w:r>
      <w:r w:rsidR="00D04D41" w:rsidRPr="00D04D41">
        <w:rPr>
          <w:rFonts w:ascii="Roboto" w:hAnsi="Roboto"/>
          <w:spacing w:val="-3"/>
          <w:sz w:val="20"/>
        </w:rPr>
        <w:t>YOUR AGENCY NAME</w:t>
      </w:r>
      <w:r w:rsidR="00D11A66" w:rsidRPr="00D04D41">
        <w:rPr>
          <w:rFonts w:ascii="Roboto" w:hAnsi="Roboto"/>
          <w:spacing w:val="-3"/>
          <w:sz w:val="20"/>
        </w:rPr>
        <w:t>”</w:t>
      </w:r>
      <w:r w:rsidRPr="00D04D41">
        <w:rPr>
          <w:rFonts w:ascii="Roboto" w:hAnsi="Roboto"/>
          <w:spacing w:val="-3"/>
          <w:sz w:val="20"/>
        </w:rPr>
        <w:t xml:space="preserve"> employees (classified, hourly, or business partners)</w:t>
      </w:r>
      <w:r w:rsidR="002E01A9" w:rsidRPr="00D04D41">
        <w:rPr>
          <w:rFonts w:ascii="Roboto" w:hAnsi="Roboto"/>
          <w:spacing w:val="-3"/>
          <w:sz w:val="20"/>
        </w:rPr>
        <w:t xml:space="preserve"> who require access to </w:t>
      </w:r>
      <w:r w:rsidR="00D11A66" w:rsidRPr="00D04D41">
        <w:rPr>
          <w:rFonts w:ascii="Roboto" w:hAnsi="Roboto"/>
          <w:spacing w:val="-3"/>
          <w:sz w:val="20"/>
        </w:rPr>
        <w:t>“</w:t>
      </w:r>
      <w:r w:rsidR="00D04D41" w:rsidRPr="00D04D41">
        <w:rPr>
          <w:rFonts w:ascii="Roboto" w:hAnsi="Roboto"/>
          <w:spacing w:val="-3"/>
          <w:sz w:val="20"/>
        </w:rPr>
        <w:t>YOUR AGENCY NAME</w:t>
      </w:r>
      <w:r w:rsidR="00D11A66" w:rsidRPr="00D04D41">
        <w:rPr>
          <w:rFonts w:ascii="Roboto" w:hAnsi="Roboto"/>
          <w:spacing w:val="-3"/>
          <w:sz w:val="20"/>
        </w:rPr>
        <w:t>”</w:t>
      </w:r>
      <w:r w:rsidR="002E01A9" w:rsidRPr="00D04D41">
        <w:rPr>
          <w:rFonts w:ascii="Roboto" w:hAnsi="Roboto"/>
          <w:spacing w:val="-3"/>
          <w:sz w:val="20"/>
        </w:rPr>
        <w:t>’s IT systems</w:t>
      </w:r>
      <w:r w:rsidR="00A7224C" w:rsidRPr="00D04D41">
        <w:rPr>
          <w:rFonts w:ascii="Roboto" w:hAnsi="Roboto"/>
          <w:spacing w:val="-3"/>
          <w:sz w:val="20"/>
        </w:rPr>
        <w:t xml:space="preserve"> as well as a</w:t>
      </w:r>
      <w:r w:rsidRPr="00D04D41">
        <w:rPr>
          <w:rFonts w:ascii="Roboto" w:hAnsi="Roboto"/>
          <w:spacing w:val="-3"/>
          <w:sz w:val="20"/>
        </w:rPr>
        <w:t xml:space="preserve">ll </w:t>
      </w:r>
      <w:r w:rsidR="00D11A66" w:rsidRPr="00D04D41">
        <w:rPr>
          <w:rFonts w:ascii="Roboto" w:hAnsi="Roboto"/>
          <w:spacing w:val="-3"/>
          <w:sz w:val="20"/>
        </w:rPr>
        <w:t>“</w:t>
      </w:r>
      <w:r w:rsidR="00D04D41" w:rsidRPr="00D04D41">
        <w:rPr>
          <w:rFonts w:ascii="Roboto" w:hAnsi="Roboto"/>
          <w:spacing w:val="-3"/>
          <w:sz w:val="20"/>
        </w:rPr>
        <w:t>YOUR AGENCY NAME</w:t>
      </w:r>
      <w:r w:rsidR="00D11A66" w:rsidRPr="00D04D41">
        <w:rPr>
          <w:rFonts w:ascii="Roboto" w:hAnsi="Roboto"/>
          <w:spacing w:val="-3"/>
          <w:sz w:val="20"/>
        </w:rPr>
        <w:t>”</w:t>
      </w:r>
      <w:r w:rsidR="002E01A9" w:rsidRPr="00D04D41">
        <w:rPr>
          <w:rFonts w:ascii="Roboto" w:hAnsi="Roboto"/>
          <w:spacing w:val="-3"/>
          <w:sz w:val="20"/>
        </w:rPr>
        <w:t xml:space="preserve"> information and information systems including systems used or operated by contractors and other third parties on behalf of </w:t>
      </w:r>
      <w:r w:rsidR="00D11A66" w:rsidRPr="00D04D41">
        <w:rPr>
          <w:rFonts w:ascii="Roboto" w:hAnsi="Roboto"/>
          <w:spacing w:val="-3"/>
          <w:sz w:val="20"/>
        </w:rPr>
        <w:t>“</w:t>
      </w:r>
      <w:r w:rsidR="00D04D41" w:rsidRPr="00D04D41">
        <w:rPr>
          <w:rFonts w:ascii="Roboto" w:hAnsi="Roboto"/>
          <w:spacing w:val="-3"/>
          <w:sz w:val="20"/>
        </w:rPr>
        <w:t>YOUR AGENCY NAME</w:t>
      </w:r>
      <w:r w:rsidR="00D11A66" w:rsidRPr="00D04D41">
        <w:rPr>
          <w:rFonts w:ascii="Roboto" w:hAnsi="Roboto"/>
          <w:spacing w:val="-3"/>
          <w:sz w:val="20"/>
        </w:rPr>
        <w:t>”</w:t>
      </w:r>
      <w:r w:rsidR="00A7224C" w:rsidRPr="00D04D41">
        <w:rPr>
          <w:rFonts w:ascii="Roboto" w:hAnsi="Roboto"/>
          <w:spacing w:val="-3"/>
          <w:sz w:val="20"/>
        </w:rPr>
        <w:t>.</w:t>
      </w:r>
    </w:p>
    <w:p w:rsidR="002E01A9" w:rsidRDefault="002E01A9" w:rsidP="00152A43">
      <w:pPr>
        <w:suppressAutoHyphens/>
        <w:rPr>
          <w:rFonts w:ascii="Verdana" w:hAnsi="Verdana"/>
          <w:spacing w:val="-3"/>
          <w:sz w:val="20"/>
        </w:rPr>
      </w:pPr>
    </w:p>
    <w:p w:rsidR="004664FF" w:rsidRPr="00D04D41" w:rsidRDefault="002E01A9" w:rsidP="00152A43">
      <w:pPr>
        <w:suppressAutoHyphens/>
        <w:rPr>
          <w:rFonts w:ascii="Roboto" w:hAnsi="Roboto"/>
          <w:spacing w:val="-3"/>
          <w:sz w:val="20"/>
        </w:rPr>
      </w:pPr>
      <w:r w:rsidRPr="00D04D41">
        <w:rPr>
          <w:rFonts w:ascii="Roboto" w:hAnsi="Roboto"/>
          <w:spacing w:val="-3"/>
          <w:sz w:val="20"/>
        </w:rPr>
        <w:t xml:space="preserve">NOTE:  </w:t>
      </w:r>
    </w:p>
    <w:p w:rsidR="002E01A9" w:rsidRPr="00D04D41" w:rsidRDefault="002E01A9" w:rsidP="003F5983">
      <w:pPr>
        <w:pStyle w:val="ListParagraph"/>
      </w:pPr>
      <w:r w:rsidRPr="00D04D41">
        <w:t>Public web servers or systems specifically designed for public access are not in scope to this policy.</w:t>
      </w:r>
    </w:p>
    <w:p w:rsidR="004664FF" w:rsidRPr="004664FF" w:rsidRDefault="004664FF" w:rsidP="003F5983">
      <w:pPr>
        <w:pStyle w:val="ListParagraph"/>
      </w:pPr>
      <w:r w:rsidRPr="00D04D41">
        <w:t>A V</w:t>
      </w:r>
      <w:r w:rsidR="00A7224C" w:rsidRPr="00D04D41">
        <w:t>irtual Private Network (VPN)</w:t>
      </w:r>
      <w:r w:rsidRPr="00D04D41">
        <w:t xml:space="preserve"> when adequately provisioned with appropriate security controls, is considered an internal network (i.e., the agency establishes a network connection between organization controlled endpoints in a manner that does not require the organization to depend on external networks to protect the confidentiality or integrity of information transmitted across the network).</w:t>
      </w:r>
    </w:p>
    <w:p w:rsidR="00CF3914" w:rsidRPr="00D04D41" w:rsidRDefault="00CF3914" w:rsidP="00CF3914">
      <w:pPr>
        <w:pStyle w:val="Heading1"/>
        <w:rPr>
          <w:rFonts w:ascii="Rajdhani" w:hAnsi="Rajdhani" w:cs="Rajdhani"/>
          <w:sz w:val="24"/>
          <w:szCs w:val="24"/>
        </w:rPr>
      </w:pPr>
      <w:r w:rsidRPr="00D04D41">
        <w:rPr>
          <w:rFonts w:ascii="Rajdhani" w:hAnsi="Rajdhani" w:cs="Rajdhani"/>
          <w:color w:val="auto"/>
          <w:sz w:val="24"/>
          <w:szCs w:val="24"/>
        </w:rPr>
        <w:t>ACRONYMS</w:t>
      </w:r>
    </w:p>
    <w:p w:rsidR="00D149E6" w:rsidRPr="00D04D41" w:rsidRDefault="00D149E6" w:rsidP="00577D37">
      <w:pPr>
        <w:tabs>
          <w:tab w:val="left" w:pos="1440"/>
        </w:tabs>
        <w:rPr>
          <w:rFonts w:ascii="Roboto" w:hAnsi="Roboto"/>
          <w:sz w:val="20"/>
        </w:rPr>
      </w:pPr>
      <w:r w:rsidRPr="00D04D41">
        <w:rPr>
          <w:rFonts w:ascii="Roboto" w:hAnsi="Roboto"/>
          <w:sz w:val="20"/>
        </w:rPr>
        <w:t>AP:</w:t>
      </w:r>
      <w:r w:rsidR="00577D37" w:rsidRPr="00D04D41">
        <w:rPr>
          <w:rFonts w:ascii="Roboto" w:hAnsi="Roboto"/>
          <w:sz w:val="20"/>
        </w:rPr>
        <w:tab/>
      </w:r>
      <w:r w:rsidRPr="00D04D41">
        <w:rPr>
          <w:rFonts w:ascii="Roboto" w:hAnsi="Roboto"/>
          <w:sz w:val="20"/>
        </w:rPr>
        <w:t>Access Point</w:t>
      </w:r>
    </w:p>
    <w:p w:rsidR="00B4158C" w:rsidRPr="00D04D41" w:rsidRDefault="00CF3914" w:rsidP="00577D37">
      <w:pPr>
        <w:tabs>
          <w:tab w:val="left" w:pos="1440"/>
        </w:tabs>
        <w:ind w:left="1800" w:hanging="1800"/>
        <w:rPr>
          <w:rFonts w:ascii="Roboto" w:hAnsi="Roboto"/>
          <w:sz w:val="20"/>
        </w:rPr>
      </w:pPr>
      <w:r w:rsidRPr="00D04D41">
        <w:rPr>
          <w:rFonts w:ascii="Roboto" w:hAnsi="Roboto"/>
          <w:sz w:val="20"/>
        </w:rPr>
        <w:t>CIO:</w:t>
      </w:r>
      <w:r w:rsidR="00577D37" w:rsidRPr="00D04D41">
        <w:rPr>
          <w:rFonts w:ascii="Roboto" w:hAnsi="Roboto"/>
          <w:sz w:val="20"/>
        </w:rPr>
        <w:tab/>
      </w:r>
      <w:r w:rsidRPr="00D04D41">
        <w:rPr>
          <w:rFonts w:ascii="Roboto" w:hAnsi="Roboto"/>
          <w:sz w:val="20"/>
        </w:rPr>
        <w:t>C</w:t>
      </w:r>
      <w:r w:rsidR="00B4158C" w:rsidRPr="00D04D41">
        <w:rPr>
          <w:rFonts w:ascii="Roboto" w:hAnsi="Roboto"/>
          <w:sz w:val="20"/>
        </w:rPr>
        <w:t>hief Information Officer</w:t>
      </w:r>
    </w:p>
    <w:p w:rsidR="00B4158C" w:rsidRPr="00D04D41" w:rsidRDefault="00B4158C" w:rsidP="00577D37">
      <w:pPr>
        <w:tabs>
          <w:tab w:val="left" w:pos="1440"/>
        </w:tabs>
        <w:rPr>
          <w:rFonts w:ascii="Roboto" w:hAnsi="Roboto" w:cs="Arial"/>
          <w:sz w:val="20"/>
        </w:rPr>
      </w:pPr>
      <w:r w:rsidRPr="00D04D41">
        <w:rPr>
          <w:rFonts w:ascii="Roboto" w:hAnsi="Roboto"/>
          <w:sz w:val="20"/>
        </w:rPr>
        <w:t>COV:</w:t>
      </w:r>
      <w:r w:rsidR="00577D37" w:rsidRPr="00D04D41">
        <w:rPr>
          <w:rFonts w:ascii="Roboto" w:hAnsi="Roboto"/>
          <w:sz w:val="20"/>
        </w:rPr>
        <w:tab/>
      </w:r>
      <w:r w:rsidRPr="00D04D41">
        <w:rPr>
          <w:rFonts w:ascii="Roboto" w:hAnsi="Roboto"/>
          <w:sz w:val="20"/>
        </w:rPr>
        <w:t>Commonwealth of Virginia</w:t>
      </w:r>
    </w:p>
    <w:p w:rsidR="00B4158C" w:rsidRPr="00D04D41" w:rsidRDefault="00B4158C" w:rsidP="00577D37">
      <w:pPr>
        <w:tabs>
          <w:tab w:val="left" w:pos="1440"/>
        </w:tabs>
        <w:rPr>
          <w:rFonts w:ascii="Roboto" w:hAnsi="Roboto" w:cs="Arial"/>
          <w:sz w:val="20"/>
        </w:rPr>
      </w:pPr>
      <w:r w:rsidRPr="00D04D41">
        <w:rPr>
          <w:rFonts w:ascii="Roboto" w:hAnsi="Roboto" w:cs="Arial"/>
          <w:sz w:val="20"/>
        </w:rPr>
        <w:t>CSRM:</w:t>
      </w:r>
      <w:r w:rsidR="00577D37" w:rsidRPr="00D04D41">
        <w:rPr>
          <w:rFonts w:ascii="Roboto" w:hAnsi="Roboto" w:cs="Arial"/>
          <w:sz w:val="20"/>
        </w:rPr>
        <w:tab/>
      </w:r>
      <w:r w:rsidRPr="00D04D41">
        <w:rPr>
          <w:rFonts w:ascii="Roboto" w:hAnsi="Roboto" w:cs="Arial"/>
          <w:sz w:val="20"/>
        </w:rPr>
        <w:t>Commonwealth Security and Risk Management</w:t>
      </w:r>
    </w:p>
    <w:p w:rsidR="003674BD" w:rsidRPr="00D04D41" w:rsidRDefault="003674BD" w:rsidP="00577D37">
      <w:pPr>
        <w:tabs>
          <w:tab w:val="left" w:pos="1440"/>
        </w:tabs>
        <w:rPr>
          <w:rFonts w:ascii="Roboto" w:hAnsi="Roboto" w:cs="Arial"/>
          <w:sz w:val="20"/>
        </w:rPr>
      </w:pPr>
      <w:r w:rsidRPr="00D04D41">
        <w:rPr>
          <w:rFonts w:ascii="Roboto" w:hAnsi="Roboto" w:cs="Arial"/>
          <w:sz w:val="20"/>
        </w:rPr>
        <w:t>IDS:</w:t>
      </w:r>
      <w:r w:rsidR="00577D37" w:rsidRPr="00D04D41">
        <w:rPr>
          <w:rFonts w:ascii="Roboto" w:hAnsi="Roboto" w:cs="Arial"/>
          <w:sz w:val="20"/>
        </w:rPr>
        <w:tab/>
      </w:r>
      <w:r w:rsidRPr="00D04D41">
        <w:rPr>
          <w:rFonts w:ascii="Roboto" w:hAnsi="Roboto" w:cs="Arial"/>
          <w:sz w:val="20"/>
        </w:rPr>
        <w:t>Intrusion Detection System</w:t>
      </w:r>
    </w:p>
    <w:p w:rsidR="003674BD" w:rsidRPr="00D04D41" w:rsidRDefault="003674BD" w:rsidP="00577D37">
      <w:pPr>
        <w:tabs>
          <w:tab w:val="left" w:pos="1440"/>
        </w:tabs>
        <w:rPr>
          <w:rFonts w:ascii="Roboto" w:hAnsi="Roboto" w:cs="Arial"/>
          <w:sz w:val="20"/>
        </w:rPr>
      </w:pPr>
      <w:r w:rsidRPr="00D04D41">
        <w:rPr>
          <w:rFonts w:ascii="Roboto" w:hAnsi="Roboto" w:cs="Arial"/>
          <w:sz w:val="20"/>
        </w:rPr>
        <w:t>IPS:</w:t>
      </w:r>
      <w:r w:rsidR="00577D37" w:rsidRPr="00D04D41">
        <w:rPr>
          <w:rFonts w:ascii="Roboto" w:hAnsi="Roboto" w:cs="Arial"/>
          <w:sz w:val="20"/>
        </w:rPr>
        <w:tab/>
      </w:r>
      <w:r w:rsidRPr="00D04D41">
        <w:rPr>
          <w:rFonts w:ascii="Roboto" w:hAnsi="Roboto" w:cs="Arial"/>
          <w:sz w:val="20"/>
        </w:rPr>
        <w:t>Intrusion Prevention System</w:t>
      </w:r>
    </w:p>
    <w:p w:rsidR="00D149E6" w:rsidRPr="00D04D41" w:rsidRDefault="00D149E6" w:rsidP="00577D37">
      <w:pPr>
        <w:tabs>
          <w:tab w:val="left" w:pos="1440"/>
        </w:tabs>
        <w:rPr>
          <w:rFonts w:ascii="Roboto" w:hAnsi="Roboto" w:cs="Arial"/>
          <w:sz w:val="20"/>
        </w:rPr>
      </w:pPr>
      <w:r w:rsidRPr="00D04D41">
        <w:rPr>
          <w:rFonts w:ascii="Roboto" w:hAnsi="Roboto"/>
          <w:sz w:val="20"/>
        </w:rPr>
        <w:t>ISO:</w:t>
      </w:r>
      <w:r w:rsidR="00577D37" w:rsidRPr="00D04D41">
        <w:rPr>
          <w:rFonts w:ascii="Roboto" w:hAnsi="Roboto"/>
          <w:sz w:val="20"/>
        </w:rPr>
        <w:tab/>
      </w:r>
      <w:r w:rsidRPr="00D04D41">
        <w:rPr>
          <w:rFonts w:ascii="Roboto" w:hAnsi="Roboto"/>
          <w:sz w:val="20"/>
        </w:rPr>
        <w:t>Information Security Officer</w:t>
      </w:r>
    </w:p>
    <w:p w:rsidR="00B4158C" w:rsidRPr="00D04D41" w:rsidRDefault="00B4158C" w:rsidP="00577D37">
      <w:pPr>
        <w:tabs>
          <w:tab w:val="left" w:pos="1440"/>
        </w:tabs>
        <w:rPr>
          <w:rFonts w:ascii="Roboto" w:hAnsi="Roboto" w:cs="Arial"/>
          <w:sz w:val="20"/>
        </w:rPr>
      </w:pPr>
      <w:r w:rsidRPr="00D04D41">
        <w:rPr>
          <w:rFonts w:ascii="Roboto" w:hAnsi="Roboto" w:cs="Arial"/>
          <w:sz w:val="20"/>
        </w:rPr>
        <w:t>IT:</w:t>
      </w:r>
      <w:r w:rsidR="00577D37" w:rsidRPr="00D04D41">
        <w:rPr>
          <w:rFonts w:ascii="Roboto" w:hAnsi="Roboto" w:cs="Arial"/>
          <w:sz w:val="20"/>
        </w:rPr>
        <w:tab/>
      </w:r>
      <w:r w:rsidRPr="00D04D41">
        <w:rPr>
          <w:rFonts w:ascii="Roboto" w:hAnsi="Roboto" w:cs="Arial"/>
          <w:sz w:val="20"/>
        </w:rPr>
        <w:t>Information Technology</w:t>
      </w:r>
    </w:p>
    <w:p w:rsidR="00B4158C" w:rsidRPr="00D04D41" w:rsidRDefault="00B4158C" w:rsidP="00577D37">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D04D41">
        <w:rPr>
          <w:rFonts w:ascii="Roboto" w:hAnsi="Roboto" w:cs="Arial"/>
          <w:sz w:val="20"/>
        </w:rPr>
        <w:t>ITRM:</w:t>
      </w:r>
      <w:r w:rsidR="00577D37" w:rsidRPr="00D04D41">
        <w:rPr>
          <w:rFonts w:ascii="Roboto" w:hAnsi="Roboto" w:cs="Arial"/>
          <w:sz w:val="20"/>
        </w:rPr>
        <w:tab/>
      </w:r>
      <w:r w:rsidR="00577D37" w:rsidRPr="00D04D41">
        <w:rPr>
          <w:rFonts w:ascii="Roboto" w:hAnsi="Roboto" w:cs="Arial"/>
          <w:sz w:val="20"/>
        </w:rPr>
        <w:tab/>
      </w:r>
      <w:r w:rsidRPr="00D04D41">
        <w:rPr>
          <w:rFonts w:ascii="Roboto" w:hAnsi="Roboto" w:cs="Arial"/>
          <w:sz w:val="20"/>
        </w:rPr>
        <w:t>Information Technology Resource Management</w:t>
      </w:r>
    </w:p>
    <w:p w:rsidR="00D149E6" w:rsidRPr="00D04D41" w:rsidRDefault="00D149E6" w:rsidP="00577D37">
      <w:pPr>
        <w:tabs>
          <w:tab w:val="left" w:pos="-1440"/>
          <w:tab w:val="left" w:pos="-720"/>
          <w:tab w:val="left" w:pos="0"/>
          <w:tab w:val="left" w:pos="1440"/>
          <w:tab w:val="left" w:pos="3600"/>
          <w:tab w:val="left" w:pos="4175"/>
          <w:tab w:val="left" w:pos="4320"/>
        </w:tabs>
        <w:suppressAutoHyphens/>
        <w:rPr>
          <w:rFonts w:ascii="Roboto" w:hAnsi="Roboto" w:cs="Arial"/>
          <w:sz w:val="20"/>
        </w:rPr>
      </w:pPr>
      <w:r w:rsidRPr="00D04D41">
        <w:rPr>
          <w:rFonts w:ascii="Roboto" w:hAnsi="Roboto" w:cs="Arial"/>
          <w:sz w:val="20"/>
        </w:rPr>
        <w:t>LAN</w:t>
      </w:r>
      <w:r w:rsidR="00577D37" w:rsidRPr="00D04D41">
        <w:rPr>
          <w:rFonts w:ascii="Roboto" w:hAnsi="Roboto" w:cs="Arial"/>
          <w:sz w:val="20"/>
        </w:rPr>
        <w:t>:</w:t>
      </w:r>
      <w:r w:rsidR="00577D37" w:rsidRPr="00D04D41">
        <w:rPr>
          <w:rFonts w:ascii="Roboto" w:hAnsi="Roboto" w:cs="Arial"/>
          <w:sz w:val="20"/>
        </w:rPr>
        <w:tab/>
      </w:r>
      <w:r w:rsidRPr="00D04D41">
        <w:rPr>
          <w:rFonts w:ascii="Roboto" w:hAnsi="Roboto" w:cs="Arial"/>
          <w:sz w:val="20"/>
        </w:rPr>
        <w:t>Local Area Network</w:t>
      </w:r>
    </w:p>
    <w:p w:rsidR="003F2436" w:rsidRPr="00D04D41" w:rsidRDefault="003F2436" w:rsidP="00577D37">
      <w:pPr>
        <w:tabs>
          <w:tab w:val="left" w:pos="-1440"/>
          <w:tab w:val="left" w:pos="-720"/>
          <w:tab w:val="left" w:pos="0"/>
          <w:tab w:val="left" w:pos="1440"/>
          <w:tab w:val="left" w:pos="3600"/>
          <w:tab w:val="left" w:pos="4175"/>
          <w:tab w:val="left" w:pos="4320"/>
        </w:tabs>
        <w:suppressAutoHyphens/>
        <w:rPr>
          <w:rFonts w:ascii="Roboto" w:hAnsi="Roboto" w:cs="Arial"/>
          <w:sz w:val="20"/>
        </w:rPr>
      </w:pPr>
      <w:r w:rsidRPr="00D04D41">
        <w:rPr>
          <w:rFonts w:ascii="Roboto" w:hAnsi="Roboto" w:cs="Arial"/>
          <w:sz w:val="20"/>
        </w:rPr>
        <w:t>SEC501</w:t>
      </w:r>
      <w:r w:rsidR="00577D37" w:rsidRPr="00D04D41">
        <w:rPr>
          <w:rFonts w:ascii="Roboto" w:hAnsi="Roboto" w:cs="Arial"/>
          <w:sz w:val="20"/>
        </w:rPr>
        <w:t>:</w:t>
      </w:r>
      <w:r w:rsidR="00577D37" w:rsidRPr="00D04D41">
        <w:rPr>
          <w:rFonts w:ascii="Roboto" w:hAnsi="Roboto" w:cs="Arial"/>
          <w:sz w:val="20"/>
        </w:rPr>
        <w:tab/>
      </w:r>
      <w:r w:rsidRPr="00D04D41">
        <w:rPr>
          <w:rFonts w:ascii="Roboto" w:hAnsi="Roboto" w:cs="Arial"/>
          <w:sz w:val="20"/>
        </w:rPr>
        <w:t>Information Security Standard 501</w:t>
      </w:r>
    </w:p>
    <w:p w:rsidR="003674BD" w:rsidRPr="00D04D41" w:rsidRDefault="003674BD" w:rsidP="00577D37">
      <w:pPr>
        <w:tabs>
          <w:tab w:val="left" w:pos="-1440"/>
          <w:tab w:val="left" w:pos="-720"/>
          <w:tab w:val="left" w:pos="0"/>
          <w:tab w:val="left" w:pos="1440"/>
          <w:tab w:val="left" w:pos="3600"/>
          <w:tab w:val="left" w:pos="4175"/>
          <w:tab w:val="left" w:pos="4320"/>
        </w:tabs>
        <w:suppressAutoHyphens/>
        <w:rPr>
          <w:rFonts w:ascii="Roboto" w:hAnsi="Roboto" w:cs="Arial"/>
          <w:sz w:val="20"/>
        </w:rPr>
      </w:pPr>
      <w:r w:rsidRPr="00D04D41">
        <w:rPr>
          <w:rFonts w:ascii="Roboto" w:hAnsi="Roboto" w:cs="Arial"/>
          <w:sz w:val="20"/>
        </w:rPr>
        <w:t>SSID:</w:t>
      </w:r>
      <w:r w:rsidR="00577D37" w:rsidRPr="00D04D41">
        <w:rPr>
          <w:rFonts w:ascii="Roboto" w:hAnsi="Roboto" w:cs="Arial"/>
          <w:sz w:val="20"/>
        </w:rPr>
        <w:tab/>
      </w:r>
      <w:r w:rsidRPr="00D04D41">
        <w:rPr>
          <w:rFonts w:ascii="Roboto" w:hAnsi="Roboto" w:cs="Arial"/>
          <w:sz w:val="20"/>
        </w:rPr>
        <w:t>Service Set I</w:t>
      </w:r>
      <w:r w:rsidR="00CD7486" w:rsidRPr="00D04D41">
        <w:rPr>
          <w:rFonts w:ascii="Roboto" w:hAnsi="Roboto" w:cs="Arial"/>
          <w:sz w:val="20"/>
        </w:rPr>
        <w:t>dentifier</w:t>
      </w:r>
    </w:p>
    <w:p w:rsidR="00B4158C" w:rsidRPr="00D04D41" w:rsidRDefault="00D11A66" w:rsidP="00577D37">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D04D41">
        <w:rPr>
          <w:rFonts w:ascii="Roboto" w:hAnsi="Roboto" w:cs="Arial"/>
          <w:sz w:val="20"/>
        </w:rPr>
        <w:t>“</w:t>
      </w:r>
      <w:r w:rsidR="00D04D41" w:rsidRPr="00D04D41">
        <w:rPr>
          <w:rFonts w:ascii="Roboto" w:hAnsi="Roboto" w:cs="Arial"/>
          <w:sz w:val="20"/>
        </w:rPr>
        <w:t>YOUR AGENCY NAME</w:t>
      </w:r>
      <w:r w:rsidRPr="00D04D41">
        <w:rPr>
          <w:rFonts w:ascii="Roboto" w:hAnsi="Roboto" w:cs="Arial"/>
          <w:sz w:val="20"/>
        </w:rPr>
        <w:t>”</w:t>
      </w:r>
      <w:r w:rsidR="00B4158C" w:rsidRPr="00D04D41">
        <w:rPr>
          <w:rFonts w:ascii="Roboto" w:hAnsi="Roboto" w:cs="Arial"/>
          <w:sz w:val="20"/>
        </w:rPr>
        <w:t>:</w:t>
      </w:r>
      <w:r w:rsidR="00577D37" w:rsidRPr="00D04D41">
        <w:rPr>
          <w:rFonts w:ascii="Roboto" w:hAnsi="Roboto" w:cs="Arial"/>
          <w:sz w:val="20"/>
        </w:rPr>
        <w:tab/>
      </w:r>
      <w:r w:rsidR="00431BC8" w:rsidRPr="00D04D41">
        <w:rPr>
          <w:rFonts w:ascii="Roboto" w:hAnsi="Roboto" w:cs="Arial"/>
          <w:sz w:val="20"/>
        </w:rPr>
        <w:tab/>
      </w:r>
      <w:r w:rsidRPr="00D04D41">
        <w:rPr>
          <w:rFonts w:ascii="Roboto" w:hAnsi="Roboto" w:cs="Arial"/>
          <w:sz w:val="20"/>
        </w:rPr>
        <w:t>“</w:t>
      </w:r>
      <w:r w:rsidR="00D04D41" w:rsidRPr="00D04D41">
        <w:rPr>
          <w:rFonts w:ascii="Roboto" w:hAnsi="Roboto" w:cs="Arial"/>
          <w:sz w:val="20"/>
        </w:rPr>
        <w:t>YOUR AGENCY NAME</w:t>
      </w:r>
      <w:r w:rsidRPr="00D04D41">
        <w:rPr>
          <w:rFonts w:ascii="Roboto" w:hAnsi="Roboto" w:cs="Arial"/>
          <w:sz w:val="20"/>
        </w:rPr>
        <w:t>”</w:t>
      </w:r>
    </w:p>
    <w:p w:rsidR="004664FF" w:rsidRPr="00D04D41" w:rsidRDefault="004664FF" w:rsidP="00577D37">
      <w:pPr>
        <w:tabs>
          <w:tab w:val="left" w:pos="-1440"/>
          <w:tab w:val="left" w:pos="-720"/>
          <w:tab w:val="left" w:pos="0"/>
          <w:tab w:val="left" w:pos="1440"/>
          <w:tab w:val="left" w:pos="2880"/>
          <w:tab w:val="left" w:pos="3600"/>
          <w:tab w:val="left" w:pos="4175"/>
          <w:tab w:val="left" w:pos="4320"/>
        </w:tabs>
        <w:suppressAutoHyphens/>
        <w:rPr>
          <w:rFonts w:ascii="Roboto" w:hAnsi="Roboto" w:cs="Arial"/>
          <w:sz w:val="20"/>
        </w:rPr>
      </w:pPr>
      <w:r w:rsidRPr="00D04D41">
        <w:rPr>
          <w:rFonts w:ascii="Roboto" w:hAnsi="Roboto" w:cs="Arial"/>
          <w:sz w:val="20"/>
        </w:rPr>
        <w:t>VPN:</w:t>
      </w:r>
      <w:r w:rsidR="00577D37" w:rsidRPr="00D04D41">
        <w:rPr>
          <w:rFonts w:ascii="Roboto" w:hAnsi="Roboto" w:cs="Arial"/>
          <w:sz w:val="20"/>
        </w:rPr>
        <w:tab/>
      </w:r>
      <w:r w:rsidRPr="00D04D41">
        <w:rPr>
          <w:rFonts w:ascii="Roboto" w:hAnsi="Roboto" w:cs="Arial"/>
          <w:sz w:val="20"/>
        </w:rPr>
        <w:t>Virtual Private Network</w:t>
      </w:r>
    </w:p>
    <w:p w:rsidR="003674BD" w:rsidRPr="00D04D41" w:rsidRDefault="003674BD" w:rsidP="00577D37">
      <w:pPr>
        <w:tabs>
          <w:tab w:val="left" w:pos="-1440"/>
          <w:tab w:val="left" w:pos="-720"/>
          <w:tab w:val="left" w:pos="0"/>
          <w:tab w:val="left" w:pos="1440"/>
          <w:tab w:val="left" w:pos="2880"/>
          <w:tab w:val="left" w:pos="3600"/>
          <w:tab w:val="left" w:pos="4175"/>
          <w:tab w:val="left" w:pos="4320"/>
        </w:tabs>
        <w:suppressAutoHyphens/>
        <w:rPr>
          <w:rFonts w:ascii="Roboto" w:hAnsi="Roboto" w:cs="Arial"/>
          <w:sz w:val="20"/>
        </w:rPr>
      </w:pPr>
      <w:r w:rsidRPr="00D04D41">
        <w:rPr>
          <w:rFonts w:ascii="Roboto" w:hAnsi="Roboto" w:cs="Arial"/>
          <w:sz w:val="20"/>
        </w:rPr>
        <w:t>WLAN:</w:t>
      </w:r>
      <w:r w:rsidR="00577D37" w:rsidRPr="00D04D41">
        <w:rPr>
          <w:rFonts w:ascii="Roboto" w:hAnsi="Roboto" w:cs="Arial"/>
          <w:sz w:val="20"/>
        </w:rPr>
        <w:tab/>
      </w:r>
      <w:r w:rsidRPr="00D04D41">
        <w:rPr>
          <w:rFonts w:ascii="Roboto" w:hAnsi="Roboto" w:cs="Arial"/>
          <w:sz w:val="20"/>
        </w:rPr>
        <w:t>Wireless Local Area Network</w:t>
      </w:r>
    </w:p>
    <w:p w:rsidR="003674BD" w:rsidRPr="00D04D41" w:rsidRDefault="003674BD" w:rsidP="004664FF">
      <w:pPr>
        <w:tabs>
          <w:tab w:val="left" w:pos="-1440"/>
          <w:tab w:val="left" w:pos="-720"/>
          <w:tab w:val="left" w:pos="0"/>
          <w:tab w:val="left" w:pos="1440"/>
          <w:tab w:val="left" w:pos="2880"/>
          <w:tab w:val="left" w:pos="3600"/>
          <w:tab w:val="left" w:pos="4175"/>
          <w:tab w:val="left" w:pos="4320"/>
        </w:tabs>
        <w:suppressAutoHyphens/>
        <w:rPr>
          <w:rFonts w:ascii="Roboto" w:hAnsi="Roboto" w:cs="Arial"/>
          <w:sz w:val="20"/>
        </w:rPr>
      </w:pPr>
      <w:r w:rsidRPr="00D04D41">
        <w:rPr>
          <w:rFonts w:ascii="Roboto" w:hAnsi="Roboto" w:cs="Arial"/>
          <w:sz w:val="20"/>
        </w:rPr>
        <w:t>WPA-2:</w:t>
      </w:r>
      <w:r w:rsidRPr="00D04D41">
        <w:rPr>
          <w:rFonts w:ascii="Roboto" w:hAnsi="Roboto" w:cs="Arial"/>
          <w:sz w:val="20"/>
        </w:rPr>
        <w:tab/>
        <w:t>Wi-Fi Protected Access</w:t>
      </w:r>
      <w:r w:rsidR="00CD7486" w:rsidRPr="00D04D41">
        <w:rPr>
          <w:rFonts w:ascii="Roboto" w:hAnsi="Roboto" w:cs="Arial"/>
          <w:sz w:val="20"/>
        </w:rPr>
        <w:t>,</w:t>
      </w:r>
      <w:r w:rsidR="00842235" w:rsidRPr="00D04D41">
        <w:rPr>
          <w:rFonts w:ascii="Roboto" w:hAnsi="Roboto" w:cs="Arial"/>
          <w:sz w:val="20"/>
        </w:rPr>
        <w:t xml:space="preserve"> </w:t>
      </w:r>
      <w:r w:rsidRPr="00D04D41">
        <w:rPr>
          <w:rFonts w:ascii="Roboto" w:hAnsi="Roboto" w:cs="Arial"/>
          <w:sz w:val="20"/>
        </w:rPr>
        <w:t>version 2</w:t>
      </w:r>
    </w:p>
    <w:p w:rsidR="00BA6FA6" w:rsidRPr="00D04D41" w:rsidRDefault="00BA6FA6" w:rsidP="00BA6FA6">
      <w:pPr>
        <w:pStyle w:val="Heading1"/>
        <w:rPr>
          <w:rFonts w:ascii="Rajdhani" w:hAnsi="Rajdhani" w:cs="Rajdhani"/>
          <w:sz w:val="24"/>
          <w:szCs w:val="24"/>
        </w:rPr>
      </w:pPr>
      <w:r w:rsidRPr="00D04D41">
        <w:rPr>
          <w:rFonts w:ascii="Rajdhani" w:hAnsi="Rajdhani" w:cs="Rajdhani"/>
          <w:color w:val="auto"/>
          <w:sz w:val="24"/>
          <w:szCs w:val="24"/>
        </w:rPr>
        <w:t>DEFINITIONS</w:t>
      </w:r>
    </w:p>
    <w:p w:rsidR="00BA6FA6" w:rsidRPr="004376F9" w:rsidRDefault="00844823" w:rsidP="00BA6FA6">
      <w:pPr>
        <w:suppressAutoHyphens/>
        <w:rPr>
          <w:rFonts w:ascii="Roboto" w:hAnsi="Roboto" w:cs="Arial"/>
          <w:sz w:val="20"/>
        </w:rPr>
      </w:pPr>
      <w:hyperlink r:id="rId12" w:history="1">
        <w:r w:rsidR="00BA6FA6" w:rsidRPr="004376F9">
          <w:rPr>
            <w:rStyle w:val="Hyperlink"/>
            <w:rFonts w:ascii="Roboto" w:hAnsi="Roboto" w:cs="Arial"/>
            <w:sz w:val="20"/>
          </w:rPr>
          <w:t>See COV ITRM Glossary</w:t>
        </w:r>
      </w:hyperlink>
    </w:p>
    <w:p w:rsidR="00BA6FA6" w:rsidRPr="00E51DC0" w:rsidRDefault="00BA6FA6" w:rsidP="00BA6FA6">
      <w:pPr>
        <w:pStyle w:val="Heading1"/>
        <w:rPr>
          <w:rFonts w:ascii="Rajdhani" w:hAnsi="Rajdhani" w:cs="Rajdhani"/>
          <w:sz w:val="24"/>
          <w:szCs w:val="24"/>
        </w:rPr>
      </w:pPr>
      <w:r w:rsidRPr="00E51DC0">
        <w:rPr>
          <w:rFonts w:ascii="Rajdhani" w:hAnsi="Rajdhani" w:cs="Rajdhani"/>
          <w:color w:val="auto"/>
          <w:sz w:val="24"/>
          <w:szCs w:val="24"/>
        </w:rPr>
        <w:lastRenderedPageBreak/>
        <w:t>BACKGROUND</w:t>
      </w:r>
    </w:p>
    <w:p w:rsidR="00152A43" w:rsidRPr="00E51DC0" w:rsidRDefault="002E01A9" w:rsidP="00152A43">
      <w:pPr>
        <w:suppressAutoHyphens/>
        <w:rPr>
          <w:rFonts w:ascii="Roboto" w:hAnsi="Roboto" w:cs="Arial"/>
          <w:sz w:val="20"/>
        </w:rPr>
      </w:pPr>
      <w:r w:rsidRPr="00E51DC0">
        <w:rPr>
          <w:rFonts w:ascii="Roboto" w:hAnsi="Roboto" w:cs="Arial"/>
          <w:sz w:val="20"/>
        </w:rPr>
        <w:t xml:space="preserve">Remote and wireless </w:t>
      </w:r>
      <w:r w:rsidR="001D2392" w:rsidRPr="00E51DC0">
        <w:rPr>
          <w:rFonts w:ascii="Roboto" w:hAnsi="Roboto" w:cs="Arial"/>
          <w:sz w:val="20"/>
        </w:rPr>
        <w:t>access to IT systems and data exposes</w:t>
      </w:r>
      <w:r w:rsidRPr="00E51DC0">
        <w:rPr>
          <w:rFonts w:ascii="Roboto" w:hAnsi="Roboto" w:cs="Arial"/>
          <w:sz w:val="20"/>
        </w:rPr>
        <w:t xml:space="preserve"> the COV to substantial risk and vulnerability.  As such, proper controls are required to ensure that </w:t>
      </w:r>
      <w:r w:rsidR="00D11A66" w:rsidRPr="00E51DC0">
        <w:rPr>
          <w:rFonts w:ascii="Roboto" w:hAnsi="Roboto" w:cs="Arial"/>
          <w:sz w:val="20"/>
        </w:rPr>
        <w:t>“</w:t>
      </w:r>
      <w:r w:rsidR="00D04D41" w:rsidRPr="00E51DC0">
        <w:rPr>
          <w:rFonts w:ascii="Roboto" w:hAnsi="Roboto" w:cs="Arial"/>
          <w:sz w:val="20"/>
        </w:rPr>
        <w:t>YOUR AGENCY NAME</w:t>
      </w:r>
      <w:r w:rsidR="00D11A66" w:rsidRPr="00E51DC0">
        <w:rPr>
          <w:rFonts w:ascii="Roboto" w:hAnsi="Roboto" w:cs="Arial"/>
          <w:sz w:val="20"/>
        </w:rPr>
        <w:t>”</w:t>
      </w:r>
      <w:r w:rsidRPr="00E51DC0">
        <w:rPr>
          <w:rFonts w:ascii="Roboto" w:hAnsi="Roboto" w:cs="Arial"/>
          <w:sz w:val="20"/>
        </w:rPr>
        <w:t xml:space="preserve"> owned and operated systems are protected and that risk is mitigated to the greatest extent possible.  This policy directs that </w:t>
      </w:r>
      <w:r w:rsidR="00D11A66" w:rsidRPr="00E51DC0">
        <w:rPr>
          <w:rFonts w:ascii="Roboto" w:hAnsi="Roboto" w:cs="Arial"/>
          <w:sz w:val="20"/>
        </w:rPr>
        <w:t>“</w:t>
      </w:r>
      <w:r w:rsidR="00D04D41" w:rsidRPr="00E51DC0">
        <w:rPr>
          <w:rFonts w:ascii="Roboto" w:hAnsi="Roboto" w:cs="Arial"/>
          <w:sz w:val="20"/>
        </w:rPr>
        <w:t>YOUR AGENCY NAME</w:t>
      </w:r>
      <w:r w:rsidR="00D11A66" w:rsidRPr="00E51DC0">
        <w:rPr>
          <w:rFonts w:ascii="Roboto" w:hAnsi="Roboto" w:cs="Arial"/>
          <w:sz w:val="20"/>
        </w:rPr>
        <w:t>”</w:t>
      </w:r>
      <w:r w:rsidRPr="00E51DC0">
        <w:rPr>
          <w:rFonts w:ascii="Roboto" w:hAnsi="Roboto" w:cs="Arial"/>
          <w:sz w:val="20"/>
        </w:rPr>
        <w:t xml:space="preserve"> meet the requirements as </w:t>
      </w:r>
      <w:r w:rsidR="00B16377" w:rsidRPr="00E51DC0">
        <w:rPr>
          <w:rFonts w:ascii="Roboto" w:hAnsi="Roboto" w:cs="Arial"/>
          <w:sz w:val="20"/>
        </w:rPr>
        <w:t>stipulated</w:t>
      </w:r>
      <w:r w:rsidRPr="00E51DC0">
        <w:rPr>
          <w:rFonts w:ascii="Roboto" w:hAnsi="Roboto" w:cs="Arial"/>
          <w:sz w:val="20"/>
        </w:rPr>
        <w:t xml:space="preserve"> by </w:t>
      </w:r>
      <w:r w:rsidR="003F0E8C" w:rsidRPr="00E51DC0">
        <w:rPr>
          <w:rFonts w:ascii="Roboto" w:hAnsi="Roboto" w:cs="Arial"/>
          <w:sz w:val="20"/>
        </w:rPr>
        <w:t>COV ITRM Security Standard</w:t>
      </w:r>
      <w:r w:rsidR="0001651E" w:rsidRPr="00E51DC0">
        <w:rPr>
          <w:rFonts w:ascii="Roboto" w:hAnsi="Roboto" w:cs="Arial"/>
          <w:sz w:val="20"/>
        </w:rPr>
        <w:t xml:space="preserve"> </w:t>
      </w:r>
      <w:r w:rsidRPr="00E51DC0">
        <w:rPr>
          <w:rFonts w:ascii="Roboto" w:hAnsi="Roboto" w:cs="Arial"/>
          <w:sz w:val="20"/>
        </w:rPr>
        <w:t>S</w:t>
      </w:r>
      <w:r w:rsidR="00A73D37" w:rsidRPr="00E51DC0">
        <w:rPr>
          <w:rFonts w:ascii="Roboto" w:hAnsi="Roboto" w:cs="Arial"/>
          <w:sz w:val="20"/>
        </w:rPr>
        <w:t>EC</w:t>
      </w:r>
      <w:r w:rsidR="0001651E" w:rsidRPr="00E51DC0">
        <w:rPr>
          <w:rFonts w:ascii="Roboto" w:hAnsi="Roboto" w:cs="Arial"/>
          <w:sz w:val="20"/>
        </w:rPr>
        <w:t>501 and security best practices.</w:t>
      </w:r>
    </w:p>
    <w:p w:rsidR="00760718" w:rsidRPr="00E51DC0" w:rsidRDefault="00760718" w:rsidP="00760718">
      <w:pPr>
        <w:pStyle w:val="Heading1"/>
        <w:rPr>
          <w:rFonts w:ascii="Rajdhani" w:hAnsi="Rajdhani" w:cs="Rajdhani"/>
          <w:color w:val="auto"/>
          <w:spacing w:val="-3"/>
          <w:sz w:val="24"/>
          <w:szCs w:val="24"/>
        </w:rPr>
      </w:pPr>
      <w:r w:rsidRPr="00E51DC0">
        <w:rPr>
          <w:rFonts w:ascii="Rajdhani" w:hAnsi="Rajdhani" w:cs="Rajdhani"/>
          <w:color w:val="auto"/>
          <w:spacing w:val="-3"/>
          <w:sz w:val="24"/>
          <w:szCs w:val="24"/>
        </w:rPr>
        <w:t>ROLES &amp; RESPONSIBILITY</w:t>
      </w:r>
    </w:p>
    <w:p w:rsidR="0010208B" w:rsidRPr="00E51DC0" w:rsidRDefault="00760718" w:rsidP="0010208B">
      <w:pPr>
        <w:rPr>
          <w:rFonts w:ascii="Roboto" w:hAnsi="Roboto"/>
          <w:sz w:val="20"/>
        </w:rPr>
      </w:pPr>
      <w:r w:rsidRPr="00E51DC0">
        <w:rPr>
          <w:rFonts w:ascii="Roboto" w:hAnsi="Roboto"/>
          <w:sz w:val="20"/>
        </w:rPr>
        <w:t xml:space="preserve">This section will provide summary of the roles and responsibilities as described in the Statement of </w:t>
      </w:r>
      <w:r w:rsidR="00692EDB" w:rsidRPr="00E51DC0">
        <w:rPr>
          <w:rFonts w:ascii="Roboto" w:hAnsi="Roboto"/>
          <w:sz w:val="20"/>
        </w:rPr>
        <w:t xml:space="preserve">Policy </w:t>
      </w:r>
      <w:r w:rsidRPr="00E51DC0">
        <w:rPr>
          <w:rFonts w:ascii="Roboto" w:hAnsi="Roboto"/>
          <w:sz w:val="20"/>
        </w:rPr>
        <w:t xml:space="preserve">section.  The </w:t>
      </w:r>
      <w:r w:rsidR="0001651E" w:rsidRPr="00E51DC0">
        <w:rPr>
          <w:rFonts w:ascii="Roboto" w:hAnsi="Roboto"/>
          <w:sz w:val="20"/>
        </w:rPr>
        <w:t xml:space="preserve">following </w:t>
      </w:r>
      <w:r w:rsidRPr="00E51DC0">
        <w:rPr>
          <w:rFonts w:ascii="Roboto" w:hAnsi="Roboto"/>
          <w:sz w:val="20"/>
        </w:rPr>
        <w:t xml:space="preserve">Roles and Responsibility Matrix describe </w:t>
      </w:r>
      <w:r w:rsidR="002E17F8" w:rsidRPr="00E51DC0">
        <w:rPr>
          <w:rFonts w:ascii="Roboto" w:hAnsi="Roboto"/>
          <w:sz w:val="20"/>
        </w:rPr>
        <w:t>4 activities</w:t>
      </w:r>
      <w:r w:rsidRPr="00E51DC0">
        <w:rPr>
          <w:rFonts w:ascii="Roboto" w:hAnsi="Roboto"/>
          <w:sz w:val="20"/>
        </w:rPr>
        <w:t>:</w:t>
      </w:r>
    </w:p>
    <w:p w:rsidR="00FD7135" w:rsidRPr="00E51DC0" w:rsidRDefault="00FD7135" w:rsidP="003F5983">
      <w:pPr>
        <w:pStyle w:val="ListParagraph"/>
        <w:numPr>
          <w:ilvl w:val="0"/>
          <w:numId w:val="47"/>
        </w:numPr>
      </w:pPr>
      <w:r w:rsidRPr="00E51DC0">
        <w:t>Responsible (R) – Person working on activity</w:t>
      </w:r>
    </w:p>
    <w:p w:rsidR="00FD7135" w:rsidRPr="00E51DC0" w:rsidRDefault="00FD7135" w:rsidP="003F5983">
      <w:pPr>
        <w:pStyle w:val="ListParagraph"/>
        <w:numPr>
          <w:ilvl w:val="0"/>
          <w:numId w:val="47"/>
        </w:numPr>
      </w:pPr>
      <w:r w:rsidRPr="00E51DC0">
        <w:t>Accountable (A) – Person with decision authority and one who delegates the work</w:t>
      </w:r>
    </w:p>
    <w:p w:rsidR="00FD7135" w:rsidRPr="00E51DC0" w:rsidRDefault="00FD7135" w:rsidP="003F5983">
      <w:pPr>
        <w:pStyle w:val="ListParagraph"/>
        <w:numPr>
          <w:ilvl w:val="0"/>
          <w:numId w:val="47"/>
        </w:numPr>
      </w:pPr>
      <w:r w:rsidRPr="00E51DC0">
        <w:t>Consult</w:t>
      </w:r>
      <w:r w:rsidR="00A82240" w:rsidRPr="00E51DC0">
        <w:t>ed</w:t>
      </w:r>
      <w:r w:rsidRPr="00E51DC0">
        <w:t xml:space="preserve"> (C) – Key stakeholder or subject matter expert who should be included in decision or work activity</w:t>
      </w:r>
    </w:p>
    <w:p w:rsidR="00FD7135" w:rsidRPr="00E51DC0" w:rsidRDefault="00FD7135" w:rsidP="003F5983">
      <w:pPr>
        <w:pStyle w:val="ListParagraph"/>
        <w:numPr>
          <w:ilvl w:val="0"/>
          <w:numId w:val="47"/>
        </w:numPr>
      </w:pPr>
      <w:r w:rsidRPr="00E51DC0">
        <w:t>Inform</w:t>
      </w:r>
      <w:r w:rsidR="00A82240" w:rsidRPr="00E51DC0">
        <w:t>ed</w:t>
      </w:r>
      <w:r w:rsidRPr="00E51DC0">
        <w:t xml:space="preserve"> (I) – Person who needs to know of decision or action</w:t>
      </w:r>
    </w:p>
    <w:p w:rsidR="00FD7135" w:rsidRDefault="00FD7135" w:rsidP="00FD7135">
      <w:pPr>
        <w:ind w:left="1080"/>
      </w:pPr>
    </w:p>
    <w:tbl>
      <w:tblPr>
        <w:tblW w:w="9645" w:type="dxa"/>
        <w:tblInd w:w="93" w:type="dxa"/>
        <w:tblLook w:val="04A0" w:firstRow="1" w:lastRow="0" w:firstColumn="1" w:lastColumn="0" w:noHBand="0" w:noVBand="1"/>
      </w:tblPr>
      <w:tblGrid>
        <w:gridCol w:w="5235"/>
        <w:gridCol w:w="810"/>
        <w:gridCol w:w="839"/>
        <w:gridCol w:w="871"/>
        <w:gridCol w:w="810"/>
        <w:gridCol w:w="1080"/>
      </w:tblGrid>
      <w:tr w:rsidR="0032330D" w:rsidRPr="00995DE8" w:rsidTr="00C47AE6">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32330D" w:rsidRPr="00E51DC0" w:rsidRDefault="0032330D" w:rsidP="00C47AE6">
            <w:pPr>
              <w:jc w:val="right"/>
              <w:rPr>
                <w:rFonts w:ascii="Roboto" w:hAnsi="Roboto"/>
                <w:b/>
                <w:bCs/>
                <w:color w:val="000000"/>
                <w:sz w:val="20"/>
              </w:rPr>
            </w:pPr>
            <w:r w:rsidRPr="00E51DC0">
              <w:rPr>
                <w:rFonts w:ascii="Roboto" w:hAnsi="Roboto"/>
                <w:b/>
                <w:bCs/>
                <w:color w:val="000000"/>
                <w:sz w:val="20"/>
              </w:rPr>
              <w:t>Roles</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textDirection w:val="btLr"/>
            <w:vAlign w:val="bottom"/>
            <w:hideMark/>
          </w:tcPr>
          <w:p w:rsidR="0032330D" w:rsidRPr="00E51DC0" w:rsidRDefault="0032330D" w:rsidP="00C47AE6">
            <w:pPr>
              <w:ind w:left="113" w:right="113"/>
              <w:rPr>
                <w:rFonts w:ascii="Roboto" w:hAnsi="Roboto"/>
                <w:color w:val="000000"/>
                <w:sz w:val="20"/>
              </w:rPr>
            </w:pPr>
            <w:r w:rsidRPr="00E51DC0">
              <w:rPr>
                <w:rFonts w:ascii="Roboto" w:hAnsi="Roboto"/>
                <w:color w:val="000000"/>
                <w:sz w:val="20"/>
              </w:rPr>
              <w:t xml:space="preserve">User </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32330D" w:rsidRPr="00E51DC0" w:rsidRDefault="0032330D" w:rsidP="00C47AE6">
            <w:pPr>
              <w:ind w:left="113" w:right="113"/>
              <w:rPr>
                <w:rFonts w:ascii="Roboto" w:hAnsi="Roboto"/>
                <w:color w:val="000000"/>
                <w:sz w:val="20"/>
              </w:rPr>
            </w:pPr>
            <w:r w:rsidRPr="00E51DC0">
              <w:rPr>
                <w:rFonts w:ascii="Roboto" w:hAnsi="Roboto"/>
                <w:color w:val="000000"/>
                <w:sz w:val="20"/>
              </w:rPr>
              <w:t>User Manager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32330D" w:rsidRPr="00E51DC0" w:rsidRDefault="0032330D" w:rsidP="00C47AE6">
            <w:pPr>
              <w:ind w:left="113" w:right="113"/>
              <w:rPr>
                <w:rFonts w:ascii="Roboto" w:hAnsi="Roboto"/>
                <w:color w:val="000000"/>
                <w:sz w:val="20"/>
              </w:rPr>
            </w:pPr>
            <w:r w:rsidRPr="00E51DC0">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32330D" w:rsidRPr="00E51DC0" w:rsidRDefault="0032330D" w:rsidP="00C47AE6">
            <w:pPr>
              <w:ind w:left="113" w:right="113"/>
              <w:rPr>
                <w:rFonts w:ascii="Roboto" w:hAnsi="Roboto"/>
                <w:color w:val="000000"/>
                <w:sz w:val="20"/>
              </w:rPr>
            </w:pPr>
            <w:r w:rsidRPr="00E51DC0">
              <w:rPr>
                <w:rFonts w:ascii="Roboto" w:hAnsi="Roboto"/>
                <w:color w:val="000000"/>
                <w:sz w:val="20"/>
              </w:rPr>
              <w:t>System</w:t>
            </w:r>
            <w:r w:rsidR="003F0314" w:rsidRPr="00E51DC0">
              <w:rPr>
                <w:rFonts w:ascii="Roboto" w:hAnsi="Roboto"/>
                <w:color w:val="000000"/>
                <w:sz w:val="20"/>
              </w:rPr>
              <w:t>/Network</w:t>
            </w:r>
            <w:r w:rsidRPr="00E51DC0">
              <w:rPr>
                <w:rFonts w:ascii="Roboto" w:hAnsi="Roboto"/>
                <w:color w:val="000000"/>
                <w:sz w:val="20"/>
              </w:rPr>
              <w:t xml:space="preserve"> Admin</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32330D" w:rsidRPr="00E51DC0" w:rsidRDefault="0032330D" w:rsidP="00C47AE6">
            <w:pPr>
              <w:ind w:left="113" w:right="113"/>
              <w:rPr>
                <w:rFonts w:ascii="Roboto" w:hAnsi="Roboto"/>
                <w:color w:val="000000"/>
                <w:sz w:val="20"/>
              </w:rPr>
            </w:pPr>
            <w:r w:rsidRPr="00E51DC0">
              <w:rPr>
                <w:rFonts w:ascii="Roboto" w:hAnsi="Roboto"/>
                <w:color w:val="000000"/>
                <w:sz w:val="20"/>
              </w:rPr>
              <w:t>Information Security Officer</w:t>
            </w:r>
          </w:p>
        </w:tc>
      </w:tr>
      <w:tr w:rsidR="0032330D" w:rsidRPr="00995DE8" w:rsidTr="00C47AE6">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32330D" w:rsidRPr="00E51DC0" w:rsidRDefault="0032330D" w:rsidP="00C47AE6">
            <w:pPr>
              <w:rPr>
                <w:rFonts w:ascii="Roboto" w:hAnsi="Roboto"/>
                <w:b/>
                <w:bCs/>
                <w:sz w:val="20"/>
              </w:rPr>
            </w:pPr>
            <w:r w:rsidRPr="00E51DC0">
              <w:rPr>
                <w:rFonts w:ascii="Roboto" w:hAnsi="Roboto"/>
                <w:b/>
                <w:bCs/>
                <w:sz w:val="20"/>
              </w:rPr>
              <w:t>Tasks</w:t>
            </w:r>
          </w:p>
        </w:tc>
        <w:tc>
          <w:tcPr>
            <w:tcW w:w="810" w:type="dxa"/>
            <w:tcBorders>
              <w:top w:val="single" w:sz="4" w:space="0" w:color="auto"/>
              <w:left w:val="nil"/>
              <w:bottom w:val="single" w:sz="4" w:space="0" w:color="auto"/>
              <w:right w:val="nil"/>
            </w:tcBorders>
            <w:shd w:val="clear" w:color="000000" w:fill="DCE6F1"/>
            <w:noWrap/>
            <w:vAlign w:val="bottom"/>
            <w:hideMark/>
          </w:tcPr>
          <w:p w:rsidR="0032330D" w:rsidRPr="00E51DC0" w:rsidRDefault="0032330D" w:rsidP="00C47AE6">
            <w:pPr>
              <w:jc w:val="center"/>
              <w:rPr>
                <w:rFonts w:ascii="Roboto" w:hAnsi="Roboto"/>
                <w:sz w:val="20"/>
              </w:rPr>
            </w:pPr>
            <w:r w:rsidRPr="00E51DC0">
              <w:rPr>
                <w:rFonts w:ascii="Roboto" w:hAnsi="Roboto"/>
                <w:sz w:val="20"/>
              </w:rPr>
              <w:t> </w:t>
            </w:r>
          </w:p>
        </w:tc>
        <w:tc>
          <w:tcPr>
            <w:tcW w:w="839" w:type="dxa"/>
            <w:tcBorders>
              <w:top w:val="single" w:sz="4" w:space="0" w:color="auto"/>
              <w:left w:val="nil"/>
              <w:bottom w:val="single" w:sz="4" w:space="0" w:color="auto"/>
              <w:right w:val="nil"/>
            </w:tcBorders>
            <w:shd w:val="clear" w:color="000000" w:fill="DCE6F1"/>
            <w:noWrap/>
            <w:vAlign w:val="bottom"/>
            <w:hideMark/>
          </w:tcPr>
          <w:p w:rsidR="0032330D" w:rsidRPr="00E51DC0" w:rsidRDefault="0032330D" w:rsidP="00C47AE6">
            <w:pPr>
              <w:jc w:val="center"/>
              <w:rPr>
                <w:rFonts w:ascii="Roboto" w:hAnsi="Roboto"/>
                <w:sz w:val="20"/>
              </w:rPr>
            </w:pPr>
            <w:r w:rsidRPr="00E51DC0">
              <w:rPr>
                <w:rFonts w:ascii="Roboto" w:hAnsi="Roboto"/>
                <w:sz w:val="20"/>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32330D" w:rsidRPr="00E51DC0" w:rsidRDefault="0032330D" w:rsidP="00C47AE6">
            <w:pPr>
              <w:jc w:val="center"/>
              <w:rPr>
                <w:rFonts w:ascii="Roboto" w:hAnsi="Roboto"/>
                <w:sz w:val="20"/>
              </w:rPr>
            </w:pPr>
            <w:r w:rsidRPr="00E51DC0">
              <w:rPr>
                <w:rFonts w:ascii="Roboto" w:hAnsi="Roboto"/>
                <w:sz w:val="20"/>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32330D" w:rsidRPr="00E51DC0" w:rsidRDefault="0032330D" w:rsidP="00C47AE6">
            <w:pPr>
              <w:jc w:val="center"/>
              <w:rPr>
                <w:rFonts w:ascii="Roboto" w:hAnsi="Roboto"/>
                <w:sz w:val="20"/>
              </w:rPr>
            </w:pPr>
            <w:r w:rsidRPr="00E51DC0">
              <w:rPr>
                <w:rFonts w:ascii="Roboto" w:hAnsi="Roboto"/>
                <w:sz w:val="20"/>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32330D" w:rsidRPr="00E51DC0" w:rsidRDefault="0032330D" w:rsidP="00C47AE6">
            <w:pPr>
              <w:jc w:val="center"/>
              <w:rPr>
                <w:rFonts w:ascii="Roboto" w:hAnsi="Roboto"/>
                <w:sz w:val="20"/>
              </w:rPr>
            </w:pPr>
            <w:r w:rsidRPr="00E51DC0">
              <w:rPr>
                <w:rFonts w:ascii="Roboto" w:hAnsi="Roboto"/>
                <w:sz w:val="20"/>
              </w:rPr>
              <w:t> </w:t>
            </w:r>
          </w:p>
        </w:tc>
      </w:tr>
      <w:tr w:rsidR="0032330D" w:rsidRPr="00995DE8" w:rsidTr="00C47AE6">
        <w:trPr>
          <w:trHeight w:val="315"/>
        </w:trPr>
        <w:tc>
          <w:tcPr>
            <w:tcW w:w="5235" w:type="dxa"/>
            <w:tcBorders>
              <w:top w:val="nil"/>
              <w:left w:val="single" w:sz="4" w:space="0" w:color="auto"/>
              <w:bottom w:val="single" w:sz="4" w:space="0" w:color="auto"/>
              <w:right w:val="single" w:sz="4" w:space="0" w:color="auto"/>
            </w:tcBorders>
            <w:shd w:val="clear" w:color="auto" w:fill="auto"/>
            <w:vAlign w:val="bottom"/>
          </w:tcPr>
          <w:p w:rsidR="0032330D" w:rsidRPr="00E51DC0" w:rsidRDefault="00276E32" w:rsidP="006B488C">
            <w:pPr>
              <w:rPr>
                <w:rFonts w:ascii="Roboto" w:hAnsi="Roboto"/>
                <w:smallCaps/>
                <w:color w:val="000000"/>
                <w:sz w:val="20"/>
              </w:rPr>
            </w:pPr>
            <w:r w:rsidRPr="00E51DC0">
              <w:rPr>
                <w:rFonts w:ascii="Roboto" w:hAnsi="Roboto"/>
                <w:smallCaps/>
                <w:color w:val="000000"/>
                <w:sz w:val="20"/>
              </w:rPr>
              <w:t>Establish usage restrictions and implementation guidance for remote access</w:t>
            </w:r>
          </w:p>
        </w:tc>
        <w:tc>
          <w:tcPr>
            <w:tcW w:w="810"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c>
          <w:tcPr>
            <w:tcW w:w="839"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tcPr>
          <w:p w:rsidR="0032330D" w:rsidRPr="00E51DC0" w:rsidRDefault="003F0314" w:rsidP="00C47AE6">
            <w:pPr>
              <w:jc w:val="center"/>
              <w:rPr>
                <w:rFonts w:ascii="Roboto" w:hAnsi="Roboto"/>
                <w:color w:val="000000"/>
                <w:sz w:val="20"/>
              </w:rPr>
            </w:pPr>
            <w:r w:rsidRPr="00E51DC0">
              <w:rPr>
                <w:rFonts w:ascii="Roboto" w:hAnsi="Roboto"/>
                <w:color w:val="000000"/>
                <w:sz w:val="20"/>
              </w:rPr>
              <w:t>R</w:t>
            </w:r>
          </w:p>
        </w:tc>
        <w:tc>
          <w:tcPr>
            <w:tcW w:w="810" w:type="dxa"/>
            <w:tcBorders>
              <w:top w:val="nil"/>
              <w:left w:val="nil"/>
              <w:bottom w:val="single" w:sz="4" w:space="0" w:color="auto"/>
              <w:right w:val="single" w:sz="4" w:space="0" w:color="auto"/>
            </w:tcBorders>
            <w:shd w:val="clear" w:color="auto" w:fill="auto"/>
            <w:noWrap/>
            <w:vAlign w:val="bottom"/>
          </w:tcPr>
          <w:p w:rsidR="0032330D" w:rsidRPr="00E51DC0" w:rsidRDefault="00FD7135" w:rsidP="00C47AE6">
            <w:pPr>
              <w:jc w:val="center"/>
              <w:rPr>
                <w:rFonts w:ascii="Roboto" w:hAnsi="Roboto"/>
                <w:color w:val="000000"/>
                <w:sz w:val="20"/>
              </w:rPr>
            </w:pPr>
            <w:r w:rsidRPr="00E51DC0">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tcPr>
          <w:p w:rsidR="0032330D" w:rsidRPr="00E51DC0" w:rsidRDefault="00FD7135" w:rsidP="00C47AE6">
            <w:pPr>
              <w:jc w:val="center"/>
              <w:rPr>
                <w:rFonts w:ascii="Roboto" w:hAnsi="Roboto"/>
                <w:color w:val="000000"/>
                <w:sz w:val="20"/>
              </w:rPr>
            </w:pPr>
            <w:r w:rsidRPr="00E51DC0">
              <w:rPr>
                <w:rFonts w:ascii="Roboto" w:hAnsi="Roboto"/>
                <w:color w:val="000000"/>
                <w:sz w:val="20"/>
              </w:rPr>
              <w:t>A</w:t>
            </w:r>
          </w:p>
        </w:tc>
      </w:tr>
      <w:tr w:rsidR="0032330D" w:rsidRPr="00995DE8" w:rsidTr="00C47AE6">
        <w:trPr>
          <w:trHeight w:val="630"/>
        </w:trPr>
        <w:tc>
          <w:tcPr>
            <w:tcW w:w="5235" w:type="dxa"/>
            <w:tcBorders>
              <w:top w:val="nil"/>
              <w:left w:val="single" w:sz="4" w:space="0" w:color="auto"/>
              <w:bottom w:val="single" w:sz="4" w:space="0" w:color="auto"/>
              <w:right w:val="single" w:sz="4" w:space="0" w:color="auto"/>
            </w:tcBorders>
            <w:shd w:val="clear" w:color="auto" w:fill="auto"/>
            <w:vAlign w:val="bottom"/>
          </w:tcPr>
          <w:p w:rsidR="0032330D" w:rsidRPr="00E51DC0" w:rsidRDefault="00276E32" w:rsidP="00C47AE6">
            <w:pPr>
              <w:rPr>
                <w:rFonts w:ascii="Roboto" w:hAnsi="Roboto"/>
                <w:smallCaps/>
                <w:color w:val="000000"/>
                <w:sz w:val="20"/>
              </w:rPr>
            </w:pPr>
            <w:r w:rsidRPr="00E51DC0">
              <w:rPr>
                <w:rFonts w:ascii="Roboto" w:hAnsi="Roboto"/>
                <w:smallCaps/>
                <w:color w:val="000000"/>
                <w:sz w:val="20"/>
              </w:rPr>
              <w:t>Authorizes execution of privileged commands and access to security-relevant information via remote access.</w:t>
            </w:r>
          </w:p>
        </w:tc>
        <w:tc>
          <w:tcPr>
            <w:tcW w:w="810"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c>
          <w:tcPr>
            <w:tcW w:w="839"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tcPr>
          <w:p w:rsidR="0032330D" w:rsidRPr="00E51DC0" w:rsidRDefault="00FD7135" w:rsidP="00C47AE6">
            <w:pPr>
              <w:jc w:val="center"/>
              <w:rPr>
                <w:rFonts w:ascii="Roboto" w:hAnsi="Roboto"/>
                <w:color w:val="000000"/>
                <w:sz w:val="20"/>
              </w:rPr>
            </w:pPr>
            <w:r w:rsidRPr="00E51DC0">
              <w:rPr>
                <w:rFonts w:ascii="Roboto" w:hAnsi="Roboto"/>
                <w:color w:val="000000"/>
                <w:sz w:val="20"/>
              </w:rPr>
              <w:t>A</w:t>
            </w:r>
          </w:p>
        </w:tc>
        <w:tc>
          <w:tcPr>
            <w:tcW w:w="810" w:type="dxa"/>
            <w:tcBorders>
              <w:top w:val="nil"/>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tcPr>
          <w:p w:rsidR="0032330D" w:rsidRPr="00E51DC0" w:rsidRDefault="005B6FD9" w:rsidP="00C47AE6">
            <w:pPr>
              <w:jc w:val="center"/>
              <w:rPr>
                <w:rFonts w:ascii="Roboto" w:hAnsi="Roboto"/>
                <w:color w:val="000000"/>
                <w:sz w:val="20"/>
              </w:rPr>
            </w:pPr>
            <w:r w:rsidRPr="00E51DC0">
              <w:rPr>
                <w:rFonts w:ascii="Roboto" w:hAnsi="Roboto"/>
                <w:color w:val="000000"/>
                <w:sz w:val="20"/>
              </w:rPr>
              <w:t>R</w:t>
            </w:r>
          </w:p>
        </w:tc>
      </w:tr>
      <w:tr w:rsidR="0032330D" w:rsidRPr="00995DE8" w:rsidTr="00C47AE6">
        <w:trPr>
          <w:trHeight w:val="315"/>
        </w:trPr>
        <w:tc>
          <w:tcPr>
            <w:tcW w:w="5235" w:type="dxa"/>
            <w:tcBorders>
              <w:top w:val="nil"/>
              <w:left w:val="single" w:sz="4" w:space="0" w:color="auto"/>
              <w:bottom w:val="single" w:sz="4" w:space="0" w:color="auto"/>
              <w:right w:val="single" w:sz="4" w:space="0" w:color="auto"/>
            </w:tcBorders>
            <w:shd w:val="clear" w:color="auto" w:fill="auto"/>
            <w:vAlign w:val="bottom"/>
          </w:tcPr>
          <w:p w:rsidR="0032330D" w:rsidRPr="00E51DC0" w:rsidRDefault="00276E32" w:rsidP="00C47AE6">
            <w:pPr>
              <w:rPr>
                <w:rFonts w:ascii="Roboto" w:hAnsi="Roboto"/>
                <w:smallCaps/>
                <w:color w:val="000000"/>
                <w:sz w:val="20"/>
              </w:rPr>
            </w:pPr>
            <w:r w:rsidRPr="00E51DC0">
              <w:rPr>
                <w:rFonts w:ascii="Roboto" w:hAnsi="Roboto"/>
                <w:smallCaps/>
                <w:sz w:val="20"/>
              </w:rPr>
              <w:t>A</w:t>
            </w:r>
            <w:r w:rsidR="00A82240" w:rsidRPr="00E51DC0">
              <w:rPr>
                <w:rFonts w:ascii="Roboto" w:hAnsi="Roboto"/>
                <w:smallCaps/>
                <w:sz w:val="20"/>
              </w:rPr>
              <w:t>uthorizes the system</w:t>
            </w:r>
            <w:r w:rsidRPr="00E51DC0">
              <w:rPr>
                <w:rFonts w:ascii="Roboto" w:hAnsi="Roboto"/>
                <w:smallCaps/>
                <w:sz w:val="20"/>
              </w:rPr>
              <w:t xml:space="preserve"> for remote access.</w:t>
            </w:r>
          </w:p>
        </w:tc>
        <w:tc>
          <w:tcPr>
            <w:tcW w:w="810"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c>
          <w:tcPr>
            <w:tcW w:w="839"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A</w:t>
            </w:r>
          </w:p>
        </w:tc>
        <w:tc>
          <w:tcPr>
            <w:tcW w:w="810" w:type="dxa"/>
            <w:tcBorders>
              <w:top w:val="nil"/>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tcPr>
          <w:p w:rsidR="0032330D" w:rsidRPr="00E51DC0" w:rsidRDefault="005B6FD9" w:rsidP="00C47AE6">
            <w:pPr>
              <w:jc w:val="center"/>
              <w:rPr>
                <w:rFonts w:ascii="Roboto" w:hAnsi="Roboto"/>
                <w:color w:val="000000"/>
                <w:sz w:val="20"/>
              </w:rPr>
            </w:pPr>
            <w:r w:rsidRPr="00E51DC0">
              <w:rPr>
                <w:rFonts w:ascii="Roboto" w:hAnsi="Roboto"/>
                <w:color w:val="000000"/>
                <w:sz w:val="20"/>
              </w:rPr>
              <w:t>R</w:t>
            </w:r>
          </w:p>
        </w:tc>
      </w:tr>
      <w:tr w:rsidR="0032330D" w:rsidRPr="00995DE8" w:rsidTr="00C47AE6">
        <w:trPr>
          <w:trHeight w:val="315"/>
        </w:trPr>
        <w:tc>
          <w:tcPr>
            <w:tcW w:w="5235" w:type="dxa"/>
            <w:tcBorders>
              <w:top w:val="nil"/>
              <w:left w:val="single" w:sz="4" w:space="0" w:color="auto"/>
              <w:bottom w:val="single" w:sz="4" w:space="0" w:color="auto"/>
              <w:right w:val="single" w:sz="4" w:space="0" w:color="auto"/>
            </w:tcBorders>
            <w:shd w:val="clear" w:color="auto" w:fill="auto"/>
            <w:vAlign w:val="bottom"/>
          </w:tcPr>
          <w:p w:rsidR="0032330D" w:rsidRPr="00E51DC0" w:rsidRDefault="00276E32" w:rsidP="00C47AE6">
            <w:pPr>
              <w:rPr>
                <w:rFonts w:ascii="Roboto" w:hAnsi="Roboto"/>
                <w:smallCaps/>
                <w:color w:val="000000"/>
                <w:sz w:val="20"/>
              </w:rPr>
            </w:pPr>
            <w:r w:rsidRPr="00E51DC0">
              <w:rPr>
                <w:rFonts w:ascii="Roboto" w:hAnsi="Roboto"/>
                <w:smallCaps/>
                <w:color w:val="000000"/>
                <w:sz w:val="20"/>
              </w:rPr>
              <w:t>Obtains explicit authorization for remote access.</w:t>
            </w:r>
          </w:p>
        </w:tc>
        <w:tc>
          <w:tcPr>
            <w:tcW w:w="810"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r w:rsidRPr="00E51DC0">
              <w:rPr>
                <w:rFonts w:ascii="Roboto" w:hAnsi="Roboto"/>
                <w:color w:val="000000"/>
                <w:sz w:val="20"/>
              </w:rPr>
              <w:t>I</w:t>
            </w:r>
          </w:p>
        </w:tc>
        <w:tc>
          <w:tcPr>
            <w:tcW w:w="839"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r w:rsidRPr="00E51DC0">
              <w:rPr>
                <w:rFonts w:ascii="Roboto" w:hAnsi="Roboto"/>
                <w:color w:val="000000"/>
                <w:sz w:val="20"/>
              </w:rPr>
              <w:t>A</w:t>
            </w:r>
          </w:p>
        </w:tc>
        <w:tc>
          <w:tcPr>
            <w:tcW w:w="871"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r w:rsidRPr="00E51DC0">
              <w:rPr>
                <w:rFonts w:ascii="Roboto" w:hAnsi="Roboto"/>
                <w:color w:val="000000"/>
                <w:sz w:val="20"/>
              </w:rPr>
              <w:t>R</w:t>
            </w:r>
          </w:p>
        </w:tc>
        <w:tc>
          <w:tcPr>
            <w:tcW w:w="810" w:type="dxa"/>
            <w:tcBorders>
              <w:top w:val="nil"/>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r>
      <w:tr w:rsidR="0032330D" w:rsidRPr="00995DE8" w:rsidTr="00C47AE6">
        <w:trPr>
          <w:trHeight w:val="359"/>
        </w:trPr>
        <w:tc>
          <w:tcPr>
            <w:tcW w:w="5235" w:type="dxa"/>
            <w:tcBorders>
              <w:top w:val="nil"/>
              <w:left w:val="single" w:sz="4" w:space="0" w:color="auto"/>
              <w:bottom w:val="single" w:sz="4" w:space="0" w:color="auto"/>
              <w:right w:val="single" w:sz="4" w:space="0" w:color="auto"/>
            </w:tcBorders>
            <w:shd w:val="clear" w:color="auto" w:fill="auto"/>
            <w:vAlign w:val="bottom"/>
          </w:tcPr>
          <w:p w:rsidR="0032330D" w:rsidRPr="00E51DC0" w:rsidRDefault="00276E32" w:rsidP="00C47AE6">
            <w:pPr>
              <w:rPr>
                <w:rFonts w:ascii="Roboto" w:hAnsi="Roboto"/>
                <w:smallCaps/>
                <w:color w:val="000000"/>
                <w:sz w:val="20"/>
              </w:rPr>
            </w:pPr>
            <w:r w:rsidRPr="00E51DC0">
              <w:rPr>
                <w:rFonts w:ascii="Roboto" w:hAnsi="Roboto"/>
                <w:smallCaps/>
                <w:color w:val="000000"/>
                <w:sz w:val="20"/>
              </w:rPr>
              <w:t>Protect information about remote access mechanisms from unauthorized use and disclosure.</w:t>
            </w:r>
          </w:p>
        </w:tc>
        <w:tc>
          <w:tcPr>
            <w:tcW w:w="810" w:type="dxa"/>
            <w:tcBorders>
              <w:top w:val="nil"/>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A</w:t>
            </w:r>
          </w:p>
        </w:tc>
        <w:tc>
          <w:tcPr>
            <w:tcW w:w="839"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tcPr>
          <w:p w:rsidR="0032330D" w:rsidRPr="00E51DC0" w:rsidRDefault="005B6FD9" w:rsidP="00C47AE6">
            <w:pPr>
              <w:jc w:val="center"/>
              <w:rPr>
                <w:rFonts w:ascii="Roboto" w:hAnsi="Roboto"/>
                <w:color w:val="000000"/>
                <w:sz w:val="20"/>
              </w:rPr>
            </w:pPr>
            <w:r w:rsidRPr="00E51DC0">
              <w:rPr>
                <w:rFonts w:ascii="Roboto" w:hAnsi="Roboto"/>
                <w:color w:val="000000"/>
                <w:sz w:val="20"/>
              </w:rPr>
              <w:t>R</w:t>
            </w:r>
          </w:p>
        </w:tc>
        <w:tc>
          <w:tcPr>
            <w:tcW w:w="810" w:type="dxa"/>
            <w:tcBorders>
              <w:top w:val="nil"/>
              <w:left w:val="nil"/>
              <w:bottom w:val="single" w:sz="4" w:space="0" w:color="auto"/>
              <w:right w:val="single" w:sz="4" w:space="0" w:color="auto"/>
            </w:tcBorders>
            <w:shd w:val="clear" w:color="auto" w:fill="auto"/>
            <w:noWrap/>
            <w:vAlign w:val="bottom"/>
          </w:tcPr>
          <w:p w:rsidR="0032330D" w:rsidRPr="00E51DC0" w:rsidRDefault="005B6FD9" w:rsidP="00C47AE6">
            <w:pPr>
              <w:jc w:val="center"/>
              <w:rPr>
                <w:rFonts w:ascii="Roboto" w:hAnsi="Roboto"/>
                <w:color w:val="000000"/>
                <w:sz w:val="20"/>
              </w:rPr>
            </w:pPr>
            <w:r w:rsidRPr="00E51DC0">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r>
      <w:tr w:rsidR="006B488C" w:rsidRPr="00995DE8" w:rsidTr="00C47AE6">
        <w:trPr>
          <w:trHeight w:val="278"/>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6B488C" w:rsidRPr="00E51DC0" w:rsidRDefault="00276E32" w:rsidP="006B488C">
            <w:pPr>
              <w:rPr>
                <w:rFonts w:ascii="Roboto" w:hAnsi="Roboto"/>
                <w:smallCaps/>
                <w:sz w:val="20"/>
              </w:rPr>
            </w:pPr>
            <w:r w:rsidRPr="00E51DC0">
              <w:rPr>
                <w:rFonts w:ascii="Roboto" w:hAnsi="Roboto"/>
                <w:smallCaps/>
                <w:sz w:val="20"/>
              </w:rPr>
              <w:t>Configure remote access for users and systems in accordance to this policy.</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6B488C" w:rsidRPr="00E51DC0" w:rsidRDefault="006B488C" w:rsidP="00C47AE6">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6B488C" w:rsidRPr="00E51DC0" w:rsidRDefault="006B488C" w:rsidP="00C47AE6">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6B488C" w:rsidRPr="00E51DC0" w:rsidRDefault="00A82240" w:rsidP="00C47AE6">
            <w:pPr>
              <w:jc w:val="center"/>
              <w:rPr>
                <w:rFonts w:ascii="Roboto" w:hAnsi="Roboto"/>
                <w:color w:val="000000"/>
                <w:sz w:val="20"/>
              </w:rPr>
            </w:pPr>
            <w:r w:rsidRPr="00E51DC0">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6B488C" w:rsidRPr="00E51DC0" w:rsidRDefault="006B488C" w:rsidP="00C47AE6">
            <w:pPr>
              <w:jc w:val="center"/>
              <w:rPr>
                <w:rFonts w:ascii="Roboto" w:hAnsi="Roboto"/>
                <w:color w:val="000000"/>
                <w:sz w:val="20"/>
              </w:rPr>
            </w:pPr>
            <w:r w:rsidRPr="00E51DC0">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B488C" w:rsidRPr="00E51DC0" w:rsidRDefault="006B488C" w:rsidP="00C47AE6">
            <w:pPr>
              <w:jc w:val="center"/>
              <w:rPr>
                <w:rFonts w:ascii="Roboto" w:hAnsi="Roboto"/>
                <w:color w:val="000000"/>
                <w:sz w:val="20"/>
              </w:rPr>
            </w:pPr>
          </w:p>
        </w:tc>
      </w:tr>
      <w:tr w:rsidR="0032330D" w:rsidRPr="00995DE8" w:rsidTr="00C47AE6">
        <w:trPr>
          <w:trHeight w:val="278"/>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2330D" w:rsidRPr="00E51DC0" w:rsidRDefault="00276E32" w:rsidP="006B488C">
            <w:pPr>
              <w:rPr>
                <w:rFonts w:ascii="Roboto" w:hAnsi="Roboto"/>
                <w:smallCaps/>
                <w:color w:val="000000"/>
                <w:sz w:val="20"/>
              </w:rPr>
            </w:pPr>
            <w:r w:rsidRPr="00E51DC0">
              <w:rPr>
                <w:rFonts w:ascii="Roboto" w:hAnsi="Roboto"/>
                <w:smallCaps/>
                <w:sz w:val="20"/>
              </w:rPr>
              <w:t>Establishes usage restrictions and implementation guidance for wireless access.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r w:rsidRPr="00E51DC0">
              <w:rPr>
                <w:rFonts w:ascii="Roboto" w:hAnsi="Roboto"/>
                <w:color w:val="000000"/>
                <w:sz w:val="20"/>
              </w:rPr>
              <w:t>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A</w:t>
            </w:r>
          </w:p>
        </w:tc>
      </w:tr>
      <w:tr w:rsidR="0032330D" w:rsidRPr="00995DE8" w:rsidTr="00C47AE6">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2330D" w:rsidRPr="00E51DC0" w:rsidRDefault="00276E32" w:rsidP="00C47AE6">
            <w:pPr>
              <w:rPr>
                <w:rFonts w:ascii="Roboto" w:hAnsi="Roboto"/>
                <w:smallCaps/>
                <w:color w:val="000000"/>
                <w:sz w:val="20"/>
              </w:rPr>
            </w:pPr>
            <w:r w:rsidRPr="00E51DC0">
              <w:rPr>
                <w:rFonts w:ascii="Roboto" w:hAnsi="Roboto"/>
                <w:smallCaps/>
                <w:color w:val="000000"/>
                <w:sz w:val="20"/>
              </w:rPr>
              <w:t>Obtains explicit authorization for wireless access prior to using wireless access capabilities.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3F0314" w:rsidP="00C47AE6">
            <w:pPr>
              <w:jc w:val="center"/>
              <w:rPr>
                <w:rFonts w:ascii="Roboto" w:hAnsi="Roboto"/>
                <w:color w:val="000000"/>
                <w:sz w:val="20"/>
              </w:rPr>
            </w:pPr>
            <w:r w:rsidRPr="00E51DC0">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r>
      <w:tr w:rsidR="0032330D" w:rsidRPr="00995DE8" w:rsidTr="00C47AE6">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2330D" w:rsidRPr="00E51DC0" w:rsidRDefault="00276E32" w:rsidP="00C47AE6">
            <w:pPr>
              <w:rPr>
                <w:rFonts w:ascii="Roboto" w:hAnsi="Roboto"/>
                <w:smallCaps/>
                <w:color w:val="000000"/>
                <w:sz w:val="20"/>
              </w:rPr>
            </w:pPr>
            <w:r w:rsidRPr="00E51DC0">
              <w:rPr>
                <w:rFonts w:ascii="Roboto" w:hAnsi="Roboto"/>
                <w:smallCaps/>
                <w:sz w:val="20"/>
              </w:rPr>
              <w:t>Authorizes wireless access to the information system.</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32330D" w:rsidP="00C47AE6">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A82240" w:rsidP="00C47AE6">
            <w:pPr>
              <w:jc w:val="center"/>
              <w:rPr>
                <w:rFonts w:ascii="Roboto" w:hAnsi="Roboto"/>
                <w:color w:val="000000"/>
                <w:sz w:val="20"/>
              </w:rPr>
            </w:pPr>
            <w:r w:rsidRPr="00E51DC0">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330D" w:rsidRPr="00E51DC0" w:rsidRDefault="005B6FD9" w:rsidP="00C47AE6">
            <w:pPr>
              <w:jc w:val="center"/>
              <w:rPr>
                <w:rFonts w:ascii="Roboto" w:hAnsi="Roboto"/>
                <w:color w:val="000000"/>
                <w:sz w:val="20"/>
              </w:rPr>
            </w:pPr>
            <w:r w:rsidRPr="00E51DC0">
              <w:rPr>
                <w:rFonts w:ascii="Roboto" w:hAnsi="Roboto"/>
                <w:color w:val="000000"/>
                <w:sz w:val="20"/>
              </w:rPr>
              <w:t>R</w:t>
            </w:r>
          </w:p>
        </w:tc>
      </w:tr>
      <w:tr w:rsidR="003F0314" w:rsidRPr="00995DE8" w:rsidTr="00C47AE6">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F0314" w:rsidRPr="00E51DC0" w:rsidRDefault="00276E32" w:rsidP="00C47AE6">
            <w:pPr>
              <w:rPr>
                <w:rFonts w:ascii="Roboto" w:hAnsi="Roboto"/>
                <w:smallCaps/>
                <w:sz w:val="20"/>
              </w:rPr>
            </w:pPr>
            <w:r w:rsidRPr="00E51DC0">
              <w:rPr>
                <w:rFonts w:ascii="Roboto" w:hAnsi="Roboto"/>
                <w:smallCaps/>
                <w:sz w:val="20"/>
              </w:rPr>
              <w:t>Monitors remote access and wireless access for unauthorized access.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F0314" w:rsidRPr="00E51DC0" w:rsidRDefault="003F0314" w:rsidP="00C47AE6">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F0314" w:rsidRPr="00E51DC0" w:rsidRDefault="003F0314" w:rsidP="00C47AE6">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F0314" w:rsidRPr="00E51DC0" w:rsidRDefault="00A82240" w:rsidP="00C47AE6">
            <w:pPr>
              <w:jc w:val="center"/>
              <w:rPr>
                <w:rFonts w:ascii="Roboto" w:hAnsi="Roboto"/>
                <w:color w:val="000000"/>
                <w:sz w:val="20"/>
              </w:rPr>
            </w:pPr>
            <w:r w:rsidRPr="00E51DC0">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F0314" w:rsidRPr="00E51DC0" w:rsidRDefault="00A82240" w:rsidP="00C47AE6">
            <w:pPr>
              <w:jc w:val="center"/>
              <w:rPr>
                <w:rFonts w:ascii="Roboto" w:hAnsi="Roboto"/>
                <w:color w:val="000000"/>
                <w:sz w:val="20"/>
              </w:rPr>
            </w:pPr>
            <w:r w:rsidRPr="00E51DC0">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F0314" w:rsidRPr="00E51DC0" w:rsidRDefault="003F0314" w:rsidP="00C47AE6">
            <w:pPr>
              <w:jc w:val="center"/>
              <w:rPr>
                <w:rFonts w:ascii="Roboto" w:hAnsi="Roboto"/>
                <w:color w:val="000000"/>
                <w:sz w:val="20"/>
              </w:rPr>
            </w:pPr>
          </w:p>
        </w:tc>
      </w:tr>
    </w:tbl>
    <w:p w:rsidR="001D6759" w:rsidRPr="00760718" w:rsidRDefault="001D6759" w:rsidP="001D6759"/>
    <w:p w:rsidR="00CF3914" w:rsidRPr="00E51DC0" w:rsidRDefault="00CF3914" w:rsidP="003A78E6">
      <w:pPr>
        <w:pStyle w:val="Heading1"/>
        <w:rPr>
          <w:rFonts w:ascii="Rajdhani" w:hAnsi="Rajdhani" w:cs="Rajdhani"/>
          <w:color w:val="auto"/>
          <w:sz w:val="24"/>
          <w:szCs w:val="24"/>
        </w:rPr>
      </w:pPr>
      <w:r w:rsidRPr="00E51DC0">
        <w:rPr>
          <w:rFonts w:ascii="Rajdhani" w:hAnsi="Rajdhani" w:cs="Rajdhani"/>
          <w:color w:val="auto"/>
          <w:sz w:val="24"/>
          <w:szCs w:val="24"/>
        </w:rPr>
        <w:lastRenderedPageBreak/>
        <w:t>STATEMENT OF POLICY</w:t>
      </w:r>
    </w:p>
    <w:p w:rsidR="003B62DA" w:rsidRPr="00E51DC0" w:rsidRDefault="0032330D" w:rsidP="00152A43">
      <w:pPr>
        <w:rPr>
          <w:rFonts w:ascii="Roboto" w:hAnsi="Roboto"/>
          <w:sz w:val="20"/>
        </w:rPr>
      </w:pPr>
      <w:r w:rsidRPr="00E51DC0">
        <w:rPr>
          <w:rFonts w:ascii="Roboto" w:hAnsi="Roboto"/>
          <w:sz w:val="20"/>
        </w:rPr>
        <w:t xml:space="preserve">This </w:t>
      </w:r>
      <w:r w:rsidR="00553381" w:rsidRPr="00E51DC0">
        <w:rPr>
          <w:rFonts w:ascii="Roboto" w:hAnsi="Roboto"/>
          <w:sz w:val="20"/>
        </w:rPr>
        <w:t>statement of policy covers, SEC</w:t>
      </w:r>
      <w:r w:rsidRPr="00E51DC0">
        <w:rPr>
          <w:rFonts w:ascii="Roboto" w:hAnsi="Roboto"/>
          <w:sz w:val="20"/>
        </w:rPr>
        <w:t>501, AC-17 Remote Access and AC-18 Wireless Access, as well as, all related COV additions to those controls.</w:t>
      </w:r>
      <w:r w:rsidR="001D2392" w:rsidRPr="00E51DC0">
        <w:rPr>
          <w:rFonts w:ascii="Roboto" w:hAnsi="Roboto"/>
          <w:sz w:val="20"/>
        </w:rPr>
        <w:t xml:space="preserve">  Remote access and wireless access to </w:t>
      </w:r>
      <w:r w:rsidR="00D11A66" w:rsidRPr="00E51DC0">
        <w:rPr>
          <w:rFonts w:ascii="Roboto" w:hAnsi="Roboto"/>
          <w:sz w:val="20"/>
        </w:rPr>
        <w:t>“</w:t>
      </w:r>
      <w:r w:rsidR="00D04D41" w:rsidRPr="00E51DC0">
        <w:rPr>
          <w:rFonts w:ascii="Roboto" w:hAnsi="Roboto"/>
          <w:sz w:val="20"/>
        </w:rPr>
        <w:t>YOUR AGENCY NAME</w:t>
      </w:r>
      <w:r w:rsidR="00D11A66" w:rsidRPr="00E51DC0">
        <w:rPr>
          <w:rFonts w:ascii="Roboto" w:hAnsi="Roboto"/>
          <w:sz w:val="20"/>
        </w:rPr>
        <w:t>”</w:t>
      </w:r>
      <w:r w:rsidR="001D2392" w:rsidRPr="00E51DC0">
        <w:rPr>
          <w:rFonts w:ascii="Roboto" w:hAnsi="Roboto"/>
          <w:sz w:val="20"/>
        </w:rPr>
        <w:t>’s IT systems and data is to be permitted only as necessary to support the purpose, goals of the agency and therefore each user’s authorized job functions.</w:t>
      </w:r>
      <w:r w:rsidR="003B62DA" w:rsidRPr="00E51DC0">
        <w:rPr>
          <w:rFonts w:ascii="Roboto" w:hAnsi="Roboto"/>
          <w:sz w:val="20"/>
        </w:rPr>
        <w:t xml:space="preserve"> </w:t>
      </w:r>
      <w:r w:rsidR="004664FF" w:rsidRPr="00E51DC0">
        <w:rPr>
          <w:rFonts w:ascii="Roboto" w:hAnsi="Roboto"/>
          <w:sz w:val="20"/>
        </w:rPr>
        <w:t>Enforcement of t</w:t>
      </w:r>
      <w:r w:rsidR="00857001" w:rsidRPr="00E51DC0">
        <w:rPr>
          <w:rFonts w:ascii="Roboto" w:hAnsi="Roboto"/>
          <w:sz w:val="20"/>
        </w:rPr>
        <w:t xml:space="preserve">he restrictions outlined in this policy is accomplished by controls as implemented:  </w:t>
      </w:r>
    </w:p>
    <w:p w:rsidR="00D17F88" w:rsidRPr="00E51DC0" w:rsidRDefault="00D11A66" w:rsidP="003F5983">
      <w:pPr>
        <w:pStyle w:val="ListParagraph"/>
        <w:numPr>
          <w:ilvl w:val="0"/>
          <w:numId w:val="51"/>
        </w:numPr>
      </w:pPr>
      <w:r w:rsidRPr="00E51DC0">
        <w:t>“</w:t>
      </w:r>
      <w:r w:rsidR="00D04D41" w:rsidRPr="00E51DC0">
        <w:t>YOUR AGENCY NAME</w:t>
      </w:r>
      <w:r w:rsidRPr="00E51DC0">
        <w:t>”</w:t>
      </w:r>
      <w:r w:rsidR="00857001" w:rsidRPr="00E51DC0">
        <w:t xml:space="preserve"> Logical Access Control Policy</w:t>
      </w:r>
    </w:p>
    <w:p w:rsidR="00D17F88" w:rsidRPr="00E51DC0" w:rsidRDefault="00D11A66" w:rsidP="003F5983">
      <w:pPr>
        <w:pStyle w:val="ListParagraph"/>
        <w:numPr>
          <w:ilvl w:val="0"/>
          <w:numId w:val="51"/>
        </w:numPr>
      </w:pPr>
      <w:r w:rsidRPr="00E51DC0">
        <w:t>“</w:t>
      </w:r>
      <w:r w:rsidR="00D04D41" w:rsidRPr="00E51DC0">
        <w:t>YOUR AGENCY NAME</w:t>
      </w:r>
      <w:r w:rsidRPr="00E51DC0">
        <w:t>”</w:t>
      </w:r>
      <w:r w:rsidR="00DB2977" w:rsidRPr="00E51DC0">
        <w:t xml:space="preserve"> IT Security Audit, Logging and Monitoring Policy</w:t>
      </w:r>
    </w:p>
    <w:p w:rsidR="00D17F88" w:rsidRPr="00842235" w:rsidRDefault="00D11A66" w:rsidP="003F5983">
      <w:pPr>
        <w:pStyle w:val="ListParagraph"/>
        <w:numPr>
          <w:ilvl w:val="0"/>
          <w:numId w:val="51"/>
        </w:numPr>
      </w:pPr>
      <w:r w:rsidRPr="00E51DC0">
        <w:t>“</w:t>
      </w:r>
      <w:r w:rsidR="00D04D41" w:rsidRPr="00E51DC0">
        <w:t>YOUR AGENCY NAME</w:t>
      </w:r>
      <w:r w:rsidRPr="00E51DC0">
        <w:t>”</w:t>
      </w:r>
      <w:r w:rsidR="00DB2977" w:rsidRPr="00E51DC0">
        <w:t xml:space="preserve"> Security Awareness and Training Policy</w:t>
      </w:r>
    </w:p>
    <w:p w:rsidR="00B4158C" w:rsidRDefault="00B4158C" w:rsidP="00CF3914">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846DC6" w:rsidRPr="00855782" w:rsidRDefault="00FD7135" w:rsidP="003F5983">
      <w:pPr>
        <w:pStyle w:val="ListParagraph"/>
        <w:numPr>
          <w:ilvl w:val="0"/>
          <w:numId w:val="50"/>
        </w:numPr>
        <w:rPr>
          <w:b/>
        </w:rPr>
      </w:pPr>
      <w:r w:rsidRPr="00855782">
        <w:rPr>
          <w:b/>
        </w:rPr>
        <w:t>REMOTE ACCESS</w:t>
      </w:r>
    </w:p>
    <w:p w:rsidR="00846DC6" w:rsidRPr="003F5983" w:rsidRDefault="00CC5D0E" w:rsidP="00846DC6">
      <w:pPr>
        <w:ind w:left="720"/>
        <w:rPr>
          <w:rFonts w:ascii="Roboto" w:hAnsi="Roboto"/>
          <w:sz w:val="20"/>
        </w:rPr>
      </w:pPr>
      <w:r w:rsidRPr="003F5983">
        <w:rPr>
          <w:rFonts w:ascii="Roboto" w:hAnsi="Roboto"/>
          <w:sz w:val="20"/>
        </w:rPr>
        <w:t>Remote access is any access to an agency information system by a user (or process acting on behalf of a user) communicating through an external network (e.g., the Internet</w:t>
      </w:r>
      <w:r w:rsidR="001D2392" w:rsidRPr="003F5983">
        <w:rPr>
          <w:rFonts w:ascii="Roboto" w:hAnsi="Roboto"/>
          <w:sz w:val="20"/>
        </w:rPr>
        <w:t xml:space="preserve"> or connection (e.g., dial-up</w:t>
      </w:r>
      <w:r w:rsidR="004664FF" w:rsidRPr="003F5983">
        <w:rPr>
          <w:rFonts w:ascii="Roboto" w:hAnsi="Roboto"/>
          <w:sz w:val="20"/>
        </w:rPr>
        <w:t>, broadband, wireless)</w:t>
      </w:r>
      <w:r w:rsidRPr="003F5983">
        <w:rPr>
          <w:rFonts w:ascii="Roboto" w:hAnsi="Roboto"/>
          <w:sz w:val="20"/>
        </w:rPr>
        <w:t>.</w:t>
      </w:r>
    </w:p>
    <w:p w:rsidR="00846DC6" w:rsidRPr="003F5983" w:rsidRDefault="00D11A66" w:rsidP="003F5983">
      <w:pPr>
        <w:pStyle w:val="ListParagraph"/>
        <w:numPr>
          <w:ilvl w:val="1"/>
          <w:numId w:val="50"/>
        </w:numPr>
      </w:pPr>
      <w:r w:rsidRPr="003F5983">
        <w:t>“</w:t>
      </w:r>
      <w:r w:rsidR="00D04D41" w:rsidRPr="003F5983">
        <w:t>YOUR AGENCY NAME</w:t>
      </w:r>
      <w:r w:rsidRPr="003F5983">
        <w:t>”</w:t>
      </w:r>
      <w:r w:rsidR="00CC5D0E" w:rsidRPr="003F5983">
        <w:t xml:space="preserve"> shall or shall ensure the following requirements are met:</w:t>
      </w:r>
    </w:p>
    <w:p w:rsidR="00846DC6" w:rsidRPr="003F5983" w:rsidRDefault="00D51143" w:rsidP="003F5983">
      <w:pPr>
        <w:pStyle w:val="ListParagraph"/>
        <w:numPr>
          <w:ilvl w:val="2"/>
          <w:numId w:val="50"/>
        </w:numPr>
      </w:pPr>
      <w:r w:rsidRPr="003F5983">
        <w:t>The ISO or designee shall establish usage restrictions and implementation guidance for each allowed remote access method implemented by the agency.</w:t>
      </w:r>
    </w:p>
    <w:p w:rsidR="00846DC6" w:rsidRPr="003F5983" w:rsidRDefault="00AF5CBE" w:rsidP="003F5983">
      <w:pPr>
        <w:pStyle w:val="ListParagraph"/>
        <w:numPr>
          <w:ilvl w:val="3"/>
          <w:numId w:val="50"/>
        </w:numPr>
      </w:pPr>
      <w:r w:rsidRPr="003F5983">
        <w:t>All remote access methods shall be implemented through a limited number of managed access control points.</w:t>
      </w:r>
    </w:p>
    <w:p w:rsidR="00846DC6" w:rsidRPr="003F5983" w:rsidRDefault="00AF5CBE" w:rsidP="003F5983">
      <w:pPr>
        <w:pStyle w:val="ListParagraph"/>
        <w:numPr>
          <w:ilvl w:val="2"/>
          <w:numId w:val="50"/>
        </w:numPr>
      </w:pPr>
      <w:r w:rsidRPr="003F5983">
        <w:t>The System Owner shall authorize the execution of privileged commands and access to security-relevant information via remote access only for compelling operational needs and documents the rationale for such access in the security plan for the information system.</w:t>
      </w:r>
    </w:p>
    <w:p w:rsidR="00846DC6" w:rsidRPr="003F5983" w:rsidRDefault="00C36EE4" w:rsidP="003F5983">
      <w:pPr>
        <w:pStyle w:val="ListParagraph"/>
        <w:numPr>
          <w:ilvl w:val="2"/>
          <w:numId w:val="50"/>
        </w:numPr>
      </w:pPr>
      <w:r w:rsidRPr="003F5983">
        <w:t xml:space="preserve">The System Owner </w:t>
      </w:r>
      <w:r w:rsidR="00AF5CBE" w:rsidRPr="003F5983">
        <w:t xml:space="preserve">and/or Data Owner </w:t>
      </w:r>
      <w:r w:rsidRPr="003F5983">
        <w:t xml:space="preserve">shall authorize whether the system is eligible for remote access and which </w:t>
      </w:r>
      <w:r w:rsidR="00C64208" w:rsidRPr="003F5983">
        <w:t>methods of remote access</w:t>
      </w:r>
      <w:r w:rsidRPr="003F5983">
        <w:t xml:space="preserve"> are allowed</w:t>
      </w:r>
      <w:r w:rsidR="00C64208" w:rsidRPr="003F5983">
        <w:t xml:space="preserve"> </w:t>
      </w:r>
      <w:r w:rsidR="00D51143" w:rsidRPr="003F5983">
        <w:t>for</w:t>
      </w:r>
      <w:r w:rsidR="00C64208" w:rsidRPr="003F5983">
        <w:t xml:space="preserve"> the </w:t>
      </w:r>
      <w:r w:rsidR="00AF5CBE" w:rsidRPr="003F5983">
        <w:t>system and data.</w:t>
      </w:r>
    </w:p>
    <w:p w:rsidR="00846DC6" w:rsidRPr="003F5983" w:rsidRDefault="00947648" w:rsidP="003F5983">
      <w:pPr>
        <w:pStyle w:val="ListParagraph"/>
        <w:numPr>
          <w:ilvl w:val="3"/>
          <w:numId w:val="50"/>
        </w:numPr>
      </w:pPr>
      <w:r w:rsidRPr="003F5983">
        <w:t xml:space="preserve">The system owner will ensure that if only some portions of the system are available for remote access, the proper documentation is </w:t>
      </w:r>
      <w:r w:rsidR="00C64208" w:rsidRPr="003F5983">
        <w:t>in place for how access control is checked for origination</w:t>
      </w:r>
      <w:r w:rsidR="00485AE8" w:rsidRPr="003F5983">
        <w:t xml:space="preserve"> (remote vs. local)</w:t>
      </w:r>
      <w:r w:rsidR="00C64208" w:rsidRPr="003F5983">
        <w:t xml:space="preserve"> prior to granting</w:t>
      </w:r>
      <w:r w:rsidR="00485AE8" w:rsidRPr="003F5983">
        <w:t xml:space="preserve"> the appropriate</w:t>
      </w:r>
      <w:r w:rsidR="00C64208" w:rsidRPr="003F5983">
        <w:t xml:space="preserve"> access</w:t>
      </w:r>
      <w:r w:rsidR="00485AE8" w:rsidRPr="003F5983">
        <w:t xml:space="preserve"> level</w:t>
      </w:r>
      <w:r w:rsidR="00C64208" w:rsidRPr="003F5983">
        <w:t>.</w:t>
      </w:r>
    </w:p>
    <w:p w:rsidR="00846DC6" w:rsidRPr="003F5983" w:rsidRDefault="00C64208" w:rsidP="003F5983">
      <w:pPr>
        <w:pStyle w:val="ListParagraph"/>
        <w:numPr>
          <w:ilvl w:val="2"/>
          <w:numId w:val="50"/>
        </w:numPr>
      </w:pPr>
      <w:r w:rsidRPr="003F5983">
        <w:t xml:space="preserve">The user </w:t>
      </w:r>
      <w:r w:rsidR="00D51143" w:rsidRPr="003F5983">
        <w:t>must obtain explicit authorization for remote access prior to using remote access capabilities and only use their assigned unique user ID and password.</w:t>
      </w:r>
    </w:p>
    <w:p w:rsidR="00846DC6" w:rsidRDefault="00485AE8" w:rsidP="003F5983">
      <w:pPr>
        <w:pStyle w:val="ListParagraph"/>
        <w:numPr>
          <w:ilvl w:val="2"/>
          <w:numId w:val="50"/>
        </w:numPr>
      </w:pPr>
      <w:r w:rsidRPr="003F5983">
        <w:t>Automated mechanisms shall be deployed to facilitate the monitoring and control of remote access methods that allow the agency to audit user activities</w:t>
      </w:r>
      <w:r w:rsidRPr="00846DC6">
        <w:t xml:space="preserve"> on system </w:t>
      </w:r>
      <w:r w:rsidRPr="003F5983">
        <w:t xml:space="preserve">components </w:t>
      </w:r>
      <w:r w:rsidR="008B1EF7" w:rsidRPr="003F5983">
        <w:t>such as servers, w</w:t>
      </w:r>
      <w:r w:rsidRPr="003F5983">
        <w:t>orkstations, notebook/laptop computers to ens</w:t>
      </w:r>
      <w:r w:rsidR="008B1EF7" w:rsidRPr="003F5983">
        <w:t>ure compliance with this policy.</w:t>
      </w:r>
    </w:p>
    <w:p w:rsidR="00846DC6" w:rsidRPr="003F5983" w:rsidRDefault="008B1EF7" w:rsidP="003F5983">
      <w:pPr>
        <w:pStyle w:val="ListParagraph"/>
        <w:numPr>
          <w:ilvl w:val="3"/>
          <w:numId w:val="50"/>
        </w:numPr>
      </w:pPr>
      <w:r w:rsidRPr="003F5983">
        <w:t xml:space="preserve">All remote access will be monitored and appropriate action is taken upon discovery of an unauthorized connection to the information system. </w:t>
      </w:r>
    </w:p>
    <w:p w:rsidR="00846DC6" w:rsidRPr="003F5983" w:rsidRDefault="00AF5CBE" w:rsidP="003F5983">
      <w:pPr>
        <w:pStyle w:val="ListParagraph"/>
        <w:numPr>
          <w:ilvl w:val="2"/>
          <w:numId w:val="50"/>
        </w:numPr>
      </w:pPr>
      <w:r w:rsidRPr="003F5983">
        <w:t>Remote access to sensitive IT systems</w:t>
      </w:r>
      <w:r w:rsidR="006653E9" w:rsidRPr="003F5983">
        <w:t xml:space="preserve">, </w:t>
      </w:r>
      <w:r w:rsidRPr="003F5983">
        <w:t>data</w:t>
      </w:r>
      <w:r w:rsidR="006653E9" w:rsidRPr="003F5983">
        <w:t xml:space="preserve"> and file transfers</w:t>
      </w:r>
      <w:r w:rsidRPr="003F5983">
        <w:t xml:space="preserve"> must be protected by means of encryption to protect the confidentiality and integrity of remote access sessions.  </w:t>
      </w:r>
      <w:r w:rsidRPr="003F5983">
        <w:lastRenderedPageBreak/>
        <w:t>Encryption must begin with the initiation of the remote access session, include all user identification and authentication, and not end until the session is terminated.</w:t>
      </w:r>
    </w:p>
    <w:p w:rsidR="00846DC6" w:rsidRPr="003F5983" w:rsidRDefault="008B1EF7" w:rsidP="003F5983">
      <w:pPr>
        <w:pStyle w:val="ListParagraph"/>
        <w:numPr>
          <w:ilvl w:val="2"/>
          <w:numId w:val="50"/>
        </w:numPr>
      </w:pPr>
      <w:r w:rsidRPr="003F5983">
        <w:t>All users must protect information about remote access mechanisms from unauthorized use and disclosure.</w:t>
      </w:r>
    </w:p>
    <w:p w:rsidR="00846DC6" w:rsidRPr="003F5983" w:rsidRDefault="008B1EF7" w:rsidP="003F5983">
      <w:pPr>
        <w:pStyle w:val="ListParagraph"/>
        <w:numPr>
          <w:ilvl w:val="2"/>
          <w:numId w:val="50"/>
        </w:numPr>
      </w:pPr>
      <w:r w:rsidRPr="003F5983">
        <w:t>All remote sessions for accessing sensitive data or development environments must employ two-factor authentication and be audited.</w:t>
      </w:r>
    </w:p>
    <w:p w:rsidR="00846DC6" w:rsidRPr="003F5983" w:rsidRDefault="008B1EF7" w:rsidP="003F5983">
      <w:pPr>
        <w:pStyle w:val="ListParagraph"/>
        <w:numPr>
          <w:ilvl w:val="3"/>
          <w:numId w:val="50"/>
        </w:numPr>
      </w:pPr>
      <w:r w:rsidRPr="003F5983">
        <w:t>Additional security measures may be required above and beyond standard bulk or session layer encryption, such as Secure Shell (SSH),</w:t>
      </w:r>
      <w:r w:rsidR="006653E9" w:rsidRPr="003F5983">
        <w:t xml:space="preserve"> VPN with blocking mode enabled.</w:t>
      </w:r>
    </w:p>
    <w:p w:rsidR="00846DC6" w:rsidRDefault="006653E9" w:rsidP="003F5983">
      <w:pPr>
        <w:pStyle w:val="ListParagraph"/>
        <w:numPr>
          <w:ilvl w:val="2"/>
          <w:numId w:val="50"/>
        </w:numPr>
      </w:pPr>
      <w:r w:rsidRPr="00846DC6">
        <w:t xml:space="preserve">All TCP and UDP ports except for explicitly identified components in support for specific operational requirements must be disabled. </w:t>
      </w:r>
    </w:p>
    <w:p w:rsidR="00846DC6" w:rsidRDefault="006653E9" w:rsidP="003F5983">
      <w:pPr>
        <w:pStyle w:val="ListParagraph"/>
        <w:numPr>
          <w:ilvl w:val="2"/>
          <w:numId w:val="50"/>
        </w:numPr>
      </w:pPr>
      <w:r w:rsidRPr="00846DC6">
        <w:t xml:space="preserve">When connected to internal networks from </w:t>
      </w:r>
      <w:r w:rsidR="00D11A66">
        <w:t>“</w:t>
      </w:r>
      <w:r w:rsidR="00D04D41">
        <w:t>YOUR AGENCY NAME</w:t>
      </w:r>
      <w:r w:rsidR="00D11A66">
        <w:t>”</w:t>
      </w:r>
      <w:r w:rsidRPr="00846DC6">
        <w:t xml:space="preserve"> gues</w:t>
      </w:r>
      <w:r w:rsidR="009D75CC" w:rsidRPr="00846DC6">
        <w:t>t networks or non-</w:t>
      </w:r>
      <w:r w:rsidR="00D11A66">
        <w:t>”</w:t>
      </w:r>
      <w:r w:rsidR="00D04D41">
        <w:t>YOUR AGENCY NAME</w:t>
      </w:r>
      <w:r w:rsidR="00D11A66">
        <w:t>”</w:t>
      </w:r>
      <w:r w:rsidR="009D75CC" w:rsidRPr="00846DC6">
        <w:t xml:space="preserve"> networks, data transmission shall only use full tunneling and not use split tunneling.</w:t>
      </w:r>
    </w:p>
    <w:p w:rsidR="00846DC6" w:rsidRDefault="009D75CC" w:rsidP="003F5983">
      <w:pPr>
        <w:pStyle w:val="ListParagraph"/>
        <w:numPr>
          <w:ilvl w:val="2"/>
          <w:numId w:val="50"/>
        </w:numPr>
      </w:pPr>
      <w:r w:rsidRPr="00846DC6">
        <w:t>Where supported by features of the system, session timeouts for remote access shall be implemented after a period of not longer than 30 minutes of inactivity or less.  Where not supported by features of the system, mitigating controls must be implemented.</w:t>
      </w:r>
    </w:p>
    <w:p w:rsidR="00846DC6" w:rsidRPr="003F5983" w:rsidRDefault="00226629" w:rsidP="003F5983">
      <w:pPr>
        <w:pStyle w:val="ListParagraph"/>
        <w:numPr>
          <w:ilvl w:val="0"/>
          <w:numId w:val="50"/>
        </w:numPr>
        <w:rPr>
          <w:b/>
        </w:rPr>
      </w:pPr>
      <w:r w:rsidRPr="003F5983">
        <w:rPr>
          <w:b/>
        </w:rPr>
        <w:t>WIRELESS ACCESS CONTROLS</w:t>
      </w:r>
    </w:p>
    <w:p w:rsidR="00846DC6" w:rsidRPr="00226629" w:rsidRDefault="00D149E6" w:rsidP="00226629">
      <w:pPr>
        <w:ind w:left="720"/>
        <w:rPr>
          <w:rFonts w:ascii="Verdana" w:hAnsi="Verdana"/>
          <w:sz w:val="20"/>
        </w:rPr>
      </w:pPr>
      <w:r w:rsidRPr="003F5983">
        <w:rPr>
          <w:rFonts w:ascii="Roboto" w:hAnsi="Roboto"/>
          <w:sz w:val="20"/>
        </w:rPr>
        <w:t>Wireless technologies include, but are not limited to, microwave, satellite, packet radio (UHF/VHF), 802.11x, and Bluetooth.  Wireless networks use authentication protocols (e.g., EAP/TLS, PEAP), which provide credential protection and mutual authentication.  In certain situations, wireless signals may radiate beyond the confines and control of agency controlled facilities</w:t>
      </w:r>
      <w:r w:rsidRPr="00226629">
        <w:rPr>
          <w:rFonts w:ascii="Verdana" w:hAnsi="Verdana"/>
          <w:sz w:val="20"/>
        </w:rPr>
        <w:t>.</w:t>
      </w:r>
    </w:p>
    <w:p w:rsidR="00846DC6" w:rsidRDefault="00D11A66" w:rsidP="003F5983">
      <w:pPr>
        <w:pStyle w:val="ListParagraph"/>
        <w:numPr>
          <w:ilvl w:val="1"/>
          <w:numId w:val="50"/>
        </w:numPr>
      </w:pPr>
      <w:r>
        <w:t>“</w:t>
      </w:r>
      <w:r w:rsidR="00D04D41">
        <w:t>YOUR AGENCY NAME</w:t>
      </w:r>
      <w:r>
        <w:t>”</w:t>
      </w:r>
      <w:r w:rsidR="00D149E6" w:rsidRPr="00846DC6">
        <w:t xml:space="preserve"> shall or shall ensure the following requirements are met:</w:t>
      </w:r>
    </w:p>
    <w:p w:rsidR="00226629" w:rsidRDefault="006E30FD" w:rsidP="003F5983">
      <w:pPr>
        <w:pStyle w:val="ListParagraph"/>
        <w:numPr>
          <w:ilvl w:val="2"/>
          <w:numId w:val="50"/>
        </w:numPr>
      </w:pPr>
      <w:r>
        <w:t>The ISO or designee shall establish usage restrictions and implementation guidance for wireless access implemented by the agency.</w:t>
      </w:r>
    </w:p>
    <w:p w:rsidR="00226629" w:rsidRDefault="006E30FD" w:rsidP="003F5983">
      <w:pPr>
        <w:pStyle w:val="ListParagraph"/>
        <w:numPr>
          <w:ilvl w:val="2"/>
          <w:numId w:val="50"/>
        </w:numPr>
      </w:pPr>
      <w:r>
        <w:t>The System Owner and/or Data Owner shall authorize whether the system is eligible for wireless access and which methods of remote access are allowed for the system and data.</w:t>
      </w:r>
    </w:p>
    <w:p w:rsidR="00226629" w:rsidRDefault="00BD4B6E" w:rsidP="003F5983">
      <w:pPr>
        <w:pStyle w:val="ListParagraph"/>
        <w:numPr>
          <w:ilvl w:val="2"/>
          <w:numId w:val="50"/>
        </w:numPr>
      </w:pPr>
      <w:r>
        <w:t>The user must obtain explicit authorization for wireless access prior to using wireless access capabilities and only use their assigned unique user ID and password.</w:t>
      </w:r>
    </w:p>
    <w:p w:rsidR="00226629" w:rsidRDefault="00BD4B6E" w:rsidP="003F5983">
      <w:pPr>
        <w:pStyle w:val="ListParagraph"/>
        <w:numPr>
          <w:ilvl w:val="2"/>
          <w:numId w:val="50"/>
        </w:numPr>
      </w:pPr>
      <w:r>
        <w:t>Automated mechanisms shall be deployed to facilitate the monitoring and control of wireless access that allow the agency to audit user activities on system components such as servers, workstations, notebook/laptop computers to ensure compliance with this policy.</w:t>
      </w:r>
    </w:p>
    <w:p w:rsidR="00226629" w:rsidRDefault="00BD4B6E" w:rsidP="003F5983">
      <w:pPr>
        <w:pStyle w:val="ListParagraph"/>
        <w:numPr>
          <w:ilvl w:val="3"/>
          <w:numId w:val="50"/>
        </w:numPr>
      </w:pPr>
      <w:r>
        <w:t>All wireless access will be monitored and appropriate action is taken upon discovery of unauthorized connection to the information system.</w:t>
      </w:r>
    </w:p>
    <w:p w:rsidR="00226629" w:rsidRDefault="00DA0FBC" w:rsidP="003F5983">
      <w:pPr>
        <w:pStyle w:val="ListParagraph"/>
        <w:numPr>
          <w:ilvl w:val="2"/>
          <w:numId w:val="50"/>
        </w:numPr>
      </w:pPr>
      <w:r>
        <w:t>The following enhancements must be deployed for Sensitive Systems:</w:t>
      </w:r>
    </w:p>
    <w:p w:rsidR="00226629" w:rsidRDefault="00DA0FBC" w:rsidP="003F5983">
      <w:pPr>
        <w:pStyle w:val="ListParagraph"/>
        <w:numPr>
          <w:ilvl w:val="3"/>
          <w:numId w:val="50"/>
        </w:numPr>
      </w:pPr>
      <w:r>
        <w:t>The information system protects wireless access to the system using authentication and encryption.  Authentication applies to use</w:t>
      </w:r>
      <w:r w:rsidR="0010208B">
        <w:t>r, device, or both as necessary;</w:t>
      </w:r>
    </w:p>
    <w:p w:rsidR="00226629" w:rsidRDefault="00D11A66" w:rsidP="003F5983">
      <w:pPr>
        <w:pStyle w:val="ListParagraph"/>
        <w:numPr>
          <w:ilvl w:val="3"/>
          <w:numId w:val="50"/>
        </w:numPr>
      </w:pPr>
      <w:r>
        <w:lastRenderedPageBreak/>
        <w:t>“</w:t>
      </w:r>
      <w:r w:rsidR="00D04D41">
        <w:t>YOUR AGENCY NAME</w:t>
      </w:r>
      <w:r>
        <w:t>”</w:t>
      </w:r>
      <w:r w:rsidR="00DA0FBC">
        <w:t xml:space="preserve"> monitors for unauthorized wireless connections to the information system, including scanning for unauthorized wireless access points, and take appropriate action if an unauth</w:t>
      </w:r>
      <w:r w:rsidR="0010208B">
        <w:t>orized connection is discovered;</w:t>
      </w:r>
    </w:p>
    <w:p w:rsidR="00226629" w:rsidRDefault="00D11A66" w:rsidP="003F5983">
      <w:pPr>
        <w:pStyle w:val="ListParagraph"/>
        <w:numPr>
          <w:ilvl w:val="3"/>
          <w:numId w:val="50"/>
        </w:numPr>
      </w:pPr>
      <w:r>
        <w:t>“</w:t>
      </w:r>
      <w:r w:rsidR="00D04D41">
        <w:t>YOUR AGENCY NAME</w:t>
      </w:r>
      <w:r>
        <w:t>”</w:t>
      </w:r>
      <w:r w:rsidR="0010208B">
        <w:t xml:space="preserve"> will disable, when not intended for use, wireless networking capabilities internally embedded within information system components prior to issuance and deployment;</w:t>
      </w:r>
    </w:p>
    <w:p w:rsidR="00226629" w:rsidRDefault="00D11A66" w:rsidP="003F5983">
      <w:pPr>
        <w:pStyle w:val="ListParagraph"/>
        <w:numPr>
          <w:ilvl w:val="3"/>
          <w:numId w:val="50"/>
        </w:numPr>
      </w:pPr>
      <w:r>
        <w:t>“</w:t>
      </w:r>
      <w:r w:rsidR="00D04D41">
        <w:t>YOUR AGENCY NAME</w:t>
      </w:r>
      <w:r>
        <w:t>”</w:t>
      </w:r>
      <w:r w:rsidR="0010208B">
        <w:t xml:space="preserve"> does not allow users to independently configure wireless networking capabilities, which include access points, authentication controllers, antennae, etc.; and</w:t>
      </w:r>
    </w:p>
    <w:p w:rsidR="00226629" w:rsidRDefault="00D11A66" w:rsidP="003F5983">
      <w:pPr>
        <w:pStyle w:val="ListParagraph"/>
        <w:numPr>
          <w:ilvl w:val="3"/>
          <w:numId w:val="50"/>
        </w:numPr>
      </w:pPr>
      <w:r>
        <w:t>“</w:t>
      </w:r>
      <w:r w:rsidR="00D04D41">
        <w:t>YOUR AGENCY NAME</w:t>
      </w:r>
      <w:r>
        <w:t>”</w:t>
      </w:r>
      <w:r w:rsidR="0010208B">
        <w:t xml:space="preserve"> does not allow users to create ad-hoc, </w:t>
      </w:r>
      <w:r w:rsidR="005F31A9">
        <w:t xml:space="preserve">peer-to-peer, </w:t>
      </w:r>
      <w:r w:rsidR="0010208B">
        <w:t xml:space="preserve">or </w:t>
      </w:r>
      <w:r w:rsidR="005F31A9">
        <w:t>other unauthorized</w:t>
      </w:r>
      <w:r w:rsidR="0010208B">
        <w:t xml:space="preserve"> networks.</w:t>
      </w:r>
    </w:p>
    <w:p w:rsidR="00226629" w:rsidRDefault="00D149E6" w:rsidP="003F5983">
      <w:pPr>
        <w:pStyle w:val="ListParagraph"/>
        <w:numPr>
          <w:ilvl w:val="2"/>
          <w:numId w:val="50"/>
        </w:numPr>
      </w:pPr>
      <w:r>
        <w:t xml:space="preserve">The following </w:t>
      </w:r>
      <w:r w:rsidR="00132DA1">
        <w:t xml:space="preserve">requirements shall be met in the deployment, configuration and administration of WLAN infrastructure connected to any internal </w:t>
      </w:r>
      <w:r w:rsidR="00D11A66">
        <w:t>“</w:t>
      </w:r>
      <w:r w:rsidR="00D04D41">
        <w:t>YOUR AGENCY NAME</w:t>
      </w:r>
      <w:r w:rsidR="00D11A66">
        <w:t>”</w:t>
      </w:r>
      <w:r w:rsidR="0010208B">
        <w:t xml:space="preserve"> network:</w:t>
      </w:r>
    </w:p>
    <w:p w:rsidR="00226629" w:rsidRDefault="00132DA1" w:rsidP="003F5983">
      <w:pPr>
        <w:pStyle w:val="ListParagraph"/>
        <w:numPr>
          <w:ilvl w:val="3"/>
          <w:numId w:val="50"/>
        </w:numPr>
      </w:pPr>
      <w:r>
        <w:t>Client devices connecting to the WLAN must utilize t</w:t>
      </w:r>
      <w:r w:rsidR="002E6C33">
        <w:t>wo-</w:t>
      </w:r>
      <w:r>
        <w:t>f</w:t>
      </w:r>
      <w:r w:rsidR="002E6C33">
        <w:t xml:space="preserve">actor authentication through the use of </w:t>
      </w:r>
      <w:r>
        <w:t>digital</w:t>
      </w:r>
      <w:r w:rsidR="002E6C33">
        <w:t xml:space="preserve"> certificates</w:t>
      </w:r>
      <w:r>
        <w:t xml:space="preserve">; </w:t>
      </w:r>
    </w:p>
    <w:p w:rsidR="00226629" w:rsidRDefault="00132DA1" w:rsidP="003F5983">
      <w:pPr>
        <w:pStyle w:val="ListParagraph"/>
        <w:numPr>
          <w:ilvl w:val="3"/>
          <w:numId w:val="50"/>
        </w:numPr>
      </w:pPr>
      <w:r>
        <w:t>WLAN infrastructure must authenticate each client device prior to permitting access to the WLAN;</w:t>
      </w:r>
    </w:p>
    <w:p w:rsidR="00226629" w:rsidRDefault="00132DA1" w:rsidP="003F5983">
      <w:pPr>
        <w:pStyle w:val="ListParagraph"/>
        <w:numPr>
          <w:ilvl w:val="3"/>
          <w:numId w:val="50"/>
        </w:numPr>
      </w:pPr>
      <w:r>
        <w:t>LAN user authorization infrastructure (i.e., Active Directory) must be used to authorize access to LAN resources;</w:t>
      </w:r>
    </w:p>
    <w:p w:rsidR="00226629" w:rsidRDefault="002E6C33" w:rsidP="003F5983">
      <w:pPr>
        <w:pStyle w:val="ListParagraph"/>
        <w:numPr>
          <w:ilvl w:val="3"/>
          <w:numId w:val="50"/>
        </w:numPr>
      </w:pPr>
      <w:r>
        <w:t xml:space="preserve">Only </w:t>
      </w:r>
      <w:r w:rsidR="00D11A66">
        <w:t>“</w:t>
      </w:r>
      <w:r w:rsidR="00D04D41">
        <w:t>YOUR AGENCY NAME</w:t>
      </w:r>
      <w:r w:rsidR="00D11A66">
        <w:t>”</w:t>
      </w:r>
      <w:r w:rsidR="00132DA1">
        <w:t xml:space="preserve"> owned or leased equipment shall be granted access to an internal WLAN;</w:t>
      </w:r>
    </w:p>
    <w:p w:rsidR="00226629" w:rsidRDefault="00132DA1" w:rsidP="003F5983">
      <w:pPr>
        <w:pStyle w:val="ListParagraph"/>
        <w:numPr>
          <w:ilvl w:val="3"/>
          <w:numId w:val="50"/>
        </w:numPr>
      </w:pPr>
      <w:r>
        <w:t xml:space="preserve">All WLAN communications must utilize a secure encryption algorithm that provides an automated mechanism to change the encryption keys multiple times during the connected session and provide support for secure encryption protocols (i.e., the Counter Mode with Cipher Block Chaining Message Authentication Code Protocol encryption mechanism based on the Advanced Encryption Standard </w:t>
      </w:r>
      <w:r w:rsidR="00226629">
        <w:t>cipher</w:t>
      </w:r>
      <w:r>
        <w:t>);</w:t>
      </w:r>
    </w:p>
    <w:p w:rsidR="00226629" w:rsidRDefault="00132DA1" w:rsidP="003F5983">
      <w:pPr>
        <w:pStyle w:val="ListParagraph"/>
        <w:numPr>
          <w:ilvl w:val="3"/>
          <w:numId w:val="50"/>
        </w:numPr>
      </w:pPr>
      <w:r>
        <w:t>Physical or logical separation between WLAN and wired LAN segments must exist;</w:t>
      </w:r>
    </w:p>
    <w:p w:rsidR="00226629" w:rsidRDefault="00132DA1" w:rsidP="003F5983">
      <w:pPr>
        <w:pStyle w:val="ListParagraph"/>
        <w:numPr>
          <w:ilvl w:val="3"/>
          <w:numId w:val="50"/>
        </w:numPr>
      </w:pPr>
      <w:r>
        <w:t xml:space="preserve">All </w:t>
      </w:r>
      <w:r w:rsidR="00D11A66">
        <w:t>“</w:t>
      </w:r>
      <w:r w:rsidR="00D04D41">
        <w:t>YOUR AGENCY NAME</w:t>
      </w:r>
      <w:r w:rsidR="00D11A66">
        <w:t>”</w:t>
      </w:r>
      <w:r>
        <w:t xml:space="preserve"> WLAN access and traffic must be monitored for malicious activity, and associated event log files stored on a centralized storage device</w:t>
      </w:r>
      <w:r w:rsidR="00431BC8">
        <w:t>;</w:t>
      </w:r>
    </w:p>
    <w:p w:rsidR="00226629" w:rsidRDefault="00132DA1" w:rsidP="003F5983">
      <w:pPr>
        <w:pStyle w:val="ListParagraph"/>
        <w:numPr>
          <w:ilvl w:val="3"/>
          <w:numId w:val="50"/>
        </w:numPr>
      </w:pPr>
      <w:r>
        <w:t>Configuration and security data associated with the WLAN must not be provided to unauthorized devices.  For example, SSID broadcasting will be disabled; and</w:t>
      </w:r>
    </w:p>
    <w:p w:rsidR="00226629" w:rsidRDefault="00132DA1" w:rsidP="003F5983">
      <w:pPr>
        <w:pStyle w:val="ListParagraph"/>
        <w:numPr>
          <w:ilvl w:val="3"/>
          <w:numId w:val="50"/>
        </w:numPr>
      </w:pPr>
      <w:r>
        <w:t xml:space="preserve">WLAN clients </w:t>
      </w:r>
      <w:r w:rsidR="005F31A9">
        <w:t xml:space="preserve">must be configured to </w:t>
      </w:r>
      <w:r>
        <w:t>only permit infrastructure mode communication.</w:t>
      </w:r>
    </w:p>
    <w:p w:rsidR="002456E2" w:rsidRDefault="00E46574" w:rsidP="003F5983">
      <w:pPr>
        <w:pStyle w:val="ListParagraph"/>
        <w:numPr>
          <w:ilvl w:val="2"/>
          <w:numId w:val="50"/>
        </w:numPr>
      </w:pPr>
      <w:r>
        <w:t>The following must be in place for wireless networks which will only provide unauthe</w:t>
      </w:r>
      <w:r w:rsidR="0010208B">
        <w:t>nticated access to the Internet:</w:t>
      </w:r>
    </w:p>
    <w:p w:rsidR="002456E2" w:rsidRDefault="00E46574" w:rsidP="003F5983">
      <w:pPr>
        <w:pStyle w:val="ListParagraph"/>
        <w:numPr>
          <w:ilvl w:val="3"/>
          <w:numId w:val="50"/>
        </w:numPr>
      </w:pPr>
      <w:r>
        <w:t>WLAN Hotspots must have logical or physical separation from  the agency’s LAN;</w:t>
      </w:r>
    </w:p>
    <w:p w:rsidR="002456E2" w:rsidRDefault="00E46574" w:rsidP="003F5983">
      <w:pPr>
        <w:pStyle w:val="ListParagraph"/>
        <w:numPr>
          <w:ilvl w:val="3"/>
          <w:numId w:val="50"/>
        </w:numPr>
      </w:pPr>
      <w:r>
        <w:t>WLAN Hotspots must have packet filtering capabilities enabled to protect clients from malicious activity;</w:t>
      </w:r>
    </w:p>
    <w:p w:rsidR="002456E2" w:rsidRDefault="00E46574" w:rsidP="003F5983">
      <w:pPr>
        <w:pStyle w:val="ListParagraph"/>
        <w:numPr>
          <w:ilvl w:val="3"/>
          <w:numId w:val="50"/>
        </w:numPr>
      </w:pPr>
      <w:r>
        <w:lastRenderedPageBreak/>
        <w:t>WLAN Hotspot access and traffic must be monitored for malicious activity, and log files stored on a centralized storage device; and</w:t>
      </w:r>
    </w:p>
    <w:p w:rsidR="002456E2" w:rsidRDefault="00E46574" w:rsidP="003F5983">
      <w:pPr>
        <w:pStyle w:val="ListParagraph"/>
        <w:numPr>
          <w:ilvl w:val="3"/>
          <w:numId w:val="50"/>
        </w:numPr>
      </w:pPr>
      <w:r>
        <w:t>W</w:t>
      </w:r>
      <w:r w:rsidR="003F2436">
        <w:t xml:space="preserve">here </w:t>
      </w:r>
      <w:r w:rsidR="00D11A66">
        <w:t>“</w:t>
      </w:r>
      <w:r w:rsidR="00D04D41">
        <w:t>YOUR AGENCY NAME</w:t>
      </w:r>
      <w:r w:rsidR="00D11A66">
        <w:t>”</w:t>
      </w:r>
      <w:r>
        <w:t xml:space="preserve"> clients are concerned, WLAN clients will only permit infrastructure mode communication.</w:t>
      </w:r>
    </w:p>
    <w:p w:rsidR="002456E2" w:rsidRDefault="00E46574" w:rsidP="003F5983">
      <w:pPr>
        <w:pStyle w:val="ListParagraph"/>
        <w:numPr>
          <w:ilvl w:val="2"/>
          <w:numId w:val="50"/>
        </w:numPr>
      </w:pPr>
      <w:r>
        <w:t>The following network configuration must be in pla</w:t>
      </w:r>
      <w:r w:rsidR="0010208B">
        <w:t>ce when bridging two wired LANS:</w:t>
      </w:r>
    </w:p>
    <w:p w:rsidR="002456E2" w:rsidRDefault="00E46574" w:rsidP="003F5983">
      <w:pPr>
        <w:pStyle w:val="ListParagraph"/>
        <w:numPr>
          <w:ilvl w:val="3"/>
          <w:numId w:val="50"/>
        </w:numPr>
      </w:pPr>
      <w:r>
        <w:t>All wireless bridge communications must utilize a secure encryption algorithm that provides an automated mechanism to change the encryption keys multiple times durin</w:t>
      </w:r>
      <w:r w:rsidR="0010208B">
        <w:t>g</w:t>
      </w:r>
      <w:r>
        <w:t xml:space="preserve"> the connected session and provide support for secure encryption methods (i.e., the Courter Mode with Cipher Block Chaining Message Authentication Code Protocol encryption mechanism based on the Advanced Encryption Standard Cipher);</w:t>
      </w:r>
    </w:p>
    <w:p w:rsidR="002456E2" w:rsidRDefault="003D4632" w:rsidP="003F5983">
      <w:pPr>
        <w:pStyle w:val="ListParagraph"/>
        <w:numPr>
          <w:ilvl w:val="3"/>
          <w:numId w:val="50"/>
        </w:numPr>
      </w:pPr>
      <w:r>
        <w:t>Wireless bridging devices will not ha</w:t>
      </w:r>
      <w:r w:rsidR="00DA0FBC">
        <w:t>v</w:t>
      </w:r>
      <w:r>
        <w:t>e a default gateway configured;</w:t>
      </w:r>
    </w:p>
    <w:p w:rsidR="002456E2" w:rsidRDefault="003D4632" w:rsidP="003F5983">
      <w:pPr>
        <w:pStyle w:val="ListParagraph"/>
        <w:numPr>
          <w:ilvl w:val="3"/>
          <w:numId w:val="50"/>
        </w:numPr>
      </w:pPr>
      <w:r>
        <w:t>Wireless bridging devices must be physically or logically separated from other networks;</w:t>
      </w:r>
    </w:p>
    <w:p w:rsidR="002456E2" w:rsidRDefault="003D4632" w:rsidP="003F5983">
      <w:pPr>
        <w:pStyle w:val="ListParagraph"/>
        <w:numPr>
          <w:ilvl w:val="3"/>
          <w:numId w:val="50"/>
        </w:numPr>
      </w:pPr>
      <w:r>
        <w:t>Wireless bridge devices must only permit traffic destined to traverse the bridge and should not directly communicate with any other network;</w:t>
      </w:r>
    </w:p>
    <w:p w:rsidR="002456E2" w:rsidRDefault="003D4632" w:rsidP="003F5983">
      <w:pPr>
        <w:pStyle w:val="ListParagraph"/>
        <w:numPr>
          <w:ilvl w:val="3"/>
          <w:numId w:val="50"/>
        </w:numPr>
      </w:pPr>
      <w:r>
        <w:t>Configuration and security data associated with the WLAN must not be provided to unauthenticated devices.  For example, SSID broadcasting will be disabled; and</w:t>
      </w:r>
    </w:p>
    <w:p w:rsidR="00DA0FBC" w:rsidRDefault="003D4632" w:rsidP="003F5983">
      <w:pPr>
        <w:pStyle w:val="ListParagraph"/>
        <w:numPr>
          <w:ilvl w:val="3"/>
          <w:numId w:val="50"/>
        </w:numPr>
      </w:pPr>
      <w:r>
        <w:t xml:space="preserve">Wireless bridging devices must not be configured for any other service than bridging </w:t>
      </w:r>
      <w:r w:rsidR="002456E2">
        <w:t>(i.e., a wireless access point).</w:t>
      </w:r>
    </w:p>
    <w:p w:rsidR="006C3B39" w:rsidRDefault="006C3B39" w:rsidP="006C3B39"/>
    <w:p w:rsidR="006C3B39" w:rsidRDefault="006C3B39" w:rsidP="006C3B39"/>
    <w:p w:rsidR="00AC3744" w:rsidRPr="003F5983" w:rsidRDefault="00AC3744" w:rsidP="00AC3744">
      <w:pPr>
        <w:pStyle w:val="Heading1"/>
        <w:spacing w:before="0"/>
        <w:rPr>
          <w:rFonts w:ascii="Roboto" w:hAnsi="Roboto"/>
          <w:color w:val="auto"/>
          <w:sz w:val="20"/>
          <w:szCs w:val="20"/>
        </w:rPr>
      </w:pPr>
      <w:r w:rsidRPr="003F5983">
        <w:rPr>
          <w:rFonts w:ascii="Roboto" w:hAnsi="Roboto"/>
          <w:color w:val="auto"/>
          <w:sz w:val="20"/>
          <w:szCs w:val="20"/>
        </w:rPr>
        <w:t>ASSOCIATED</w:t>
      </w:r>
    </w:p>
    <w:p w:rsidR="00AC3744" w:rsidRDefault="00AC3744" w:rsidP="00AC3744">
      <w:pPr>
        <w:rPr>
          <w:rFonts w:ascii="Verdana" w:hAnsi="Verdana"/>
          <w:sz w:val="20"/>
        </w:rPr>
      </w:pPr>
      <w:r w:rsidRPr="003F5983">
        <w:rPr>
          <w:rFonts w:ascii="Roboto" w:hAnsi="Roboto"/>
          <w:b/>
          <w:sz w:val="20"/>
        </w:rPr>
        <w:t>PROCEDURE</w:t>
      </w:r>
      <w:r>
        <w:rPr>
          <w:rFonts w:ascii="Verdana" w:hAnsi="Verdana"/>
        </w:rPr>
        <w:tab/>
      </w:r>
      <w:r w:rsidR="003F5983">
        <w:rPr>
          <w:rFonts w:ascii="Verdana" w:hAnsi="Verdana"/>
        </w:rPr>
        <w:tab/>
      </w:r>
      <w:r w:rsidR="00D11A66" w:rsidRPr="003F5983">
        <w:rPr>
          <w:rFonts w:ascii="Roboto" w:hAnsi="Roboto"/>
          <w:sz w:val="20"/>
        </w:rPr>
        <w:t>“</w:t>
      </w:r>
      <w:r w:rsidR="00D04D41" w:rsidRPr="003F5983">
        <w:rPr>
          <w:rFonts w:ascii="Roboto" w:hAnsi="Roboto"/>
          <w:sz w:val="20"/>
        </w:rPr>
        <w:t>YOUR AGENCY NAME</w:t>
      </w:r>
      <w:r w:rsidR="00D11A66" w:rsidRPr="003F5983">
        <w:rPr>
          <w:rFonts w:ascii="Roboto" w:hAnsi="Roboto"/>
          <w:sz w:val="20"/>
        </w:rPr>
        <w:t>”</w:t>
      </w:r>
      <w:r w:rsidRPr="003F5983">
        <w:rPr>
          <w:rFonts w:ascii="Roboto" w:hAnsi="Roboto"/>
          <w:sz w:val="20"/>
        </w:rPr>
        <w:t xml:space="preserve"> Information Security Program Policy</w:t>
      </w:r>
    </w:p>
    <w:p w:rsidR="00AC3744" w:rsidRDefault="00AC3744" w:rsidP="00AC3744">
      <w:pPr>
        <w:rPr>
          <w:rFonts w:ascii="Verdana" w:hAnsi="Verdana"/>
        </w:rPr>
      </w:pPr>
    </w:p>
    <w:p w:rsidR="00B4158C" w:rsidRPr="003F5983"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3F5983">
        <w:rPr>
          <w:rFonts w:ascii="Roboto" w:hAnsi="Roboto" w:cs="Arial"/>
          <w:b/>
          <w:sz w:val="20"/>
        </w:rPr>
        <w:t>AUTHORITY</w:t>
      </w:r>
    </w:p>
    <w:p w:rsidR="00B4158C" w:rsidRPr="003F5983" w:rsidRDefault="00B4158C" w:rsidP="009D012E">
      <w:pPr>
        <w:tabs>
          <w:tab w:val="left" w:pos="-720"/>
        </w:tabs>
        <w:suppressAutoHyphens/>
        <w:ind w:left="1800" w:hanging="1800"/>
        <w:rPr>
          <w:rFonts w:ascii="Roboto" w:hAnsi="Roboto"/>
          <w:sz w:val="20"/>
        </w:rPr>
      </w:pPr>
      <w:r w:rsidRPr="003F5983">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3F5983">
          <w:rPr>
            <w:rStyle w:val="Hyperlink"/>
            <w:rFonts w:ascii="Roboto" w:hAnsi="Roboto"/>
            <w:i/>
            <w:iCs/>
            <w:sz w:val="20"/>
          </w:rPr>
          <w:t>Code of Virginia, §2.2-2005 et seq.</w:t>
        </w:r>
      </w:hyperlink>
    </w:p>
    <w:p w:rsidR="00B4158C" w:rsidRDefault="00B4158C" w:rsidP="003A5D47">
      <w:pPr>
        <w:pStyle w:val="BodyTextIndent2"/>
        <w:ind w:left="2160"/>
      </w:pPr>
      <w:r w:rsidRPr="003F5983">
        <w:rPr>
          <w:rFonts w:ascii="Roboto" w:hAnsi="Roboto"/>
        </w:rPr>
        <w:t>(Powers and duties of the Chief Info</w:t>
      </w:r>
      <w:r w:rsidR="00D11A66" w:rsidRPr="003F5983">
        <w:rPr>
          <w:rFonts w:ascii="Roboto" w:hAnsi="Roboto"/>
        </w:rPr>
        <w:t>rmation Officer “CIO”</w:t>
      </w:r>
      <w:r w:rsidRPr="003F5983">
        <w:rPr>
          <w:rFonts w:ascii="Roboto" w:hAnsi="Roboto"/>
        </w:rPr>
        <w:t>“</w:t>
      </w:r>
      <w:r w:rsidR="00D11A66" w:rsidRPr="003F5983">
        <w:rPr>
          <w:rFonts w:ascii="Roboto" w:hAnsi="Roboto"/>
        </w:rPr>
        <w:t>“</w:t>
      </w:r>
      <w:r w:rsidR="00D04D41" w:rsidRPr="003F5983">
        <w:rPr>
          <w:rFonts w:ascii="Roboto" w:hAnsi="Roboto"/>
        </w:rPr>
        <w:t>YOUR AGENCY NAME</w:t>
      </w:r>
      <w:r w:rsidR="00D11A66" w:rsidRPr="003F5983">
        <w:rPr>
          <w:rFonts w:ascii="Roboto" w:hAnsi="Roboto"/>
        </w:rPr>
        <w:t>”</w:t>
      </w:r>
      <w:r w:rsidRPr="003F5983">
        <w:rPr>
          <w:rFonts w:ascii="Roboto" w:hAnsi="Roboto"/>
        </w:rPr>
        <w:t>”)</w:t>
      </w:r>
    </w:p>
    <w:p w:rsidR="00B4158C" w:rsidRPr="003F5983"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3F5983">
        <w:rPr>
          <w:rFonts w:ascii="Roboto" w:hAnsi="Roboto" w:cs="Arial"/>
          <w:b/>
          <w:sz w:val="20"/>
        </w:rPr>
        <w:t>OTHER</w:t>
      </w:r>
      <w:r w:rsidRPr="003F5983">
        <w:rPr>
          <w:rFonts w:ascii="Roboto" w:hAnsi="Roboto" w:cs="Arial"/>
          <w:b/>
          <w:sz w:val="20"/>
        </w:rPr>
        <w:tab/>
      </w:r>
    </w:p>
    <w:p w:rsidR="00B4158C" w:rsidRPr="003F5983" w:rsidRDefault="00225DCF" w:rsidP="00225DCF">
      <w:pPr>
        <w:tabs>
          <w:tab w:val="left" w:pos="-1440"/>
          <w:tab w:val="left" w:pos="-720"/>
          <w:tab w:val="left" w:pos="0"/>
          <w:tab w:val="left" w:pos="720"/>
          <w:tab w:val="left" w:pos="2554"/>
          <w:tab w:val="left" w:pos="2880"/>
          <w:tab w:val="left" w:pos="3600"/>
          <w:tab w:val="left" w:pos="4175"/>
          <w:tab w:val="left" w:pos="4320"/>
        </w:tabs>
        <w:suppressAutoHyphens/>
        <w:ind w:left="2160" w:hanging="2160"/>
        <w:rPr>
          <w:rFonts w:ascii="Roboto" w:hAnsi="Roboto" w:cs="Arial"/>
          <w:sz w:val="20"/>
        </w:rPr>
      </w:pPr>
      <w:r w:rsidRPr="003F5983">
        <w:rPr>
          <w:rFonts w:ascii="Roboto" w:hAnsi="Roboto" w:cs="Arial"/>
          <w:b/>
          <w:sz w:val="20"/>
        </w:rPr>
        <w:t>REFERENCE</w:t>
      </w:r>
      <w:r>
        <w:rPr>
          <w:rFonts w:ascii="Verdana" w:hAnsi="Verdana" w:cs="Arial"/>
          <w:b/>
          <w:szCs w:val="24"/>
        </w:rPr>
        <w:t xml:space="preserve"> </w:t>
      </w:r>
      <w:r>
        <w:rPr>
          <w:rFonts w:ascii="Verdana" w:hAnsi="Verdana" w:cs="Arial"/>
          <w:b/>
          <w:szCs w:val="24"/>
        </w:rPr>
        <w:tab/>
      </w:r>
      <w:hyperlink r:id="rId14" w:history="1">
        <w:r w:rsidR="00B4158C" w:rsidRPr="003F5983">
          <w:rPr>
            <w:rStyle w:val="Hyperlink"/>
            <w:rFonts w:ascii="Roboto" w:hAnsi="Roboto" w:cs="Arial"/>
            <w:sz w:val="20"/>
          </w:rPr>
          <w:t>ITRM Information Security Policy (SEC519)</w:t>
        </w:r>
      </w:hyperlink>
    </w:p>
    <w:p w:rsidR="00B4158C" w:rsidRPr="003F5983" w:rsidRDefault="00B4158C" w:rsidP="00FF3A5B">
      <w:pPr>
        <w:tabs>
          <w:tab w:val="left" w:pos="-1440"/>
          <w:tab w:val="left" w:pos="-720"/>
          <w:tab w:val="left" w:pos="0"/>
          <w:tab w:val="left" w:pos="1800"/>
          <w:tab w:val="left" w:pos="2554"/>
          <w:tab w:val="left" w:pos="2880"/>
          <w:tab w:val="left" w:pos="4175"/>
          <w:tab w:val="left" w:pos="4320"/>
        </w:tabs>
        <w:suppressAutoHyphens/>
        <w:ind w:left="1800" w:hanging="1800"/>
        <w:rPr>
          <w:rFonts w:ascii="Roboto" w:hAnsi="Roboto" w:cs="Arial"/>
          <w:sz w:val="20"/>
        </w:rPr>
      </w:pPr>
      <w:r w:rsidRPr="003F5983">
        <w:rPr>
          <w:rFonts w:ascii="Roboto" w:hAnsi="Roboto" w:cs="Arial"/>
          <w:sz w:val="20"/>
        </w:rPr>
        <w:tab/>
      </w:r>
    </w:p>
    <w:p w:rsidR="005E2BFC" w:rsidRDefault="00B4158C" w:rsidP="005E2BFC">
      <w:pPr>
        <w:tabs>
          <w:tab w:val="left" w:pos="-1440"/>
          <w:tab w:val="left" w:pos="-720"/>
          <w:tab w:val="left" w:pos="0"/>
          <w:tab w:val="left" w:pos="720"/>
          <w:tab w:val="left" w:pos="2554"/>
          <w:tab w:val="left" w:pos="2880"/>
          <w:tab w:val="left" w:pos="3600"/>
          <w:tab w:val="left" w:pos="4175"/>
          <w:tab w:val="left" w:pos="4320"/>
        </w:tabs>
        <w:suppressAutoHyphens/>
        <w:spacing w:line="276" w:lineRule="auto"/>
        <w:ind w:left="1800" w:hanging="1800"/>
        <w:rPr>
          <w:rStyle w:val="Hyperlink"/>
          <w:rFonts w:ascii="Verdana" w:hAnsi="Verdana" w:cs="Arial"/>
          <w:sz w:val="20"/>
        </w:rPr>
      </w:pPr>
      <w:r w:rsidRPr="003F5983">
        <w:rPr>
          <w:rFonts w:ascii="Roboto" w:hAnsi="Roboto" w:cs="Arial"/>
          <w:sz w:val="20"/>
        </w:rPr>
        <w:tab/>
      </w:r>
      <w:r w:rsidR="003A5D47" w:rsidRPr="003F5983">
        <w:rPr>
          <w:rFonts w:ascii="Roboto" w:hAnsi="Roboto" w:cs="Arial"/>
          <w:sz w:val="20"/>
        </w:rPr>
        <w:tab/>
        <w:t xml:space="preserve">     </w:t>
      </w:r>
      <w:hyperlink r:id="rId15" w:history="1">
        <w:r w:rsidRPr="003F5983">
          <w:rPr>
            <w:rStyle w:val="Hyperlink"/>
            <w:rFonts w:ascii="Roboto" w:hAnsi="Roboto" w:cs="Arial"/>
            <w:sz w:val="20"/>
          </w:rPr>
          <w:t>ITRM Information Security Standard (SEC501)</w:t>
        </w:r>
      </w:hyperlink>
    </w:p>
    <w:p w:rsidR="005E2BFC" w:rsidRDefault="005E2BFC" w:rsidP="005E2BFC">
      <w:pPr>
        <w:tabs>
          <w:tab w:val="left" w:pos="-1440"/>
          <w:tab w:val="left" w:pos="-720"/>
          <w:tab w:val="left" w:pos="0"/>
          <w:tab w:val="left" w:pos="720"/>
          <w:tab w:val="left" w:pos="2554"/>
          <w:tab w:val="left" w:pos="2880"/>
          <w:tab w:val="left" w:pos="3600"/>
          <w:tab w:val="left" w:pos="4175"/>
          <w:tab w:val="left" w:pos="4320"/>
        </w:tabs>
        <w:suppressAutoHyphens/>
        <w:spacing w:line="276" w:lineRule="auto"/>
        <w:ind w:left="1800" w:hanging="1800"/>
        <w:rPr>
          <w:rFonts w:ascii="Verdana" w:hAnsi="Verdana"/>
          <w:i/>
          <w:sz w:val="20"/>
        </w:rPr>
      </w:pPr>
    </w:p>
    <w:p w:rsidR="00B4158C" w:rsidRDefault="005E2BFC" w:rsidP="005E2BFC">
      <w:pPr>
        <w:tabs>
          <w:tab w:val="left" w:pos="-1440"/>
          <w:tab w:val="left" w:pos="-720"/>
          <w:tab w:val="left" w:pos="0"/>
          <w:tab w:val="left" w:pos="720"/>
          <w:tab w:val="left" w:pos="2554"/>
          <w:tab w:val="left" w:pos="2880"/>
          <w:tab w:val="left" w:pos="3600"/>
          <w:tab w:val="left" w:pos="4175"/>
          <w:tab w:val="left" w:pos="4320"/>
        </w:tabs>
        <w:suppressAutoHyphens/>
        <w:spacing w:line="276" w:lineRule="auto"/>
        <w:ind w:left="1800" w:hanging="1800"/>
        <w:rPr>
          <w:rFonts w:ascii="Verdana" w:hAnsi="Verdana"/>
          <w:i/>
          <w:sz w:val="20"/>
        </w:rPr>
      </w:pPr>
      <w:r>
        <w:rPr>
          <w:rFonts w:ascii="Verdana" w:hAnsi="Verdana"/>
          <w:i/>
          <w:sz w:val="20"/>
        </w:rPr>
        <w:tab/>
      </w:r>
      <w:r>
        <w:rPr>
          <w:rFonts w:ascii="Verdana" w:hAnsi="Verdana"/>
          <w:i/>
          <w:sz w:val="20"/>
        </w:rPr>
        <w:tab/>
      </w:r>
    </w:p>
    <w:p w:rsidR="00E47F1A" w:rsidRDefault="00E47F1A" w:rsidP="005E2BFC">
      <w:pPr>
        <w:tabs>
          <w:tab w:val="left" w:pos="-1440"/>
          <w:tab w:val="left" w:pos="-720"/>
          <w:tab w:val="left" w:pos="0"/>
          <w:tab w:val="left" w:pos="720"/>
          <w:tab w:val="left" w:pos="2554"/>
          <w:tab w:val="left" w:pos="2880"/>
          <w:tab w:val="left" w:pos="3600"/>
          <w:tab w:val="left" w:pos="4175"/>
          <w:tab w:val="left" w:pos="4320"/>
        </w:tabs>
        <w:suppressAutoHyphens/>
        <w:spacing w:line="276" w:lineRule="auto"/>
        <w:ind w:left="1800" w:hanging="1800"/>
        <w:rPr>
          <w:rFonts w:ascii="Verdana" w:hAnsi="Verdana"/>
          <w:i/>
          <w:sz w:val="20"/>
        </w:rPr>
      </w:pPr>
    </w:p>
    <w:p w:rsidR="00E47F1A" w:rsidRPr="005E2BFC" w:rsidRDefault="00E47F1A" w:rsidP="005E2BFC">
      <w:pPr>
        <w:tabs>
          <w:tab w:val="left" w:pos="-1440"/>
          <w:tab w:val="left" w:pos="-720"/>
          <w:tab w:val="left" w:pos="0"/>
          <w:tab w:val="left" w:pos="720"/>
          <w:tab w:val="left" w:pos="2554"/>
          <w:tab w:val="left" w:pos="2880"/>
          <w:tab w:val="left" w:pos="3600"/>
          <w:tab w:val="left" w:pos="4175"/>
          <w:tab w:val="left" w:pos="4320"/>
        </w:tabs>
        <w:suppressAutoHyphens/>
        <w:spacing w:line="276" w:lineRule="auto"/>
        <w:ind w:left="1800" w:hanging="1800"/>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3F5983" w:rsidRDefault="00B4158C" w:rsidP="00EF2B6C">
            <w:pPr>
              <w:jc w:val="center"/>
              <w:rPr>
                <w:rFonts w:ascii="Roboto" w:hAnsi="Roboto" w:cs="Arial"/>
                <w:sz w:val="20"/>
              </w:rPr>
            </w:pPr>
            <w:r w:rsidRPr="003F5983">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3F5983" w:rsidRDefault="00B4158C" w:rsidP="00EF2B6C">
            <w:pPr>
              <w:jc w:val="center"/>
              <w:rPr>
                <w:rFonts w:ascii="Roboto" w:hAnsi="Roboto" w:cs="Arial"/>
                <w:sz w:val="20"/>
                <w:szCs w:val="16"/>
              </w:rPr>
            </w:pPr>
            <w:r w:rsidRPr="003F5983">
              <w:rPr>
                <w:rFonts w:ascii="Roboto" w:hAnsi="Roboto" w:cs="Arial"/>
                <w:sz w:val="20"/>
                <w:szCs w:val="16"/>
              </w:rPr>
              <w:t>Version</w:t>
            </w:r>
          </w:p>
        </w:tc>
        <w:tc>
          <w:tcPr>
            <w:tcW w:w="1620" w:type="dxa"/>
            <w:shd w:val="clear" w:color="auto" w:fill="E6E6E6"/>
          </w:tcPr>
          <w:p w:rsidR="00B4158C" w:rsidRPr="003F5983" w:rsidRDefault="00B4158C" w:rsidP="00EF2B6C">
            <w:pPr>
              <w:jc w:val="center"/>
              <w:rPr>
                <w:rFonts w:ascii="Roboto" w:hAnsi="Roboto" w:cs="Arial"/>
                <w:sz w:val="20"/>
                <w:szCs w:val="16"/>
              </w:rPr>
            </w:pPr>
            <w:r w:rsidRPr="003F5983">
              <w:rPr>
                <w:rFonts w:ascii="Roboto" w:hAnsi="Roboto" w:cs="Arial"/>
                <w:sz w:val="20"/>
                <w:szCs w:val="16"/>
              </w:rPr>
              <w:t>Date</w:t>
            </w:r>
          </w:p>
        </w:tc>
        <w:tc>
          <w:tcPr>
            <w:tcW w:w="6660" w:type="dxa"/>
            <w:shd w:val="clear" w:color="auto" w:fill="E6E6E6"/>
          </w:tcPr>
          <w:p w:rsidR="00B4158C" w:rsidRPr="003F5983" w:rsidRDefault="00B4158C" w:rsidP="00EF2B6C">
            <w:pPr>
              <w:jc w:val="center"/>
              <w:rPr>
                <w:rFonts w:ascii="Roboto" w:hAnsi="Roboto" w:cs="Arial"/>
                <w:sz w:val="20"/>
                <w:szCs w:val="16"/>
              </w:rPr>
            </w:pPr>
            <w:r w:rsidRPr="003F5983">
              <w:rPr>
                <w:rFonts w:ascii="Roboto" w:hAnsi="Roboto" w:cs="Arial"/>
                <w:sz w:val="20"/>
                <w:szCs w:val="16"/>
              </w:rPr>
              <w:t xml:space="preserve">Change Summary </w:t>
            </w:r>
          </w:p>
        </w:tc>
      </w:tr>
      <w:tr w:rsidR="00B4158C" w:rsidRPr="00AA64E8" w:rsidTr="00EF2B6C">
        <w:tblPrEx>
          <w:shd w:val="clear" w:color="auto" w:fill="auto"/>
        </w:tblPrEx>
        <w:tc>
          <w:tcPr>
            <w:tcW w:w="1195" w:type="dxa"/>
          </w:tcPr>
          <w:p w:rsidR="00B4158C" w:rsidRPr="003F5983" w:rsidRDefault="00B4158C" w:rsidP="00EF2B6C">
            <w:pPr>
              <w:jc w:val="center"/>
              <w:rPr>
                <w:rFonts w:ascii="Roboto" w:hAnsi="Roboto"/>
                <w:sz w:val="20"/>
              </w:rPr>
            </w:pPr>
            <w:r w:rsidRPr="003F5983">
              <w:rPr>
                <w:rFonts w:ascii="Roboto" w:hAnsi="Roboto"/>
                <w:sz w:val="20"/>
              </w:rPr>
              <w:t>1</w:t>
            </w:r>
          </w:p>
        </w:tc>
        <w:tc>
          <w:tcPr>
            <w:tcW w:w="1620" w:type="dxa"/>
          </w:tcPr>
          <w:p w:rsidR="00B4158C" w:rsidRPr="003F5983" w:rsidRDefault="0092452F" w:rsidP="00BC5F6A">
            <w:pPr>
              <w:rPr>
                <w:rFonts w:ascii="Roboto" w:hAnsi="Roboto"/>
                <w:sz w:val="20"/>
              </w:rPr>
            </w:pPr>
            <w:r w:rsidRPr="003F5983">
              <w:rPr>
                <w:rFonts w:ascii="Roboto" w:hAnsi="Roboto"/>
                <w:sz w:val="20"/>
              </w:rPr>
              <w:t>07/01/2014</w:t>
            </w:r>
          </w:p>
        </w:tc>
        <w:tc>
          <w:tcPr>
            <w:tcW w:w="6660" w:type="dxa"/>
          </w:tcPr>
          <w:p w:rsidR="00B4158C" w:rsidRPr="003F5983" w:rsidRDefault="00577D37" w:rsidP="00BC5F6A">
            <w:pPr>
              <w:rPr>
                <w:rFonts w:ascii="Roboto" w:hAnsi="Roboto"/>
                <w:sz w:val="20"/>
              </w:rPr>
            </w:pPr>
            <w:r w:rsidRPr="003F5983">
              <w:rPr>
                <w:rFonts w:ascii="Roboto" w:hAnsi="Roboto"/>
                <w:sz w:val="20"/>
              </w:rPr>
              <w:t xml:space="preserve">Original. Previous versions of </w:t>
            </w:r>
            <w:r w:rsidR="00D11A66" w:rsidRPr="003F5983">
              <w:rPr>
                <w:rFonts w:ascii="Roboto" w:hAnsi="Roboto"/>
                <w:sz w:val="20"/>
              </w:rPr>
              <w:t>“</w:t>
            </w:r>
            <w:r w:rsidR="00D04D41" w:rsidRPr="003F5983">
              <w:rPr>
                <w:rFonts w:ascii="Roboto" w:hAnsi="Roboto"/>
                <w:sz w:val="20"/>
              </w:rPr>
              <w:t>YOUR AGENCY NAME</w:t>
            </w:r>
            <w:r w:rsidR="00D11A66" w:rsidRPr="003F5983">
              <w:rPr>
                <w:rFonts w:ascii="Roboto" w:hAnsi="Roboto"/>
                <w:sz w:val="20"/>
              </w:rPr>
              <w:t>”</w:t>
            </w:r>
            <w:r w:rsidR="00345058" w:rsidRPr="003F5983">
              <w:rPr>
                <w:rFonts w:ascii="Roboto" w:hAnsi="Roboto"/>
                <w:sz w:val="20"/>
              </w:rPr>
              <w:t xml:space="preserve"> CSRM </w:t>
            </w:r>
            <w:r w:rsidRPr="003F5983">
              <w:rPr>
                <w:rFonts w:ascii="Roboto" w:hAnsi="Roboto"/>
                <w:sz w:val="20"/>
              </w:rPr>
              <w:t>Remote</w:t>
            </w:r>
            <w:r w:rsidR="00345058" w:rsidRPr="003F5983">
              <w:rPr>
                <w:rFonts w:ascii="Roboto" w:hAnsi="Roboto"/>
                <w:sz w:val="20"/>
              </w:rPr>
              <w:t xml:space="preserve"> Access Policy</w:t>
            </w:r>
            <w:r w:rsidRPr="003F5983">
              <w:rPr>
                <w:rFonts w:ascii="Roboto" w:hAnsi="Roboto"/>
                <w:sz w:val="20"/>
              </w:rPr>
              <w:t xml:space="preserve"> and </w:t>
            </w:r>
            <w:r w:rsidR="00D11A66" w:rsidRPr="003F5983">
              <w:rPr>
                <w:rFonts w:ascii="Roboto" w:hAnsi="Roboto"/>
                <w:sz w:val="20"/>
              </w:rPr>
              <w:t>“</w:t>
            </w:r>
            <w:r w:rsidR="00D04D41" w:rsidRPr="003F5983">
              <w:rPr>
                <w:rFonts w:ascii="Roboto" w:hAnsi="Roboto"/>
                <w:sz w:val="20"/>
              </w:rPr>
              <w:t>YOUR AGENCY NAME</w:t>
            </w:r>
            <w:r w:rsidR="00D11A66" w:rsidRPr="003F5983">
              <w:rPr>
                <w:rFonts w:ascii="Roboto" w:hAnsi="Roboto"/>
                <w:sz w:val="20"/>
              </w:rPr>
              <w:t>”</w:t>
            </w:r>
            <w:r w:rsidR="00345058" w:rsidRPr="003F5983">
              <w:rPr>
                <w:rFonts w:ascii="Roboto" w:hAnsi="Roboto"/>
                <w:sz w:val="20"/>
              </w:rPr>
              <w:t xml:space="preserve"> CSRM Wireless Procedure</w:t>
            </w:r>
            <w:r w:rsidRPr="003F5983">
              <w:rPr>
                <w:rFonts w:ascii="Roboto" w:hAnsi="Roboto"/>
                <w:sz w:val="20"/>
              </w:rPr>
              <w:t xml:space="preserve"> were updated to reflect ITRM Information Security Standard SEC501 Revision 8 and combined to form this new policy</w:t>
            </w:r>
            <w:r w:rsidR="00345058" w:rsidRPr="003F5983">
              <w:rPr>
                <w:rFonts w:ascii="Roboto" w:hAnsi="Roboto"/>
                <w:sz w:val="20"/>
              </w:rPr>
              <w:t>.</w:t>
            </w:r>
          </w:p>
        </w:tc>
      </w:tr>
      <w:tr w:rsidR="003F5983" w:rsidRPr="00AA64E8" w:rsidTr="00EF2B6C">
        <w:tblPrEx>
          <w:shd w:val="clear" w:color="auto" w:fill="auto"/>
        </w:tblPrEx>
        <w:tc>
          <w:tcPr>
            <w:tcW w:w="1195" w:type="dxa"/>
          </w:tcPr>
          <w:p w:rsidR="003F5983" w:rsidRPr="003F5983" w:rsidRDefault="003F5983" w:rsidP="00EF2B6C">
            <w:pPr>
              <w:jc w:val="center"/>
              <w:rPr>
                <w:rFonts w:ascii="Roboto" w:hAnsi="Roboto"/>
                <w:sz w:val="20"/>
              </w:rPr>
            </w:pPr>
            <w:r>
              <w:rPr>
                <w:rFonts w:ascii="Roboto" w:hAnsi="Roboto"/>
                <w:sz w:val="20"/>
              </w:rPr>
              <w:t>2</w:t>
            </w:r>
          </w:p>
        </w:tc>
        <w:tc>
          <w:tcPr>
            <w:tcW w:w="1620" w:type="dxa"/>
          </w:tcPr>
          <w:p w:rsidR="003F5983" w:rsidRPr="003F5983" w:rsidRDefault="003F5983" w:rsidP="00BC5F6A">
            <w:pPr>
              <w:rPr>
                <w:rFonts w:ascii="Roboto" w:hAnsi="Roboto"/>
                <w:sz w:val="20"/>
              </w:rPr>
            </w:pPr>
            <w:r>
              <w:rPr>
                <w:rFonts w:ascii="Roboto" w:hAnsi="Roboto"/>
                <w:sz w:val="20"/>
              </w:rPr>
              <w:t>12/16/2021</w:t>
            </w:r>
          </w:p>
        </w:tc>
        <w:tc>
          <w:tcPr>
            <w:tcW w:w="6660" w:type="dxa"/>
          </w:tcPr>
          <w:p w:rsidR="003F5983" w:rsidRPr="003F5983" w:rsidRDefault="003F5983" w:rsidP="00BC5F6A">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823" w:rsidRDefault="00844823">
      <w:r>
        <w:separator/>
      </w:r>
    </w:p>
  </w:endnote>
  <w:endnote w:type="continuationSeparator" w:id="0">
    <w:p w:rsidR="00844823" w:rsidRDefault="0084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70" w:rsidRPr="00E47F1A" w:rsidRDefault="00152A43" w:rsidP="00C0057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E47F1A">
      <w:rPr>
        <w:rFonts w:ascii="Roboto" w:hAnsi="Roboto" w:cs="Arial"/>
        <w:sz w:val="20"/>
      </w:rPr>
      <w:t xml:space="preserve">Page </w:t>
    </w:r>
    <w:r w:rsidR="008D5D97" w:rsidRPr="00E47F1A">
      <w:rPr>
        <w:rFonts w:ascii="Roboto" w:hAnsi="Roboto" w:cs="Arial"/>
        <w:sz w:val="20"/>
      </w:rPr>
      <w:fldChar w:fldCharType="begin"/>
    </w:r>
    <w:r w:rsidRPr="00E47F1A">
      <w:rPr>
        <w:rFonts w:ascii="Roboto" w:hAnsi="Roboto" w:cs="Arial"/>
        <w:sz w:val="20"/>
      </w:rPr>
      <w:instrText xml:space="preserve"> PAGE </w:instrText>
    </w:r>
    <w:r w:rsidR="008D5D97" w:rsidRPr="00E47F1A">
      <w:rPr>
        <w:rFonts w:ascii="Roboto" w:hAnsi="Roboto" w:cs="Arial"/>
        <w:sz w:val="20"/>
      </w:rPr>
      <w:fldChar w:fldCharType="separate"/>
    </w:r>
    <w:r w:rsidR="00182C4F">
      <w:rPr>
        <w:rFonts w:ascii="Roboto" w:hAnsi="Roboto" w:cs="Arial"/>
        <w:noProof/>
        <w:sz w:val="20"/>
      </w:rPr>
      <w:t>2</w:t>
    </w:r>
    <w:r w:rsidR="008D5D97" w:rsidRPr="00E47F1A">
      <w:rPr>
        <w:rFonts w:ascii="Roboto" w:hAnsi="Roboto" w:cs="Arial"/>
        <w:sz w:val="20"/>
      </w:rPr>
      <w:fldChar w:fldCharType="end"/>
    </w:r>
    <w:r w:rsidRPr="00E47F1A">
      <w:rPr>
        <w:rFonts w:ascii="Roboto" w:hAnsi="Roboto" w:cs="Arial"/>
        <w:sz w:val="20"/>
      </w:rPr>
      <w:t xml:space="preserve"> of </w:t>
    </w:r>
    <w:r w:rsidR="008D5D97" w:rsidRPr="00E47F1A">
      <w:rPr>
        <w:rFonts w:ascii="Roboto" w:hAnsi="Roboto" w:cs="Arial"/>
        <w:sz w:val="20"/>
      </w:rPr>
      <w:fldChar w:fldCharType="begin"/>
    </w:r>
    <w:r w:rsidRPr="00E47F1A">
      <w:rPr>
        <w:rFonts w:ascii="Roboto" w:hAnsi="Roboto" w:cs="Arial"/>
        <w:sz w:val="20"/>
      </w:rPr>
      <w:instrText xml:space="preserve"> NUMPAGES </w:instrText>
    </w:r>
    <w:r w:rsidR="008D5D97" w:rsidRPr="00E47F1A">
      <w:rPr>
        <w:rFonts w:ascii="Roboto" w:hAnsi="Roboto" w:cs="Arial"/>
        <w:sz w:val="20"/>
      </w:rPr>
      <w:fldChar w:fldCharType="separate"/>
    </w:r>
    <w:r w:rsidR="00182C4F">
      <w:rPr>
        <w:rFonts w:ascii="Roboto" w:hAnsi="Roboto" w:cs="Arial"/>
        <w:noProof/>
        <w:sz w:val="20"/>
      </w:rPr>
      <w:t>6</w:t>
    </w:r>
    <w:r w:rsidR="008D5D97" w:rsidRPr="00E47F1A">
      <w:rPr>
        <w:rFonts w:ascii="Roboto" w:hAnsi="Roboto" w:cs="Arial"/>
        <w:sz w:val="20"/>
      </w:rPr>
      <w:fldChar w:fldCharType="end"/>
    </w:r>
    <w:r w:rsidRPr="00E47F1A">
      <w:rPr>
        <w:rFonts w:ascii="Roboto" w:hAnsi="Roboto" w:cs="Arial"/>
        <w:sz w:val="20"/>
      </w:rPr>
      <w:t xml:space="preserve">                                                   </w:t>
    </w:r>
    <w:r w:rsidRPr="00E47F1A">
      <w:rPr>
        <w:rFonts w:ascii="Roboto" w:hAnsi="Roboto" w:cs="Arial"/>
        <w:sz w:val="20"/>
      </w:rPr>
      <w:tab/>
      <w:t xml:space="preserve">                   </w:t>
    </w:r>
    <w:r w:rsidR="006E2B99" w:rsidRPr="00E47F1A">
      <w:rPr>
        <w:rFonts w:ascii="Roboto" w:hAnsi="Roboto" w:cs="Arial"/>
        <w:sz w:val="20"/>
      </w:rPr>
      <w:t xml:space="preserve">      Revised: </w:t>
    </w:r>
    <w:r w:rsidR="00E47F1A">
      <w:rPr>
        <w:rFonts w:ascii="Roboto" w:hAnsi="Roboto" w:cs="Arial"/>
        <w:sz w:val="20"/>
      </w:rPr>
      <w:t>12/16/2021, v2</w:t>
    </w:r>
    <w:r w:rsidR="00C00570" w:rsidRPr="00E47F1A">
      <w:rPr>
        <w:rFonts w:ascii="Roboto" w:hAnsi="Roboto" w:cs="Arial"/>
        <w:sz w:val="20"/>
      </w:rPr>
      <w:t>.0</w:t>
    </w:r>
  </w:p>
  <w:p w:rsidR="00152A43" w:rsidRPr="00E47F1A" w:rsidRDefault="00152A43"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E47F1A">
      <w:rPr>
        <w:rFonts w:ascii="Roboto" w:hAnsi="Roboto" w:cs="Arial"/>
        <w:sz w:val="20"/>
      </w:rPr>
      <w:t xml:space="preserve">Issuing Office: </w:t>
    </w:r>
    <w:r w:rsidRPr="00E47F1A">
      <w:rPr>
        <w:rFonts w:ascii="Roboto" w:hAnsi="Roboto" w:cs="Arial"/>
        <w:i/>
        <w:sz w:val="20"/>
      </w:rPr>
      <w:t xml:space="preserve">Commonwealth </w:t>
    </w:r>
    <w:r w:rsidRPr="00E47F1A">
      <w:rPr>
        <w:rFonts w:ascii="Roboto" w:hAnsi="Roboto" w:cs="Arial"/>
        <w:i/>
        <w:iCs/>
        <w:sz w:val="20"/>
      </w:rPr>
      <w:t>Security &amp; Risk Management</w:t>
    </w:r>
    <w:r w:rsidRPr="00E47F1A">
      <w:rPr>
        <w:rFonts w:ascii="Roboto" w:hAnsi="Roboto" w:cs="Arial"/>
        <w:sz w:val="20"/>
      </w:rPr>
      <w:t xml:space="preserve">    Superseded: </w:t>
    </w:r>
    <w:r w:rsidR="00E47F1A">
      <w:rPr>
        <w:rFonts w:ascii="Roboto" w:hAnsi="Roboto" w:cs="Arial"/>
        <w:sz w:val="20"/>
      </w:rPr>
      <w:t>02/03/2014, v1.0</w:t>
    </w:r>
  </w:p>
  <w:p w:rsidR="00152A43" w:rsidRPr="00E47F1A" w:rsidRDefault="00152A43"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E47F1A">
      <w:rPr>
        <w:rFonts w:ascii="Roboto" w:hAnsi="Roboto" w:cs="Arial"/>
        <w:sz w:val="20"/>
      </w:rPr>
      <w:t>File Name:</w:t>
    </w:r>
    <w:r w:rsidRPr="00E47F1A">
      <w:rPr>
        <w:rFonts w:ascii="Roboto" w:hAnsi="Roboto"/>
        <w:sz w:val="20"/>
      </w:rPr>
      <w:t xml:space="preserve">  </w:t>
    </w:r>
    <w:r w:rsidR="00D11A66" w:rsidRPr="00E47F1A">
      <w:rPr>
        <w:rFonts w:ascii="Roboto" w:hAnsi="Roboto"/>
        <w:sz w:val="20"/>
      </w:rPr>
      <w:t>“YOUR AGENCY”</w:t>
    </w:r>
    <w:r w:rsidR="0096060F" w:rsidRPr="00E47F1A">
      <w:rPr>
        <w:rFonts w:ascii="Roboto" w:hAnsi="Roboto"/>
        <w:sz w:val="20"/>
      </w:rPr>
      <w:t xml:space="preserve"> CSRM </w:t>
    </w:r>
    <w:r w:rsidR="00CC5D0E" w:rsidRPr="00E47F1A">
      <w:rPr>
        <w:rFonts w:ascii="Roboto" w:hAnsi="Roboto"/>
        <w:sz w:val="20"/>
      </w:rPr>
      <w:t>Remote and Wireless Access Controls</w:t>
    </w:r>
    <w:r w:rsidR="0096060F" w:rsidRPr="00E47F1A">
      <w:rPr>
        <w:rFonts w:ascii="Roboto" w:hAnsi="Roboto"/>
        <w:sz w:val="20"/>
      </w:rPr>
      <w:t xml:space="preserve"> Policy v</w:t>
    </w:r>
    <w:r w:rsidR="00E47F1A">
      <w:rPr>
        <w:rFonts w:ascii="Roboto" w:hAnsi="Roboto"/>
        <w:sz w:val="20"/>
      </w:rPr>
      <w:t>2</w:t>
    </w:r>
    <w:r w:rsidR="006E2B99" w:rsidRPr="00E47F1A">
      <w:rPr>
        <w:rFonts w:ascii="Roboto" w:hAnsi="Roboto"/>
        <w:sz w:val="20"/>
      </w:rPr>
      <w:t>_0</w:t>
    </w:r>
  </w:p>
  <w:p w:rsidR="00152A43" w:rsidRDefault="00152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70" w:rsidRPr="00E47F1A" w:rsidRDefault="00152A43" w:rsidP="00C0057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E47F1A">
      <w:rPr>
        <w:rFonts w:ascii="Roboto" w:hAnsi="Roboto" w:cs="Arial"/>
        <w:sz w:val="20"/>
      </w:rPr>
      <w:t xml:space="preserve">Page </w:t>
    </w:r>
    <w:r w:rsidR="008D5D97" w:rsidRPr="00E47F1A">
      <w:rPr>
        <w:rFonts w:ascii="Roboto" w:hAnsi="Roboto" w:cs="Arial"/>
        <w:sz w:val="20"/>
      </w:rPr>
      <w:fldChar w:fldCharType="begin"/>
    </w:r>
    <w:r w:rsidRPr="00E47F1A">
      <w:rPr>
        <w:rFonts w:ascii="Roboto" w:hAnsi="Roboto" w:cs="Arial"/>
        <w:sz w:val="20"/>
      </w:rPr>
      <w:instrText xml:space="preserve"> PAGE </w:instrText>
    </w:r>
    <w:r w:rsidR="008D5D97" w:rsidRPr="00E47F1A">
      <w:rPr>
        <w:rFonts w:ascii="Roboto" w:hAnsi="Roboto" w:cs="Arial"/>
        <w:sz w:val="20"/>
      </w:rPr>
      <w:fldChar w:fldCharType="separate"/>
    </w:r>
    <w:r w:rsidR="00182C4F">
      <w:rPr>
        <w:rFonts w:ascii="Roboto" w:hAnsi="Roboto" w:cs="Arial"/>
        <w:noProof/>
        <w:sz w:val="20"/>
      </w:rPr>
      <w:t>1</w:t>
    </w:r>
    <w:r w:rsidR="008D5D97" w:rsidRPr="00E47F1A">
      <w:rPr>
        <w:rFonts w:ascii="Roboto" w:hAnsi="Roboto" w:cs="Arial"/>
        <w:sz w:val="20"/>
      </w:rPr>
      <w:fldChar w:fldCharType="end"/>
    </w:r>
    <w:r w:rsidRPr="00E47F1A">
      <w:rPr>
        <w:rFonts w:ascii="Roboto" w:hAnsi="Roboto" w:cs="Arial"/>
        <w:sz w:val="20"/>
      </w:rPr>
      <w:t xml:space="preserve"> of </w:t>
    </w:r>
    <w:r w:rsidR="008D5D97" w:rsidRPr="00E47F1A">
      <w:rPr>
        <w:rFonts w:ascii="Roboto" w:hAnsi="Roboto" w:cs="Arial"/>
        <w:sz w:val="20"/>
      </w:rPr>
      <w:fldChar w:fldCharType="begin"/>
    </w:r>
    <w:r w:rsidRPr="00E47F1A">
      <w:rPr>
        <w:rFonts w:ascii="Roboto" w:hAnsi="Roboto" w:cs="Arial"/>
        <w:sz w:val="20"/>
      </w:rPr>
      <w:instrText xml:space="preserve"> NUMPAGES </w:instrText>
    </w:r>
    <w:r w:rsidR="008D5D97" w:rsidRPr="00E47F1A">
      <w:rPr>
        <w:rFonts w:ascii="Roboto" w:hAnsi="Roboto" w:cs="Arial"/>
        <w:sz w:val="20"/>
      </w:rPr>
      <w:fldChar w:fldCharType="separate"/>
    </w:r>
    <w:r w:rsidR="00182C4F">
      <w:rPr>
        <w:rFonts w:ascii="Roboto" w:hAnsi="Roboto" w:cs="Arial"/>
        <w:noProof/>
        <w:sz w:val="20"/>
      </w:rPr>
      <w:t>6</w:t>
    </w:r>
    <w:r w:rsidR="008D5D97" w:rsidRPr="00E47F1A">
      <w:rPr>
        <w:rFonts w:ascii="Roboto" w:hAnsi="Roboto" w:cs="Arial"/>
        <w:sz w:val="20"/>
      </w:rPr>
      <w:fldChar w:fldCharType="end"/>
    </w:r>
    <w:r w:rsidRPr="00E47F1A">
      <w:rPr>
        <w:rFonts w:ascii="Roboto" w:hAnsi="Roboto" w:cs="Arial"/>
        <w:sz w:val="20"/>
      </w:rPr>
      <w:t xml:space="preserve">                                                   </w:t>
    </w:r>
    <w:r w:rsidRPr="00E47F1A">
      <w:rPr>
        <w:rFonts w:ascii="Roboto" w:hAnsi="Roboto" w:cs="Arial"/>
        <w:sz w:val="20"/>
      </w:rPr>
      <w:tab/>
      <w:t xml:space="preserve">                         Revised: </w:t>
    </w:r>
    <w:r w:rsidR="00E47F1A">
      <w:rPr>
        <w:rFonts w:ascii="Roboto" w:hAnsi="Roboto" w:cs="Arial"/>
        <w:sz w:val="20"/>
      </w:rPr>
      <w:t>12/16/2021, v2</w:t>
    </w:r>
    <w:r w:rsidR="00C00570" w:rsidRPr="00E47F1A">
      <w:rPr>
        <w:rFonts w:ascii="Roboto" w:hAnsi="Roboto" w:cs="Arial"/>
        <w:sz w:val="20"/>
      </w:rPr>
      <w:t>.0</w:t>
    </w:r>
  </w:p>
  <w:p w:rsidR="00152A43" w:rsidRPr="00E47F1A" w:rsidRDefault="00152A43"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E47F1A">
      <w:rPr>
        <w:rFonts w:ascii="Roboto" w:hAnsi="Roboto" w:cs="Arial"/>
        <w:sz w:val="20"/>
      </w:rPr>
      <w:t xml:space="preserve">Issuing Office: </w:t>
    </w:r>
    <w:r w:rsidRPr="00E47F1A">
      <w:rPr>
        <w:rFonts w:ascii="Roboto" w:hAnsi="Roboto" w:cs="Arial"/>
        <w:i/>
        <w:sz w:val="20"/>
      </w:rPr>
      <w:t xml:space="preserve">Commonwealth </w:t>
    </w:r>
    <w:r w:rsidRPr="00E47F1A">
      <w:rPr>
        <w:rFonts w:ascii="Roboto" w:hAnsi="Roboto" w:cs="Arial"/>
        <w:i/>
        <w:iCs/>
        <w:sz w:val="20"/>
      </w:rPr>
      <w:t xml:space="preserve">Security &amp; Risk Management </w:t>
    </w:r>
    <w:r w:rsidRPr="00E47F1A">
      <w:rPr>
        <w:rFonts w:ascii="Roboto" w:hAnsi="Roboto" w:cs="Arial"/>
        <w:sz w:val="20"/>
      </w:rPr>
      <w:t xml:space="preserve">   Superseded: </w:t>
    </w:r>
    <w:r w:rsidR="00E47F1A">
      <w:rPr>
        <w:rFonts w:ascii="Roboto" w:hAnsi="Roboto" w:cs="Arial"/>
        <w:sz w:val="20"/>
      </w:rPr>
      <w:t>02/03/2014, v1.0</w:t>
    </w:r>
  </w:p>
  <w:p w:rsidR="00D52442" w:rsidRPr="00E47F1A" w:rsidRDefault="00152A43">
    <w:pPr>
      <w:pStyle w:val="Footer"/>
      <w:pBdr>
        <w:top w:val="single" w:sz="4" w:space="1" w:color="auto"/>
        <w:left w:val="single" w:sz="4" w:space="4" w:color="auto"/>
        <w:bottom w:val="single" w:sz="4" w:space="1" w:color="auto"/>
        <w:right w:val="single" w:sz="4" w:space="4" w:color="auto"/>
      </w:pBdr>
      <w:rPr>
        <w:rFonts w:ascii="Roboto" w:hAnsi="Roboto"/>
        <w:sz w:val="20"/>
      </w:rPr>
    </w:pPr>
    <w:r w:rsidRPr="00E47F1A">
      <w:rPr>
        <w:rFonts w:ascii="Roboto" w:hAnsi="Roboto" w:cs="Arial"/>
        <w:sz w:val="20"/>
      </w:rPr>
      <w:t>File Name:</w:t>
    </w:r>
    <w:r w:rsidRPr="00E47F1A">
      <w:rPr>
        <w:rFonts w:ascii="Roboto" w:hAnsi="Roboto"/>
        <w:sz w:val="20"/>
      </w:rPr>
      <w:t xml:space="preserve">  </w:t>
    </w:r>
    <w:r w:rsidR="00D11A66" w:rsidRPr="00E47F1A">
      <w:rPr>
        <w:rFonts w:ascii="Roboto" w:hAnsi="Roboto"/>
        <w:sz w:val="20"/>
      </w:rPr>
      <w:t>“YOUR AGENCY”</w:t>
    </w:r>
    <w:r w:rsidR="0096060F" w:rsidRPr="00E47F1A">
      <w:rPr>
        <w:rFonts w:ascii="Roboto" w:hAnsi="Roboto"/>
        <w:sz w:val="20"/>
      </w:rPr>
      <w:t xml:space="preserve"> CSRM IT </w:t>
    </w:r>
    <w:r w:rsidR="002E01A9" w:rsidRPr="00E47F1A">
      <w:rPr>
        <w:rFonts w:ascii="Roboto" w:hAnsi="Roboto"/>
        <w:sz w:val="20"/>
      </w:rPr>
      <w:t>Remote and Wi</w:t>
    </w:r>
    <w:r w:rsidR="00E47F1A">
      <w:rPr>
        <w:rFonts w:ascii="Roboto" w:hAnsi="Roboto"/>
        <w:sz w:val="20"/>
      </w:rPr>
      <w:t>reless Access Controls Policy v2</w:t>
    </w:r>
    <w:r w:rsidR="002E01A9" w:rsidRPr="00E47F1A">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823" w:rsidRDefault="00844823">
      <w:r>
        <w:separator/>
      </w:r>
    </w:p>
  </w:footnote>
  <w:footnote w:type="continuationSeparator" w:id="0">
    <w:p w:rsidR="00844823" w:rsidRDefault="00844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B65"/>
    <w:multiLevelType w:val="hybridMultilevel"/>
    <w:tmpl w:val="9328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74CB"/>
    <w:multiLevelType w:val="hybridMultilevel"/>
    <w:tmpl w:val="58A671F0"/>
    <w:lvl w:ilvl="0" w:tplc="FBD81C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97D6B"/>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 w15:restartNumberingAfterBreak="0">
    <w:nsid w:val="0E3774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BC6DF4"/>
    <w:multiLevelType w:val="hybridMultilevel"/>
    <w:tmpl w:val="82EE5FEA"/>
    <w:lvl w:ilvl="0" w:tplc="EF52A8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87398A"/>
    <w:multiLevelType w:val="hybridMultilevel"/>
    <w:tmpl w:val="22CA04F6"/>
    <w:lvl w:ilvl="0" w:tplc="403E0E04">
      <w:start w:val="1"/>
      <w:numFmt w:val="decimal"/>
      <w:lvlText w:val="%1."/>
      <w:lvlJc w:val="left"/>
      <w:pPr>
        <w:tabs>
          <w:tab w:val="num" w:pos="1170"/>
        </w:tabs>
        <w:ind w:left="1170" w:hanging="360"/>
      </w:pPr>
    </w:lvl>
    <w:lvl w:ilvl="1" w:tplc="1D3CEF2E">
      <w:start w:val="1"/>
      <w:numFmt w:val="lowerLetter"/>
      <w:lvlText w:val="%2."/>
      <w:lvlJc w:val="left"/>
      <w:pPr>
        <w:tabs>
          <w:tab w:val="num" w:pos="1800"/>
        </w:tabs>
        <w:ind w:left="1800" w:hanging="360"/>
      </w:pPr>
      <w:rPr>
        <w:rFonts w:hint="default"/>
      </w:rPr>
    </w:lvl>
    <w:lvl w:ilvl="2" w:tplc="FDE2922E">
      <w:start w:val="1"/>
      <w:numFmt w:val="lowerRoman"/>
      <w:lvlText w:val="%3."/>
      <w:lvlJc w:val="left"/>
      <w:pPr>
        <w:tabs>
          <w:tab w:val="num" w:pos="2520"/>
        </w:tabs>
        <w:ind w:left="2520" w:hanging="360"/>
      </w:pPr>
      <w:rPr>
        <w:rFonts w:hint="default"/>
      </w:rPr>
    </w:lvl>
    <w:lvl w:ilvl="3" w:tplc="865888F8">
      <w:start w:val="1"/>
      <w:numFmt w:val="decimal"/>
      <w:lvlText w:val="%4."/>
      <w:lvlJc w:val="left"/>
      <w:pPr>
        <w:tabs>
          <w:tab w:val="num" w:pos="3240"/>
        </w:tabs>
        <w:ind w:left="3240" w:hanging="360"/>
      </w:pPr>
    </w:lvl>
    <w:lvl w:ilvl="4" w:tplc="8F20502C">
      <w:start w:val="1"/>
      <w:numFmt w:val="decimal"/>
      <w:lvlText w:val="%5."/>
      <w:lvlJc w:val="left"/>
      <w:pPr>
        <w:tabs>
          <w:tab w:val="num" w:pos="3960"/>
        </w:tabs>
        <w:ind w:left="3960" w:hanging="360"/>
      </w:pPr>
    </w:lvl>
    <w:lvl w:ilvl="5" w:tplc="782EE024">
      <w:start w:val="1"/>
      <w:numFmt w:val="decimal"/>
      <w:lvlText w:val="%6."/>
      <w:lvlJc w:val="left"/>
      <w:pPr>
        <w:tabs>
          <w:tab w:val="num" w:pos="4680"/>
        </w:tabs>
        <w:ind w:left="4680" w:hanging="360"/>
      </w:pPr>
    </w:lvl>
    <w:lvl w:ilvl="6" w:tplc="81807452">
      <w:start w:val="1"/>
      <w:numFmt w:val="decimal"/>
      <w:lvlText w:val="%7."/>
      <w:lvlJc w:val="left"/>
      <w:pPr>
        <w:tabs>
          <w:tab w:val="num" w:pos="5400"/>
        </w:tabs>
        <w:ind w:left="5400" w:hanging="360"/>
      </w:pPr>
    </w:lvl>
    <w:lvl w:ilvl="7" w:tplc="FEC45A6A">
      <w:start w:val="1"/>
      <w:numFmt w:val="decimal"/>
      <w:lvlText w:val="%8."/>
      <w:lvlJc w:val="left"/>
      <w:pPr>
        <w:tabs>
          <w:tab w:val="num" w:pos="6120"/>
        </w:tabs>
        <w:ind w:left="6120" w:hanging="360"/>
      </w:pPr>
    </w:lvl>
    <w:lvl w:ilvl="8" w:tplc="0BE46F54">
      <w:start w:val="1"/>
      <w:numFmt w:val="decimal"/>
      <w:lvlText w:val="%9."/>
      <w:lvlJc w:val="left"/>
      <w:pPr>
        <w:tabs>
          <w:tab w:val="num" w:pos="6840"/>
        </w:tabs>
        <w:ind w:left="6840" w:hanging="360"/>
      </w:pPr>
    </w:lvl>
  </w:abstractNum>
  <w:abstractNum w:abstractNumId="6" w15:restartNumberingAfterBreak="0">
    <w:nsid w:val="10967253"/>
    <w:multiLevelType w:val="hybridMultilevel"/>
    <w:tmpl w:val="E77078FC"/>
    <w:lvl w:ilvl="0" w:tplc="F2621F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AA4D69"/>
    <w:multiLevelType w:val="hybridMultilevel"/>
    <w:tmpl w:val="764A97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D0A3F8F"/>
    <w:multiLevelType w:val="hybridMultilevel"/>
    <w:tmpl w:val="3A32D8A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4FE4C45"/>
    <w:multiLevelType w:val="multilevel"/>
    <w:tmpl w:val="CCA6AC0A"/>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lowerRoman"/>
      <w:pStyle w:val="ListParagraph"/>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9C52DC8"/>
    <w:multiLevelType w:val="hybridMultilevel"/>
    <w:tmpl w:val="0082BE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23B8D"/>
    <w:multiLevelType w:val="hybridMultilevel"/>
    <w:tmpl w:val="BFB414A6"/>
    <w:lvl w:ilvl="0" w:tplc="0409000F">
      <w:start w:val="1"/>
      <w:numFmt w:val="decimal"/>
      <w:lvlText w:val="%1."/>
      <w:lvlJc w:val="left"/>
      <w:pPr>
        <w:tabs>
          <w:tab w:val="num" w:pos="2550"/>
        </w:tabs>
        <w:ind w:left="2550" w:hanging="360"/>
      </w:pPr>
    </w:lvl>
    <w:lvl w:ilvl="1" w:tplc="04090019" w:tentative="1">
      <w:start w:val="1"/>
      <w:numFmt w:val="lowerLetter"/>
      <w:lvlText w:val="%2."/>
      <w:lvlJc w:val="left"/>
      <w:pPr>
        <w:tabs>
          <w:tab w:val="num" w:pos="3270"/>
        </w:tabs>
        <w:ind w:left="3270" w:hanging="360"/>
      </w:pPr>
    </w:lvl>
    <w:lvl w:ilvl="2" w:tplc="0409001B" w:tentative="1">
      <w:start w:val="1"/>
      <w:numFmt w:val="lowerRoman"/>
      <w:lvlText w:val="%3."/>
      <w:lvlJc w:val="right"/>
      <w:pPr>
        <w:tabs>
          <w:tab w:val="num" w:pos="3990"/>
        </w:tabs>
        <w:ind w:left="3990" w:hanging="180"/>
      </w:pPr>
    </w:lvl>
    <w:lvl w:ilvl="3" w:tplc="0409000F" w:tentative="1">
      <w:start w:val="1"/>
      <w:numFmt w:val="decimal"/>
      <w:lvlText w:val="%4."/>
      <w:lvlJc w:val="left"/>
      <w:pPr>
        <w:tabs>
          <w:tab w:val="num" w:pos="4710"/>
        </w:tabs>
        <w:ind w:left="4710" w:hanging="360"/>
      </w:pPr>
    </w:lvl>
    <w:lvl w:ilvl="4" w:tplc="04090019" w:tentative="1">
      <w:start w:val="1"/>
      <w:numFmt w:val="lowerLetter"/>
      <w:lvlText w:val="%5."/>
      <w:lvlJc w:val="left"/>
      <w:pPr>
        <w:tabs>
          <w:tab w:val="num" w:pos="5430"/>
        </w:tabs>
        <w:ind w:left="5430" w:hanging="360"/>
      </w:pPr>
    </w:lvl>
    <w:lvl w:ilvl="5" w:tplc="0409001B" w:tentative="1">
      <w:start w:val="1"/>
      <w:numFmt w:val="lowerRoman"/>
      <w:lvlText w:val="%6."/>
      <w:lvlJc w:val="right"/>
      <w:pPr>
        <w:tabs>
          <w:tab w:val="num" w:pos="6150"/>
        </w:tabs>
        <w:ind w:left="6150" w:hanging="180"/>
      </w:pPr>
    </w:lvl>
    <w:lvl w:ilvl="6" w:tplc="0409000F" w:tentative="1">
      <w:start w:val="1"/>
      <w:numFmt w:val="decimal"/>
      <w:lvlText w:val="%7."/>
      <w:lvlJc w:val="left"/>
      <w:pPr>
        <w:tabs>
          <w:tab w:val="num" w:pos="6870"/>
        </w:tabs>
        <w:ind w:left="6870" w:hanging="360"/>
      </w:pPr>
    </w:lvl>
    <w:lvl w:ilvl="7" w:tplc="04090019" w:tentative="1">
      <w:start w:val="1"/>
      <w:numFmt w:val="lowerLetter"/>
      <w:lvlText w:val="%8."/>
      <w:lvlJc w:val="left"/>
      <w:pPr>
        <w:tabs>
          <w:tab w:val="num" w:pos="7590"/>
        </w:tabs>
        <w:ind w:left="7590" w:hanging="360"/>
      </w:pPr>
    </w:lvl>
    <w:lvl w:ilvl="8" w:tplc="0409001B" w:tentative="1">
      <w:start w:val="1"/>
      <w:numFmt w:val="lowerRoman"/>
      <w:lvlText w:val="%9."/>
      <w:lvlJc w:val="right"/>
      <w:pPr>
        <w:tabs>
          <w:tab w:val="num" w:pos="8310"/>
        </w:tabs>
        <w:ind w:left="8310" w:hanging="180"/>
      </w:pPr>
    </w:lvl>
  </w:abstractNum>
  <w:abstractNum w:abstractNumId="12" w15:restartNumberingAfterBreak="0">
    <w:nsid w:val="2F936306"/>
    <w:multiLevelType w:val="hybridMultilevel"/>
    <w:tmpl w:val="C34493F2"/>
    <w:lvl w:ilvl="0" w:tplc="8A7A0526">
      <w:start w:val="1"/>
      <w:numFmt w:val="decimal"/>
      <w:lvlText w:val="%1."/>
      <w:lvlJc w:val="left"/>
      <w:pPr>
        <w:tabs>
          <w:tab w:val="num" w:pos="720"/>
        </w:tabs>
        <w:ind w:left="720" w:hanging="360"/>
      </w:pPr>
    </w:lvl>
    <w:lvl w:ilvl="1" w:tplc="04090019">
      <w:start w:val="1"/>
      <w:numFmt w:val="lowerLetter"/>
      <w:lvlText w:val="%2."/>
      <w:lvlJc w:val="left"/>
      <w:pPr>
        <w:tabs>
          <w:tab w:val="num" w:pos="360"/>
        </w:tabs>
        <w:ind w:left="360" w:hanging="360"/>
      </w:pPr>
    </w:lvl>
    <w:lvl w:ilvl="2" w:tplc="BF50E3A4">
      <w:start w:val="1"/>
      <w:numFmt w:val="lowerLetter"/>
      <w:suff w:val="space"/>
      <w:lvlText w:val="%3."/>
      <w:lvlJc w:val="left"/>
      <w:pPr>
        <w:ind w:left="1152" w:hanging="72"/>
      </w:pPr>
      <w:rPr>
        <w:rFonts w:hint="default"/>
      </w:r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5DD1CD5"/>
    <w:multiLevelType w:val="hybridMultilevel"/>
    <w:tmpl w:val="40464F4E"/>
    <w:lvl w:ilvl="0" w:tplc="F45C3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F032E"/>
    <w:multiLevelType w:val="hybridMultilevel"/>
    <w:tmpl w:val="22CA04F6"/>
    <w:lvl w:ilvl="0" w:tplc="403E0E04">
      <w:start w:val="1"/>
      <w:numFmt w:val="decimal"/>
      <w:lvlText w:val="%1."/>
      <w:lvlJc w:val="left"/>
      <w:pPr>
        <w:tabs>
          <w:tab w:val="num" w:pos="1170"/>
        </w:tabs>
        <w:ind w:left="1170" w:hanging="360"/>
      </w:pPr>
    </w:lvl>
    <w:lvl w:ilvl="1" w:tplc="1D3CEF2E">
      <w:start w:val="1"/>
      <w:numFmt w:val="lowerLetter"/>
      <w:lvlText w:val="%2."/>
      <w:lvlJc w:val="left"/>
      <w:pPr>
        <w:tabs>
          <w:tab w:val="num" w:pos="1800"/>
        </w:tabs>
        <w:ind w:left="1800" w:hanging="360"/>
      </w:pPr>
      <w:rPr>
        <w:rFonts w:hint="default"/>
      </w:rPr>
    </w:lvl>
    <w:lvl w:ilvl="2" w:tplc="FDE2922E">
      <w:start w:val="1"/>
      <w:numFmt w:val="lowerRoman"/>
      <w:lvlText w:val="%3."/>
      <w:lvlJc w:val="left"/>
      <w:pPr>
        <w:tabs>
          <w:tab w:val="num" w:pos="2520"/>
        </w:tabs>
        <w:ind w:left="2520" w:hanging="360"/>
      </w:pPr>
      <w:rPr>
        <w:rFonts w:hint="default"/>
      </w:rPr>
    </w:lvl>
    <w:lvl w:ilvl="3" w:tplc="865888F8">
      <w:start w:val="1"/>
      <w:numFmt w:val="decimal"/>
      <w:lvlText w:val="%4."/>
      <w:lvlJc w:val="left"/>
      <w:pPr>
        <w:tabs>
          <w:tab w:val="num" w:pos="3240"/>
        </w:tabs>
        <w:ind w:left="3240" w:hanging="360"/>
      </w:pPr>
    </w:lvl>
    <w:lvl w:ilvl="4" w:tplc="8F20502C">
      <w:start w:val="1"/>
      <w:numFmt w:val="decimal"/>
      <w:lvlText w:val="%5."/>
      <w:lvlJc w:val="left"/>
      <w:pPr>
        <w:tabs>
          <w:tab w:val="num" w:pos="3960"/>
        </w:tabs>
        <w:ind w:left="3960" w:hanging="360"/>
      </w:pPr>
    </w:lvl>
    <w:lvl w:ilvl="5" w:tplc="782EE024">
      <w:start w:val="1"/>
      <w:numFmt w:val="decimal"/>
      <w:lvlText w:val="%6."/>
      <w:lvlJc w:val="left"/>
      <w:pPr>
        <w:tabs>
          <w:tab w:val="num" w:pos="4680"/>
        </w:tabs>
        <w:ind w:left="4680" w:hanging="360"/>
      </w:pPr>
    </w:lvl>
    <w:lvl w:ilvl="6" w:tplc="81807452">
      <w:start w:val="1"/>
      <w:numFmt w:val="decimal"/>
      <w:lvlText w:val="%7."/>
      <w:lvlJc w:val="left"/>
      <w:pPr>
        <w:tabs>
          <w:tab w:val="num" w:pos="5400"/>
        </w:tabs>
        <w:ind w:left="5400" w:hanging="360"/>
      </w:pPr>
    </w:lvl>
    <w:lvl w:ilvl="7" w:tplc="FEC45A6A">
      <w:start w:val="1"/>
      <w:numFmt w:val="decimal"/>
      <w:lvlText w:val="%8."/>
      <w:lvlJc w:val="left"/>
      <w:pPr>
        <w:tabs>
          <w:tab w:val="num" w:pos="6120"/>
        </w:tabs>
        <w:ind w:left="6120" w:hanging="360"/>
      </w:pPr>
    </w:lvl>
    <w:lvl w:ilvl="8" w:tplc="0BE46F54">
      <w:start w:val="1"/>
      <w:numFmt w:val="decimal"/>
      <w:lvlText w:val="%9."/>
      <w:lvlJc w:val="left"/>
      <w:pPr>
        <w:tabs>
          <w:tab w:val="num" w:pos="6840"/>
        </w:tabs>
        <w:ind w:left="6840" w:hanging="360"/>
      </w:pPr>
    </w:lvl>
  </w:abstractNum>
  <w:abstractNum w:abstractNumId="15" w15:restartNumberingAfterBreak="0">
    <w:nsid w:val="376E46D6"/>
    <w:multiLevelType w:val="multilevel"/>
    <w:tmpl w:val="1C40463C"/>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525454"/>
    <w:multiLevelType w:val="hybridMultilevel"/>
    <w:tmpl w:val="EA8EC872"/>
    <w:lvl w:ilvl="0" w:tplc="48DC990A">
      <w:start w:val="1"/>
      <w:numFmt w:val="decimal"/>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3A702A6E"/>
    <w:multiLevelType w:val="hybridMultilevel"/>
    <w:tmpl w:val="03C638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3B2E03C7"/>
    <w:multiLevelType w:val="hybridMultilevel"/>
    <w:tmpl w:val="2EE0C270"/>
    <w:lvl w:ilvl="0" w:tplc="C72445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66302"/>
    <w:multiLevelType w:val="hybridMultilevel"/>
    <w:tmpl w:val="614E795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AA759A"/>
    <w:multiLevelType w:val="hybridMultilevel"/>
    <w:tmpl w:val="ACF601CC"/>
    <w:lvl w:ilvl="0" w:tplc="8A7A0526">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CC618E"/>
    <w:multiLevelType w:val="multilevel"/>
    <w:tmpl w:val="075CAE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944938"/>
    <w:multiLevelType w:val="hybridMultilevel"/>
    <w:tmpl w:val="26224732"/>
    <w:lvl w:ilvl="0" w:tplc="CE2057B8">
      <w:start w:val="1"/>
      <w:numFmt w:val="decimal"/>
      <w:lvlText w:val="%1."/>
      <w:lvlJc w:val="left"/>
      <w:pPr>
        <w:ind w:left="720" w:hanging="360"/>
      </w:pPr>
      <w:rPr>
        <w:rFonts w:ascii="CG Times" w:hAnsi="CG Time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57E2C"/>
    <w:multiLevelType w:val="hybridMultilevel"/>
    <w:tmpl w:val="4184DD44"/>
    <w:lvl w:ilvl="0" w:tplc="8A7A0526">
      <w:start w:val="1"/>
      <w:numFmt w:val="decimal"/>
      <w:lvlText w:val="%1."/>
      <w:lvlJc w:val="left"/>
      <w:pPr>
        <w:tabs>
          <w:tab w:val="num" w:pos="720"/>
        </w:tabs>
        <w:ind w:left="72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472051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AA13FA"/>
    <w:multiLevelType w:val="hybridMultilevel"/>
    <w:tmpl w:val="362C7CE2"/>
    <w:lvl w:ilvl="0" w:tplc="EE862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85638C"/>
    <w:multiLevelType w:val="hybridMultilevel"/>
    <w:tmpl w:val="C12429B8"/>
    <w:lvl w:ilvl="0" w:tplc="F272A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9D6A71"/>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28" w15:restartNumberingAfterBreak="0">
    <w:nsid w:val="4A3510ED"/>
    <w:multiLevelType w:val="hybridMultilevel"/>
    <w:tmpl w:val="07908A32"/>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513F30C1"/>
    <w:multiLevelType w:val="hybridMultilevel"/>
    <w:tmpl w:val="9BB4D6B6"/>
    <w:lvl w:ilvl="0" w:tplc="AC70D9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527510"/>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1" w15:restartNumberingAfterBreak="0">
    <w:nsid w:val="548534E3"/>
    <w:multiLevelType w:val="hybridMultilevel"/>
    <w:tmpl w:val="8DA0CFD4"/>
    <w:lvl w:ilvl="0" w:tplc="8A7A0526">
      <w:start w:val="1"/>
      <w:numFmt w:val="decimal"/>
      <w:lvlText w:val="%1."/>
      <w:lvlJc w:val="left"/>
      <w:pPr>
        <w:tabs>
          <w:tab w:val="num" w:pos="720"/>
        </w:tabs>
        <w:ind w:left="720" w:hanging="360"/>
      </w:pPr>
    </w:lvl>
    <w:lvl w:ilvl="1" w:tplc="DA162548">
      <w:start w:val="1"/>
      <w:numFmt w:val="lowerLetter"/>
      <w:lvlText w:val="%2."/>
      <w:lvlJc w:val="left"/>
      <w:pPr>
        <w:tabs>
          <w:tab w:val="num" w:pos="1440"/>
        </w:tabs>
        <w:ind w:left="1440" w:hanging="360"/>
      </w:pPr>
      <w:rPr>
        <w:rFonts w:hint="default"/>
      </w:rPr>
    </w:lvl>
    <w:lvl w:ilvl="2" w:tplc="A956D73C">
      <w:start w:val="1"/>
      <w:numFmt w:val="lowerRoman"/>
      <w:lvlText w:val="%3."/>
      <w:lvlJc w:val="left"/>
      <w:pPr>
        <w:tabs>
          <w:tab w:val="num" w:pos="2160"/>
        </w:tabs>
        <w:ind w:left="2160" w:hanging="360"/>
      </w:pPr>
      <w:rPr>
        <w:rFonts w:hint="default"/>
      </w:rPr>
    </w:lvl>
    <w:lvl w:ilvl="3" w:tplc="5D5A985A">
      <w:start w:val="1"/>
      <w:numFmt w:val="decimal"/>
      <w:lvlText w:val="%4."/>
      <w:lvlJc w:val="left"/>
      <w:pPr>
        <w:tabs>
          <w:tab w:val="num" w:pos="2880"/>
        </w:tabs>
        <w:ind w:left="2880" w:hanging="360"/>
      </w:pPr>
    </w:lvl>
    <w:lvl w:ilvl="4" w:tplc="60E0030E">
      <w:start w:val="1"/>
      <w:numFmt w:val="decimal"/>
      <w:lvlText w:val="%5."/>
      <w:lvlJc w:val="left"/>
      <w:pPr>
        <w:tabs>
          <w:tab w:val="num" w:pos="3600"/>
        </w:tabs>
        <w:ind w:left="3600" w:hanging="360"/>
      </w:pPr>
    </w:lvl>
    <w:lvl w:ilvl="5" w:tplc="782EE024">
      <w:start w:val="1"/>
      <w:numFmt w:val="decimal"/>
      <w:lvlText w:val="%6."/>
      <w:lvlJc w:val="left"/>
      <w:pPr>
        <w:tabs>
          <w:tab w:val="num" w:pos="4320"/>
        </w:tabs>
        <w:ind w:left="4320" w:hanging="360"/>
      </w:pPr>
    </w:lvl>
    <w:lvl w:ilvl="6" w:tplc="81807452">
      <w:start w:val="1"/>
      <w:numFmt w:val="decimal"/>
      <w:lvlText w:val="%7."/>
      <w:lvlJc w:val="left"/>
      <w:pPr>
        <w:tabs>
          <w:tab w:val="num" w:pos="5040"/>
        </w:tabs>
        <w:ind w:left="5040" w:hanging="360"/>
      </w:pPr>
    </w:lvl>
    <w:lvl w:ilvl="7" w:tplc="FEC45A6A">
      <w:start w:val="1"/>
      <w:numFmt w:val="decimal"/>
      <w:lvlText w:val="%8."/>
      <w:lvlJc w:val="left"/>
      <w:pPr>
        <w:tabs>
          <w:tab w:val="num" w:pos="5760"/>
        </w:tabs>
        <w:ind w:left="5760" w:hanging="360"/>
      </w:pPr>
    </w:lvl>
    <w:lvl w:ilvl="8" w:tplc="0BE46F54">
      <w:start w:val="1"/>
      <w:numFmt w:val="decimal"/>
      <w:lvlText w:val="%9."/>
      <w:lvlJc w:val="left"/>
      <w:pPr>
        <w:tabs>
          <w:tab w:val="num" w:pos="6480"/>
        </w:tabs>
        <w:ind w:left="6480" w:hanging="360"/>
      </w:pPr>
    </w:lvl>
  </w:abstractNum>
  <w:abstractNum w:abstractNumId="32" w15:restartNumberingAfterBreak="0">
    <w:nsid w:val="565F4BA0"/>
    <w:multiLevelType w:val="hybridMultilevel"/>
    <w:tmpl w:val="4C5E3BAA"/>
    <w:lvl w:ilvl="0" w:tplc="3EC216F0">
      <w:start w:val="1"/>
      <w:numFmt w:val="decimal"/>
      <w:lvlText w:val="%1."/>
      <w:lvlJc w:val="left"/>
      <w:pPr>
        <w:ind w:left="720" w:hanging="360"/>
      </w:pPr>
      <w:rPr>
        <w:rFonts w:ascii="CG Times" w:hAnsi="CG 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FB12C9"/>
    <w:multiLevelType w:val="hybridMultilevel"/>
    <w:tmpl w:val="180CEC6E"/>
    <w:lvl w:ilvl="0" w:tplc="C700EC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9F0E70"/>
    <w:multiLevelType w:val="multilevel"/>
    <w:tmpl w:val="8264DA1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5" w15:restartNumberingAfterBreak="0">
    <w:nsid w:val="5CA20BD4"/>
    <w:multiLevelType w:val="hybridMultilevel"/>
    <w:tmpl w:val="F99C5CF4"/>
    <w:lvl w:ilvl="0" w:tplc="78EEB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822EAB"/>
    <w:multiLevelType w:val="multilevel"/>
    <w:tmpl w:val="9552E830"/>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9F0241"/>
    <w:multiLevelType w:val="hybridMultilevel"/>
    <w:tmpl w:val="CBC00DC2"/>
    <w:lvl w:ilvl="0" w:tplc="C5DE7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A21E54"/>
    <w:multiLevelType w:val="hybridMultilevel"/>
    <w:tmpl w:val="CE6812F8"/>
    <w:lvl w:ilvl="0" w:tplc="1E420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9C2857"/>
    <w:multiLevelType w:val="multilevel"/>
    <w:tmpl w:val="802222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0146F9E"/>
    <w:multiLevelType w:val="multilevel"/>
    <w:tmpl w:val="874606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F65F95"/>
    <w:multiLevelType w:val="hybridMultilevel"/>
    <w:tmpl w:val="B1603A8C"/>
    <w:lvl w:ilvl="0" w:tplc="4A5AD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E04EDA"/>
    <w:multiLevelType w:val="hybridMultilevel"/>
    <w:tmpl w:val="48F67290"/>
    <w:lvl w:ilvl="0" w:tplc="8294F4F8">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E405E"/>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num w:numId="1">
    <w:abstractNumId w:val="11"/>
  </w:num>
  <w:num w:numId="2">
    <w:abstractNumId w:val="17"/>
  </w:num>
  <w:num w:numId="3">
    <w:abstractNumId w:val="31"/>
  </w:num>
  <w:num w:numId="4">
    <w:abstractNumId w:val="19"/>
  </w:num>
  <w:num w:numId="5">
    <w:abstractNumId w:val="30"/>
  </w:num>
  <w:num w:numId="6">
    <w:abstractNumId w:val="2"/>
  </w:num>
  <w:num w:numId="7">
    <w:abstractNumId w:val="36"/>
  </w:num>
  <w:num w:numId="8">
    <w:abstractNumId w:val="15"/>
  </w:num>
  <w:num w:numId="9">
    <w:abstractNumId w:val="43"/>
  </w:num>
  <w:num w:numId="10">
    <w:abstractNumId w:val="27"/>
  </w:num>
  <w:num w:numId="11">
    <w:abstractNumId w:val="34"/>
  </w:num>
  <w:num w:numId="12">
    <w:abstractNumId w:val="23"/>
  </w:num>
  <w:num w:numId="13">
    <w:abstractNumId w:val="20"/>
  </w:num>
  <w:num w:numId="14">
    <w:abstractNumId w:val="7"/>
  </w:num>
  <w:num w:numId="15">
    <w:abstractNumId w:val="8"/>
  </w:num>
  <w:num w:numId="16">
    <w:abstractNumId w:val="18"/>
  </w:num>
  <w:num w:numId="17">
    <w:abstractNumId w:val="13"/>
  </w:num>
  <w:num w:numId="18">
    <w:abstractNumId w:val="4"/>
  </w:num>
  <w:num w:numId="19">
    <w:abstractNumId w:val="4"/>
    <w:lvlOverride w:ilvl="0">
      <w:startOverride w:val="1"/>
    </w:lvlOverride>
  </w:num>
  <w:num w:numId="20">
    <w:abstractNumId w:val="16"/>
  </w:num>
  <w:num w:numId="21">
    <w:abstractNumId w:val="16"/>
    <w:lvlOverride w:ilvl="0">
      <w:startOverride w:val="1"/>
    </w:lvlOverride>
  </w:num>
  <w:num w:numId="22">
    <w:abstractNumId w:val="16"/>
    <w:lvlOverride w:ilvl="0">
      <w:startOverride w:val="4"/>
    </w:lvlOverride>
  </w:num>
  <w:num w:numId="23">
    <w:abstractNumId w:val="28"/>
  </w:num>
  <w:num w:numId="24">
    <w:abstractNumId w:val="6"/>
  </w:num>
  <w:num w:numId="25">
    <w:abstractNumId w:val="32"/>
  </w:num>
  <w:num w:numId="26">
    <w:abstractNumId w:val="5"/>
  </w:num>
  <w:num w:numId="27">
    <w:abstractNumId w:val="14"/>
  </w:num>
  <w:num w:numId="28">
    <w:abstractNumId w:val="42"/>
  </w:num>
  <w:num w:numId="29">
    <w:abstractNumId w:val="22"/>
  </w:num>
  <w:num w:numId="30">
    <w:abstractNumId w:val="25"/>
  </w:num>
  <w:num w:numId="31">
    <w:abstractNumId w:val="26"/>
  </w:num>
  <w:num w:numId="32">
    <w:abstractNumId w:val="38"/>
  </w:num>
  <w:num w:numId="33">
    <w:abstractNumId w:val="1"/>
  </w:num>
  <w:num w:numId="34">
    <w:abstractNumId w:val="41"/>
  </w:num>
  <w:num w:numId="35">
    <w:abstractNumId w:val="35"/>
  </w:num>
  <w:num w:numId="36">
    <w:abstractNumId w:val="37"/>
  </w:num>
  <w:num w:numId="37">
    <w:abstractNumId w:val="9"/>
  </w:num>
  <w:num w:numId="38">
    <w:abstractNumId w:val="33"/>
  </w:num>
  <w:num w:numId="39">
    <w:abstractNumId w:val="33"/>
    <w:lvlOverride w:ilvl="0">
      <w:startOverride w:val="1"/>
    </w:lvlOverride>
  </w:num>
  <w:num w:numId="40">
    <w:abstractNumId w:val="12"/>
  </w:num>
  <w:num w:numId="41">
    <w:abstractNumId w:val="3"/>
  </w:num>
  <w:num w:numId="42">
    <w:abstractNumId w:val="3"/>
    <w:lvlOverride w:ilvl="0">
      <w:startOverride w:val="1"/>
    </w:lvlOverride>
  </w:num>
  <w:num w:numId="43">
    <w:abstractNumId w:val="21"/>
  </w:num>
  <w:num w:numId="44">
    <w:abstractNumId w:val="24"/>
  </w:num>
  <w:num w:numId="45">
    <w:abstractNumId w:val="40"/>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9"/>
  </w:num>
  <w:num w:numId="49">
    <w:abstractNumId w:val="10"/>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1651E"/>
    <w:rsid w:val="00025F7E"/>
    <w:rsid w:val="00026E4D"/>
    <w:rsid w:val="00030738"/>
    <w:rsid w:val="0004441A"/>
    <w:rsid w:val="000462BE"/>
    <w:rsid w:val="00046A52"/>
    <w:rsid w:val="0005425A"/>
    <w:rsid w:val="00063688"/>
    <w:rsid w:val="00064CDC"/>
    <w:rsid w:val="00073430"/>
    <w:rsid w:val="00075744"/>
    <w:rsid w:val="00077042"/>
    <w:rsid w:val="000975E2"/>
    <w:rsid w:val="000B2450"/>
    <w:rsid w:val="000C0A8A"/>
    <w:rsid w:val="000D4120"/>
    <w:rsid w:val="000D6478"/>
    <w:rsid w:val="000E37C8"/>
    <w:rsid w:val="000F1740"/>
    <w:rsid w:val="000F31AE"/>
    <w:rsid w:val="0010208B"/>
    <w:rsid w:val="0010427C"/>
    <w:rsid w:val="0012152C"/>
    <w:rsid w:val="001249F3"/>
    <w:rsid w:val="00125B8B"/>
    <w:rsid w:val="001272F8"/>
    <w:rsid w:val="001279DD"/>
    <w:rsid w:val="0013096F"/>
    <w:rsid w:val="00132DA1"/>
    <w:rsid w:val="00135232"/>
    <w:rsid w:val="00136AB6"/>
    <w:rsid w:val="00152A43"/>
    <w:rsid w:val="0015494F"/>
    <w:rsid w:val="001628DF"/>
    <w:rsid w:val="00163EC6"/>
    <w:rsid w:val="00165B31"/>
    <w:rsid w:val="00165D4D"/>
    <w:rsid w:val="001672A4"/>
    <w:rsid w:val="00182C4F"/>
    <w:rsid w:val="001A58F0"/>
    <w:rsid w:val="001B1446"/>
    <w:rsid w:val="001C0339"/>
    <w:rsid w:val="001C3664"/>
    <w:rsid w:val="001D149B"/>
    <w:rsid w:val="001D2392"/>
    <w:rsid w:val="001D3C2A"/>
    <w:rsid w:val="001D6759"/>
    <w:rsid w:val="001E0B45"/>
    <w:rsid w:val="001E12B4"/>
    <w:rsid w:val="001E5CFF"/>
    <w:rsid w:val="001E613E"/>
    <w:rsid w:val="0021180C"/>
    <w:rsid w:val="00212E88"/>
    <w:rsid w:val="0022298E"/>
    <w:rsid w:val="00225DCF"/>
    <w:rsid w:val="00226629"/>
    <w:rsid w:val="0023028F"/>
    <w:rsid w:val="00230AA6"/>
    <w:rsid w:val="00234A52"/>
    <w:rsid w:val="002456E2"/>
    <w:rsid w:val="00250C8A"/>
    <w:rsid w:val="00255BDA"/>
    <w:rsid w:val="00263FC0"/>
    <w:rsid w:val="002646C4"/>
    <w:rsid w:val="002652FA"/>
    <w:rsid w:val="002657B5"/>
    <w:rsid w:val="00267FD1"/>
    <w:rsid w:val="00276E32"/>
    <w:rsid w:val="00277B79"/>
    <w:rsid w:val="00280338"/>
    <w:rsid w:val="00284A98"/>
    <w:rsid w:val="0028716D"/>
    <w:rsid w:val="00297B6A"/>
    <w:rsid w:val="002A49EA"/>
    <w:rsid w:val="002B17CB"/>
    <w:rsid w:val="002D0A52"/>
    <w:rsid w:val="002D5FED"/>
    <w:rsid w:val="002D609D"/>
    <w:rsid w:val="002E01A9"/>
    <w:rsid w:val="002E17F8"/>
    <w:rsid w:val="002E185E"/>
    <w:rsid w:val="002E6C33"/>
    <w:rsid w:val="00305322"/>
    <w:rsid w:val="00316EC9"/>
    <w:rsid w:val="0032330D"/>
    <w:rsid w:val="00324F64"/>
    <w:rsid w:val="00325E5A"/>
    <w:rsid w:val="003260CC"/>
    <w:rsid w:val="003310EA"/>
    <w:rsid w:val="0034036C"/>
    <w:rsid w:val="00341909"/>
    <w:rsid w:val="00343DCF"/>
    <w:rsid w:val="00344A8D"/>
    <w:rsid w:val="00345058"/>
    <w:rsid w:val="00357CBD"/>
    <w:rsid w:val="003674BD"/>
    <w:rsid w:val="003705A5"/>
    <w:rsid w:val="003749F7"/>
    <w:rsid w:val="00375185"/>
    <w:rsid w:val="003854A2"/>
    <w:rsid w:val="003915CB"/>
    <w:rsid w:val="00393260"/>
    <w:rsid w:val="003A2315"/>
    <w:rsid w:val="003A296D"/>
    <w:rsid w:val="003A5D47"/>
    <w:rsid w:val="003A709F"/>
    <w:rsid w:val="003A78E6"/>
    <w:rsid w:val="003B4226"/>
    <w:rsid w:val="003B62DA"/>
    <w:rsid w:val="003D4632"/>
    <w:rsid w:val="003E587D"/>
    <w:rsid w:val="003F0314"/>
    <w:rsid w:val="003F0E8C"/>
    <w:rsid w:val="003F2436"/>
    <w:rsid w:val="003F5983"/>
    <w:rsid w:val="003F7A5D"/>
    <w:rsid w:val="00401681"/>
    <w:rsid w:val="004041F2"/>
    <w:rsid w:val="004063EF"/>
    <w:rsid w:val="0040646F"/>
    <w:rsid w:val="00407441"/>
    <w:rsid w:val="00407B78"/>
    <w:rsid w:val="00413255"/>
    <w:rsid w:val="0042791D"/>
    <w:rsid w:val="00431BC8"/>
    <w:rsid w:val="004376F9"/>
    <w:rsid w:val="0044177E"/>
    <w:rsid w:val="0044577C"/>
    <w:rsid w:val="00446519"/>
    <w:rsid w:val="00447F68"/>
    <w:rsid w:val="004625C1"/>
    <w:rsid w:val="00463130"/>
    <w:rsid w:val="004631F0"/>
    <w:rsid w:val="004644B0"/>
    <w:rsid w:val="00464BDA"/>
    <w:rsid w:val="0046627B"/>
    <w:rsid w:val="004664FF"/>
    <w:rsid w:val="00470F35"/>
    <w:rsid w:val="00482580"/>
    <w:rsid w:val="00485AE8"/>
    <w:rsid w:val="00494D63"/>
    <w:rsid w:val="004A165D"/>
    <w:rsid w:val="004B2774"/>
    <w:rsid w:val="004B71F5"/>
    <w:rsid w:val="004C1455"/>
    <w:rsid w:val="004C1F5F"/>
    <w:rsid w:val="004C3462"/>
    <w:rsid w:val="004C4143"/>
    <w:rsid w:val="004E169C"/>
    <w:rsid w:val="004E7C85"/>
    <w:rsid w:val="004F4097"/>
    <w:rsid w:val="004F6721"/>
    <w:rsid w:val="005063D5"/>
    <w:rsid w:val="00507E4A"/>
    <w:rsid w:val="00515024"/>
    <w:rsid w:val="005245EA"/>
    <w:rsid w:val="005305AC"/>
    <w:rsid w:val="00531D80"/>
    <w:rsid w:val="00532627"/>
    <w:rsid w:val="00534F28"/>
    <w:rsid w:val="00535BC2"/>
    <w:rsid w:val="00543454"/>
    <w:rsid w:val="005446F9"/>
    <w:rsid w:val="00545B83"/>
    <w:rsid w:val="00545F16"/>
    <w:rsid w:val="00552FE2"/>
    <w:rsid w:val="00553381"/>
    <w:rsid w:val="00556616"/>
    <w:rsid w:val="005643E9"/>
    <w:rsid w:val="00564CAF"/>
    <w:rsid w:val="0057153E"/>
    <w:rsid w:val="00577D37"/>
    <w:rsid w:val="00586142"/>
    <w:rsid w:val="005911E6"/>
    <w:rsid w:val="00592EC9"/>
    <w:rsid w:val="00596704"/>
    <w:rsid w:val="005B21C8"/>
    <w:rsid w:val="005B2672"/>
    <w:rsid w:val="005B4265"/>
    <w:rsid w:val="005B6FD9"/>
    <w:rsid w:val="005C5236"/>
    <w:rsid w:val="005E2BFC"/>
    <w:rsid w:val="005E6180"/>
    <w:rsid w:val="005F31A9"/>
    <w:rsid w:val="00603D51"/>
    <w:rsid w:val="00605390"/>
    <w:rsid w:val="006254B3"/>
    <w:rsid w:val="0062628F"/>
    <w:rsid w:val="00627BCF"/>
    <w:rsid w:val="00630BDD"/>
    <w:rsid w:val="006346E7"/>
    <w:rsid w:val="00634843"/>
    <w:rsid w:val="006356D1"/>
    <w:rsid w:val="00635DB1"/>
    <w:rsid w:val="00635E48"/>
    <w:rsid w:val="00640C91"/>
    <w:rsid w:val="0064320C"/>
    <w:rsid w:val="00650F50"/>
    <w:rsid w:val="006624E7"/>
    <w:rsid w:val="00662D5A"/>
    <w:rsid w:val="006653E9"/>
    <w:rsid w:val="0066740D"/>
    <w:rsid w:val="00670BA5"/>
    <w:rsid w:val="00671489"/>
    <w:rsid w:val="006779F4"/>
    <w:rsid w:val="00681A06"/>
    <w:rsid w:val="00692EDB"/>
    <w:rsid w:val="006B3AF1"/>
    <w:rsid w:val="006B488C"/>
    <w:rsid w:val="006C3B39"/>
    <w:rsid w:val="006C4CCC"/>
    <w:rsid w:val="006C6A9F"/>
    <w:rsid w:val="006E0798"/>
    <w:rsid w:val="006E09D5"/>
    <w:rsid w:val="006E2B99"/>
    <w:rsid w:val="006E30FD"/>
    <w:rsid w:val="006E5337"/>
    <w:rsid w:val="006F1E1F"/>
    <w:rsid w:val="006F2526"/>
    <w:rsid w:val="006F2779"/>
    <w:rsid w:val="00702E7F"/>
    <w:rsid w:val="00727CB0"/>
    <w:rsid w:val="00745B15"/>
    <w:rsid w:val="007515B6"/>
    <w:rsid w:val="00760718"/>
    <w:rsid w:val="00766ACD"/>
    <w:rsid w:val="00776EF7"/>
    <w:rsid w:val="00790BA9"/>
    <w:rsid w:val="007A09D6"/>
    <w:rsid w:val="007A24AD"/>
    <w:rsid w:val="007B0609"/>
    <w:rsid w:val="007B509F"/>
    <w:rsid w:val="007D429A"/>
    <w:rsid w:val="007D5D98"/>
    <w:rsid w:val="007D7943"/>
    <w:rsid w:val="007E5C5E"/>
    <w:rsid w:val="007F1BCF"/>
    <w:rsid w:val="00802C6E"/>
    <w:rsid w:val="0082419B"/>
    <w:rsid w:val="00835963"/>
    <w:rsid w:val="00842235"/>
    <w:rsid w:val="00844823"/>
    <w:rsid w:val="008466D5"/>
    <w:rsid w:val="00846DC6"/>
    <w:rsid w:val="00850DC3"/>
    <w:rsid w:val="008516A0"/>
    <w:rsid w:val="00855782"/>
    <w:rsid w:val="00855E14"/>
    <w:rsid w:val="00857001"/>
    <w:rsid w:val="00864E35"/>
    <w:rsid w:val="0086749A"/>
    <w:rsid w:val="0087262E"/>
    <w:rsid w:val="00873318"/>
    <w:rsid w:val="0088161C"/>
    <w:rsid w:val="0088491F"/>
    <w:rsid w:val="00886078"/>
    <w:rsid w:val="008933DE"/>
    <w:rsid w:val="00895F2F"/>
    <w:rsid w:val="008A0656"/>
    <w:rsid w:val="008A45A0"/>
    <w:rsid w:val="008B1EF7"/>
    <w:rsid w:val="008B269F"/>
    <w:rsid w:val="008B5104"/>
    <w:rsid w:val="008B5F33"/>
    <w:rsid w:val="008C047F"/>
    <w:rsid w:val="008C04C9"/>
    <w:rsid w:val="008C48B5"/>
    <w:rsid w:val="008C514F"/>
    <w:rsid w:val="008C54E1"/>
    <w:rsid w:val="008D4979"/>
    <w:rsid w:val="008D5D97"/>
    <w:rsid w:val="008D5E35"/>
    <w:rsid w:val="008D6387"/>
    <w:rsid w:val="008E2469"/>
    <w:rsid w:val="008E4164"/>
    <w:rsid w:val="008F5AE2"/>
    <w:rsid w:val="0090262E"/>
    <w:rsid w:val="00915D9C"/>
    <w:rsid w:val="0092452F"/>
    <w:rsid w:val="009352C6"/>
    <w:rsid w:val="00936B8E"/>
    <w:rsid w:val="009415BB"/>
    <w:rsid w:val="0094716B"/>
    <w:rsid w:val="00947648"/>
    <w:rsid w:val="00951E2F"/>
    <w:rsid w:val="009557DB"/>
    <w:rsid w:val="0096060F"/>
    <w:rsid w:val="00962903"/>
    <w:rsid w:val="00963AA1"/>
    <w:rsid w:val="00973C98"/>
    <w:rsid w:val="00995452"/>
    <w:rsid w:val="00995DE8"/>
    <w:rsid w:val="009A3CAA"/>
    <w:rsid w:val="009A4A50"/>
    <w:rsid w:val="009B7CF1"/>
    <w:rsid w:val="009C2777"/>
    <w:rsid w:val="009C2F21"/>
    <w:rsid w:val="009C45A6"/>
    <w:rsid w:val="009C7F51"/>
    <w:rsid w:val="009D012E"/>
    <w:rsid w:val="009D3034"/>
    <w:rsid w:val="009D5E6E"/>
    <w:rsid w:val="009D6EB2"/>
    <w:rsid w:val="009D75CC"/>
    <w:rsid w:val="009F0024"/>
    <w:rsid w:val="009F5003"/>
    <w:rsid w:val="009F61E0"/>
    <w:rsid w:val="009F6B6E"/>
    <w:rsid w:val="00A035B5"/>
    <w:rsid w:val="00A03F75"/>
    <w:rsid w:val="00A0690A"/>
    <w:rsid w:val="00A07F85"/>
    <w:rsid w:val="00A11C85"/>
    <w:rsid w:val="00A12BBD"/>
    <w:rsid w:val="00A13DB3"/>
    <w:rsid w:val="00A1555A"/>
    <w:rsid w:val="00A23FF8"/>
    <w:rsid w:val="00A34175"/>
    <w:rsid w:val="00A52728"/>
    <w:rsid w:val="00A530F0"/>
    <w:rsid w:val="00A54F58"/>
    <w:rsid w:val="00A71E6F"/>
    <w:rsid w:val="00A7224C"/>
    <w:rsid w:val="00A73D37"/>
    <w:rsid w:val="00A7537D"/>
    <w:rsid w:val="00A75BBF"/>
    <w:rsid w:val="00A81691"/>
    <w:rsid w:val="00A82240"/>
    <w:rsid w:val="00AA645E"/>
    <w:rsid w:val="00AB72F0"/>
    <w:rsid w:val="00AC070F"/>
    <w:rsid w:val="00AC3744"/>
    <w:rsid w:val="00AC4D60"/>
    <w:rsid w:val="00AD7596"/>
    <w:rsid w:val="00AE1E24"/>
    <w:rsid w:val="00AE3850"/>
    <w:rsid w:val="00AE47F1"/>
    <w:rsid w:val="00AF5CBE"/>
    <w:rsid w:val="00AF7611"/>
    <w:rsid w:val="00B10164"/>
    <w:rsid w:val="00B129C9"/>
    <w:rsid w:val="00B12F63"/>
    <w:rsid w:val="00B15929"/>
    <w:rsid w:val="00B16377"/>
    <w:rsid w:val="00B1691D"/>
    <w:rsid w:val="00B4158C"/>
    <w:rsid w:val="00B431F3"/>
    <w:rsid w:val="00B470DF"/>
    <w:rsid w:val="00B511E4"/>
    <w:rsid w:val="00B52F54"/>
    <w:rsid w:val="00B821DD"/>
    <w:rsid w:val="00BA3E6E"/>
    <w:rsid w:val="00BA57CF"/>
    <w:rsid w:val="00BA6FA6"/>
    <w:rsid w:val="00BB52EE"/>
    <w:rsid w:val="00BC2DE4"/>
    <w:rsid w:val="00BC5F6A"/>
    <w:rsid w:val="00BD2A87"/>
    <w:rsid w:val="00BD3491"/>
    <w:rsid w:val="00BD3510"/>
    <w:rsid w:val="00BD4B6E"/>
    <w:rsid w:val="00BE0DF4"/>
    <w:rsid w:val="00BF041A"/>
    <w:rsid w:val="00BF08B3"/>
    <w:rsid w:val="00BF10AA"/>
    <w:rsid w:val="00BF3DD2"/>
    <w:rsid w:val="00BF5AED"/>
    <w:rsid w:val="00C00570"/>
    <w:rsid w:val="00C1410C"/>
    <w:rsid w:val="00C17863"/>
    <w:rsid w:val="00C202CB"/>
    <w:rsid w:val="00C23100"/>
    <w:rsid w:val="00C25BE0"/>
    <w:rsid w:val="00C26D90"/>
    <w:rsid w:val="00C305E5"/>
    <w:rsid w:val="00C36EE4"/>
    <w:rsid w:val="00C44703"/>
    <w:rsid w:val="00C46EC5"/>
    <w:rsid w:val="00C5109E"/>
    <w:rsid w:val="00C558CE"/>
    <w:rsid w:val="00C624B0"/>
    <w:rsid w:val="00C64208"/>
    <w:rsid w:val="00C67522"/>
    <w:rsid w:val="00C7110F"/>
    <w:rsid w:val="00C71E25"/>
    <w:rsid w:val="00C82503"/>
    <w:rsid w:val="00C844E0"/>
    <w:rsid w:val="00C90A29"/>
    <w:rsid w:val="00CA5A06"/>
    <w:rsid w:val="00CB1012"/>
    <w:rsid w:val="00CB7693"/>
    <w:rsid w:val="00CC0823"/>
    <w:rsid w:val="00CC5D0E"/>
    <w:rsid w:val="00CD15B9"/>
    <w:rsid w:val="00CD160D"/>
    <w:rsid w:val="00CD6D30"/>
    <w:rsid w:val="00CD7486"/>
    <w:rsid w:val="00CE7EDC"/>
    <w:rsid w:val="00CF3914"/>
    <w:rsid w:val="00D01B8D"/>
    <w:rsid w:val="00D03176"/>
    <w:rsid w:val="00D042A0"/>
    <w:rsid w:val="00D04D41"/>
    <w:rsid w:val="00D11A66"/>
    <w:rsid w:val="00D131B7"/>
    <w:rsid w:val="00D149E6"/>
    <w:rsid w:val="00D17F88"/>
    <w:rsid w:val="00D212F6"/>
    <w:rsid w:val="00D25915"/>
    <w:rsid w:val="00D31088"/>
    <w:rsid w:val="00D335B6"/>
    <w:rsid w:val="00D349D7"/>
    <w:rsid w:val="00D4710F"/>
    <w:rsid w:val="00D501B1"/>
    <w:rsid w:val="00D51143"/>
    <w:rsid w:val="00D52442"/>
    <w:rsid w:val="00D54A0D"/>
    <w:rsid w:val="00D55AB0"/>
    <w:rsid w:val="00D57CBE"/>
    <w:rsid w:val="00D651EE"/>
    <w:rsid w:val="00D6576C"/>
    <w:rsid w:val="00D65CC8"/>
    <w:rsid w:val="00D71E42"/>
    <w:rsid w:val="00D72D19"/>
    <w:rsid w:val="00D751A2"/>
    <w:rsid w:val="00D8067C"/>
    <w:rsid w:val="00D86964"/>
    <w:rsid w:val="00D90975"/>
    <w:rsid w:val="00D911CE"/>
    <w:rsid w:val="00D91945"/>
    <w:rsid w:val="00DA0FBC"/>
    <w:rsid w:val="00DA164D"/>
    <w:rsid w:val="00DA1D10"/>
    <w:rsid w:val="00DA2EBA"/>
    <w:rsid w:val="00DA33F5"/>
    <w:rsid w:val="00DA6EDF"/>
    <w:rsid w:val="00DB2977"/>
    <w:rsid w:val="00DB306A"/>
    <w:rsid w:val="00DE00CA"/>
    <w:rsid w:val="00DE0279"/>
    <w:rsid w:val="00DE077D"/>
    <w:rsid w:val="00DE0931"/>
    <w:rsid w:val="00DE2138"/>
    <w:rsid w:val="00DE34F2"/>
    <w:rsid w:val="00DE5A6D"/>
    <w:rsid w:val="00DF0EC7"/>
    <w:rsid w:val="00E0362F"/>
    <w:rsid w:val="00E1491B"/>
    <w:rsid w:val="00E15B1B"/>
    <w:rsid w:val="00E32A33"/>
    <w:rsid w:val="00E42799"/>
    <w:rsid w:val="00E46098"/>
    <w:rsid w:val="00E46574"/>
    <w:rsid w:val="00E47F1A"/>
    <w:rsid w:val="00E51DC0"/>
    <w:rsid w:val="00E5443B"/>
    <w:rsid w:val="00E719BF"/>
    <w:rsid w:val="00E80C18"/>
    <w:rsid w:val="00E8196D"/>
    <w:rsid w:val="00E8291C"/>
    <w:rsid w:val="00E94C84"/>
    <w:rsid w:val="00E94D73"/>
    <w:rsid w:val="00EA4978"/>
    <w:rsid w:val="00EB3303"/>
    <w:rsid w:val="00EC12DC"/>
    <w:rsid w:val="00EC4097"/>
    <w:rsid w:val="00EC428A"/>
    <w:rsid w:val="00EC5BB4"/>
    <w:rsid w:val="00ED2C5B"/>
    <w:rsid w:val="00ED5635"/>
    <w:rsid w:val="00EE02CE"/>
    <w:rsid w:val="00EE4273"/>
    <w:rsid w:val="00EE5056"/>
    <w:rsid w:val="00EE5908"/>
    <w:rsid w:val="00EE64CD"/>
    <w:rsid w:val="00EF058B"/>
    <w:rsid w:val="00EF2B6C"/>
    <w:rsid w:val="00EF2BCF"/>
    <w:rsid w:val="00F055C2"/>
    <w:rsid w:val="00F05869"/>
    <w:rsid w:val="00F105B7"/>
    <w:rsid w:val="00F12F51"/>
    <w:rsid w:val="00F130F9"/>
    <w:rsid w:val="00F1498E"/>
    <w:rsid w:val="00F15AF2"/>
    <w:rsid w:val="00F316AA"/>
    <w:rsid w:val="00F32900"/>
    <w:rsid w:val="00F34D78"/>
    <w:rsid w:val="00F35437"/>
    <w:rsid w:val="00F41F3D"/>
    <w:rsid w:val="00F4287E"/>
    <w:rsid w:val="00F42B9B"/>
    <w:rsid w:val="00F52B48"/>
    <w:rsid w:val="00F550A8"/>
    <w:rsid w:val="00F5581F"/>
    <w:rsid w:val="00F57255"/>
    <w:rsid w:val="00F6790F"/>
    <w:rsid w:val="00F67F8C"/>
    <w:rsid w:val="00F964F0"/>
    <w:rsid w:val="00FA787F"/>
    <w:rsid w:val="00FB3232"/>
    <w:rsid w:val="00FB698B"/>
    <w:rsid w:val="00FB7E19"/>
    <w:rsid w:val="00FC3753"/>
    <w:rsid w:val="00FC63E7"/>
    <w:rsid w:val="00FD1335"/>
    <w:rsid w:val="00FD7135"/>
    <w:rsid w:val="00FD7E4A"/>
    <w:rsid w:val="00FE08FE"/>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78851"/>
  <w15:docId w15:val="{D22193BF-1B8E-4797-B858-DA8659E0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rsid w:val="00855E14"/>
    <w:pPr>
      <w:tabs>
        <w:tab w:val="center" w:pos="4320"/>
        <w:tab w:val="right" w:pos="8640"/>
      </w:tabs>
    </w:pPr>
  </w:style>
  <w:style w:type="paragraph" w:styleId="BalloonText">
    <w:name w:val="Balloon Text"/>
    <w:basedOn w:val="Normal"/>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semiHidden/>
    <w:rsid w:val="00855E14"/>
    <w:rPr>
      <w:sz w:val="16"/>
      <w:szCs w:val="16"/>
    </w:rPr>
  </w:style>
  <w:style w:type="paragraph" w:styleId="CommentText">
    <w:name w:val="annotation text"/>
    <w:basedOn w:val="Normal"/>
    <w:link w:val="CommentTextChar"/>
    <w:semiHidden/>
    <w:rsid w:val="00855E14"/>
    <w:rPr>
      <w:sz w:val="20"/>
    </w:rPr>
  </w:style>
  <w:style w:type="paragraph" w:styleId="CommentSubject">
    <w:name w:val="annotation subject"/>
    <w:basedOn w:val="CommentText"/>
    <w:next w:val="CommentText"/>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semiHidden/>
    <w:rsid w:val="00760718"/>
    <w:rPr>
      <w:rFonts w:ascii="CG Times" w:hAnsi="CG Times"/>
    </w:rPr>
  </w:style>
  <w:style w:type="paragraph" w:styleId="ListParagraph">
    <w:name w:val="List Paragraph"/>
    <w:basedOn w:val="Normal"/>
    <w:autoRedefine/>
    <w:uiPriority w:val="34"/>
    <w:qFormat/>
    <w:rsid w:val="003F5983"/>
    <w:pPr>
      <w:numPr>
        <w:ilvl w:val="3"/>
        <w:numId w:val="37"/>
      </w:numPr>
      <w:tabs>
        <w:tab w:val="left" w:pos="-1440"/>
        <w:tab w:val="left" w:pos="-720"/>
        <w:tab w:val="left" w:pos="0"/>
        <w:tab w:val="center" w:leader="dot" w:pos="2160"/>
        <w:tab w:val="left" w:pos="2554"/>
        <w:tab w:val="center" w:pos="2700"/>
        <w:tab w:val="left" w:pos="2880"/>
        <w:tab w:val="left" w:pos="3600"/>
        <w:tab w:val="left" w:pos="4175"/>
        <w:tab w:val="left" w:pos="4320"/>
      </w:tabs>
      <w:suppressAutoHyphens/>
      <w:spacing w:before="100" w:beforeAutospacing="1" w:after="120" w:line="276" w:lineRule="auto"/>
    </w:pPr>
    <w:rPr>
      <w:rFonts w:ascii="Roboto" w:hAnsi="Robo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2819">
      <w:bodyDiv w:val="1"/>
      <w:marLeft w:val="0"/>
      <w:marRight w:val="0"/>
      <w:marTop w:val="0"/>
      <w:marBottom w:val="0"/>
      <w:divBdr>
        <w:top w:val="none" w:sz="0" w:space="0" w:color="auto"/>
        <w:left w:val="none" w:sz="0" w:space="0" w:color="auto"/>
        <w:bottom w:val="none" w:sz="0" w:space="0" w:color="auto"/>
        <w:right w:val="none" w:sz="0" w:space="0" w:color="auto"/>
      </w:divBdr>
    </w:div>
    <w:div w:id="397554368">
      <w:bodyDiv w:val="1"/>
      <w:marLeft w:val="0"/>
      <w:marRight w:val="0"/>
      <w:marTop w:val="0"/>
      <w:marBottom w:val="0"/>
      <w:divBdr>
        <w:top w:val="none" w:sz="0" w:space="0" w:color="auto"/>
        <w:left w:val="none" w:sz="0" w:space="0" w:color="auto"/>
        <w:bottom w:val="none" w:sz="0" w:space="0" w:color="auto"/>
        <w:right w:val="none" w:sz="0" w:space="0" w:color="auto"/>
      </w:divBdr>
    </w:div>
    <w:div w:id="411514671">
      <w:bodyDiv w:val="1"/>
      <w:marLeft w:val="0"/>
      <w:marRight w:val="0"/>
      <w:marTop w:val="0"/>
      <w:marBottom w:val="0"/>
      <w:divBdr>
        <w:top w:val="none" w:sz="0" w:space="0" w:color="auto"/>
        <w:left w:val="none" w:sz="0" w:space="0" w:color="auto"/>
        <w:bottom w:val="none" w:sz="0" w:space="0" w:color="auto"/>
        <w:right w:val="none" w:sz="0" w:space="0" w:color="auto"/>
      </w:divBdr>
    </w:div>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763527085">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123305170">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2.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3.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4.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E913A9F-3529-499B-A546-AFB5D34A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14078</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uhl83151</dc:creator>
  <cp:lastModifiedBy>VITA Program</cp:lastModifiedBy>
  <cp:revision>17</cp:revision>
  <cp:lastPrinted>2012-02-02T15:36:00Z</cp:lastPrinted>
  <dcterms:created xsi:type="dcterms:W3CDTF">2014-02-07T20:56:00Z</dcterms:created>
  <dcterms:modified xsi:type="dcterms:W3CDTF">2022-01-03T15:57:00Z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