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E27" w:rsidRDefault="00BE3E27" w:rsidP="00BE3E27">
      <w:pPr>
        <w:tabs>
          <w:tab w:val="left" w:pos="-1440"/>
          <w:tab w:val="left" w:pos="-720"/>
          <w:tab w:val="left" w:pos="0"/>
          <w:tab w:val="left" w:pos="720"/>
          <w:tab w:val="left" w:pos="2554"/>
          <w:tab w:val="left" w:pos="2880"/>
          <w:tab w:val="left" w:pos="3600"/>
          <w:tab w:val="left" w:pos="4175"/>
          <w:tab w:val="left" w:pos="4320"/>
        </w:tabs>
        <w:suppressAutoHyphens/>
        <w:rPr>
          <w:rFonts w:ascii="Verdana" w:hAnsi="Verdana" w:cs="Arial"/>
          <w:spacing w:val="-3"/>
        </w:rPr>
      </w:pPr>
    </w:p>
    <w:p w:rsidR="00B008B1" w:rsidRPr="00B008B1" w:rsidRDefault="00B008B1" w:rsidP="00B008B1">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r>
        <w:rPr>
          <w:noProof/>
        </w:rPr>
        <mc:AlternateContent>
          <mc:Choice Requires="wps">
            <w:drawing>
              <wp:anchor distT="0" distB="0" distL="114300" distR="114300" simplePos="0" relativeHeight="251657728" behindDoc="0" locked="0" layoutInCell="1" allowOverlap="1" wp14:anchorId="0DE71CBC" wp14:editId="76461D14">
                <wp:simplePos x="0" y="0"/>
                <wp:positionH relativeFrom="column">
                  <wp:posOffset>873996</wp:posOffset>
                </wp:positionH>
                <wp:positionV relativeFrom="paragraph">
                  <wp:posOffset>5966</wp:posOffset>
                </wp:positionV>
                <wp:extent cx="4550735" cy="635000"/>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0735" cy="635000"/>
                        </a:xfrm>
                        <a:prstGeom prst="rect">
                          <a:avLst/>
                        </a:prstGeom>
                        <a:solidFill>
                          <a:schemeClr val="lt1"/>
                        </a:solidFill>
                        <a:ln w="6350">
                          <a:noFill/>
                        </a:ln>
                      </wps:spPr>
                      <wps:txbx>
                        <w:txbxContent>
                          <w:p w:rsidR="00BE3E27" w:rsidRDefault="00BE3E27" w:rsidP="00BE3E27">
                            <w:pPr>
                              <w:rPr>
                                <w:rFonts w:ascii="Rajdhani SemiBold" w:hAnsi="Rajdhani SemiBold" w:cs="Rajdhani SemiBold"/>
                                <w:b/>
                                <w:bCs/>
                                <w:color w:val="006070"/>
                                <w:sz w:val="32"/>
                                <w:szCs w:val="32"/>
                              </w:rPr>
                            </w:pPr>
                            <w:r>
                              <w:rPr>
                                <w:rFonts w:ascii="Rajdhani SemiBold" w:hAnsi="Rajdhani SemiBold" w:cs="Rajdhani SemiBold"/>
                                <w:b/>
                                <w:bCs/>
                                <w:color w:val="006070"/>
                                <w:sz w:val="32"/>
                                <w:szCs w:val="32"/>
                              </w:rPr>
                              <w:t>Physical Environmental Protection Policy Template</w:t>
                            </w:r>
                          </w:p>
                          <w:p w:rsidR="00B008B1" w:rsidRPr="00FD154A" w:rsidRDefault="00B008B1" w:rsidP="00BE3E27">
                            <w:pPr>
                              <w:rPr>
                                <w:rFonts w:ascii="Rajdhani SemiBold" w:hAnsi="Rajdhani SemiBold" w:cs="Rajdhani SemiBold"/>
                                <w:b/>
                                <w:bCs/>
                                <w:color w:val="343433"/>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71CBC" id="_x0000_t202" coordsize="21600,21600" o:spt="202" path="m,l,21600r21600,l21600,xe">
                <v:stroke joinstyle="miter"/>
                <v:path gradientshapeok="t" o:connecttype="rect"/>
              </v:shapetype>
              <v:shape id="Text Box 2" o:spid="_x0000_s1026" type="#_x0000_t202" style="position:absolute;left:0;text-align:left;margin-left:68.8pt;margin-top:.45pt;width:358.35pt;height: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" fillcolor="white [3201]" stroked="f" strokeweight=".5pt">
                <v:path arrowok="t"/>
                <v:textbox>
                  <w:txbxContent>
                    <w:p w:rsidR="00BE3E27" w:rsidRDefault="00BE3E27" w:rsidP="00BE3E27">
                      <w:pPr>
                        <w:rPr>
                          <w:rFonts w:ascii="Rajdhani SemiBold" w:hAnsi="Rajdhani SemiBold" w:cs="Rajdhani SemiBold"/>
                          <w:b/>
                          <w:bCs/>
                          <w:color w:val="006070"/>
                          <w:sz w:val="32"/>
                          <w:szCs w:val="32"/>
                        </w:rPr>
                      </w:pPr>
                      <w:r>
                        <w:rPr>
                          <w:rFonts w:ascii="Rajdhani SemiBold" w:hAnsi="Rajdhani SemiBold" w:cs="Rajdhani SemiBold"/>
                          <w:b/>
                          <w:bCs/>
                          <w:color w:val="006070"/>
                          <w:sz w:val="32"/>
                          <w:szCs w:val="32"/>
                        </w:rPr>
                        <w:t>Physical Environmental Protection Policy Template</w:t>
                      </w:r>
                    </w:p>
                    <w:p w:rsidR="00B008B1" w:rsidRPr="00FD154A" w:rsidRDefault="00B008B1" w:rsidP="00BE3E27">
                      <w:pPr>
                        <w:rPr>
                          <w:rFonts w:ascii="Rajdhani SemiBold" w:hAnsi="Rajdhani SemiBold" w:cs="Rajdhani SemiBold"/>
                          <w:b/>
                          <w:bCs/>
                          <w:color w:val="343433"/>
                          <w:sz w:val="32"/>
                          <w:szCs w:val="32"/>
                        </w:rPr>
                      </w:pPr>
                    </w:p>
                  </w:txbxContent>
                </v:textbox>
              </v:shape>
            </w:pict>
          </mc:Fallback>
        </mc:AlternateContent>
      </w:r>
    </w:p>
    <w:p w:rsidR="001E0B45" w:rsidRPr="00BE3E27" w:rsidRDefault="001E0B45" w:rsidP="00BA6FA6">
      <w:pPr>
        <w:pStyle w:val="Heading1"/>
        <w:rPr>
          <w:rFonts w:ascii="Rajdhani" w:hAnsi="Rajdhani" w:cs="Rajdhani"/>
          <w:color w:val="auto"/>
          <w:spacing w:val="-3"/>
          <w:sz w:val="18"/>
        </w:rPr>
      </w:pPr>
      <w:r w:rsidRPr="00BE3E27">
        <w:rPr>
          <w:rFonts w:ascii="Rajdhani" w:hAnsi="Rajdhani" w:cs="Rajdhani"/>
          <w:color w:val="auto"/>
          <w:sz w:val="24"/>
        </w:rPr>
        <w:t>PURPOSE</w:t>
      </w:r>
    </w:p>
    <w:p w:rsidR="00D52442" w:rsidRPr="00BE3E27" w:rsidRDefault="00D52442" w:rsidP="00D52442">
      <w:pPr>
        <w:suppressAutoHyphens/>
        <w:rPr>
          <w:rFonts w:ascii="Roboto" w:hAnsi="Roboto"/>
          <w:spacing w:val="-3"/>
          <w:sz w:val="20"/>
        </w:rPr>
      </w:pPr>
      <w:r w:rsidRPr="00BE3E27">
        <w:rPr>
          <w:rFonts w:ascii="Roboto" w:hAnsi="Roboto"/>
          <w:spacing w:val="-3"/>
          <w:sz w:val="20"/>
        </w:rPr>
        <w:t>The purpose of this policy is to create a prescriptive set of process and procedures, aligned with applicable COV IT security policy and standard</w:t>
      </w:r>
      <w:r w:rsidR="004E4500" w:rsidRPr="00BE3E27">
        <w:rPr>
          <w:rFonts w:ascii="Roboto" w:hAnsi="Roboto"/>
          <w:spacing w:val="-3"/>
          <w:sz w:val="20"/>
        </w:rPr>
        <w:t xml:space="preserve">s, to ensure that </w:t>
      </w:r>
      <w:r w:rsidR="00381150" w:rsidRPr="00BE3E27">
        <w:rPr>
          <w:rFonts w:ascii="Roboto" w:hAnsi="Roboto"/>
          <w:spacing w:val="-3"/>
          <w:sz w:val="20"/>
        </w:rPr>
        <w:t>“</w:t>
      </w:r>
      <w:r w:rsidR="00BE3E27" w:rsidRPr="00BE3E27">
        <w:rPr>
          <w:rFonts w:ascii="Roboto" w:hAnsi="Roboto"/>
          <w:spacing w:val="-3"/>
          <w:sz w:val="20"/>
        </w:rPr>
        <w:t>YOUR AGENCY NAME</w:t>
      </w:r>
      <w:r w:rsidR="00381150" w:rsidRPr="00BE3E27">
        <w:rPr>
          <w:rFonts w:ascii="Roboto" w:hAnsi="Roboto"/>
          <w:spacing w:val="-3"/>
          <w:sz w:val="20"/>
        </w:rPr>
        <w:t>”</w:t>
      </w:r>
      <w:r w:rsidRPr="00BE3E27">
        <w:rPr>
          <w:rFonts w:ascii="Roboto" w:hAnsi="Roboto"/>
          <w:spacing w:val="-3"/>
          <w:sz w:val="20"/>
        </w:rPr>
        <w:t xml:space="preserve"> develops, disseminates, and updates the </w:t>
      </w:r>
      <w:r w:rsidR="0038512B" w:rsidRPr="00BE3E27">
        <w:rPr>
          <w:rFonts w:ascii="Roboto" w:hAnsi="Roboto"/>
          <w:spacing w:val="-3"/>
          <w:sz w:val="20"/>
        </w:rPr>
        <w:t xml:space="preserve">Physical and Environmental Protection </w:t>
      </w:r>
      <w:r w:rsidR="00D25915" w:rsidRPr="00BE3E27">
        <w:rPr>
          <w:rFonts w:ascii="Roboto" w:hAnsi="Roboto"/>
          <w:spacing w:val="-3"/>
          <w:sz w:val="20"/>
        </w:rPr>
        <w:t>P</w:t>
      </w:r>
      <w:r w:rsidRPr="00BE3E27">
        <w:rPr>
          <w:rFonts w:ascii="Roboto" w:hAnsi="Roboto"/>
          <w:spacing w:val="-3"/>
          <w:sz w:val="20"/>
        </w:rPr>
        <w:t xml:space="preserve">olicy. This policy and procedure establishes the minimum requirements for the </w:t>
      </w:r>
      <w:r w:rsidR="0038512B" w:rsidRPr="00BE3E27">
        <w:rPr>
          <w:rFonts w:ascii="Roboto" w:hAnsi="Roboto"/>
          <w:spacing w:val="-3"/>
          <w:sz w:val="20"/>
        </w:rPr>
        <w:t>Physical and Environmental Protection</w:t>
      </w:r>
      <w:r w:rsidR="0066464E" w:rsidRPr="00BE3E27">
        <w:rPr>
          <w:rFonts w:ascii="Roboto" w:hAnsi="Roboto"/>
          <w:spacing w:val="-3"/>
          <w:sz w:val="20"/>
        </w:rPr>
        <w:t xml:space="preserve"> </w:t>
      </w:r>
      <w:r w:rsidR="0096060F" w:rsidRPr="00BE3E27">
        <w:rPr>
          <w:rFonts w:ascii="Roboto" w:hAnsi="Roboto"/>
          <w:spacing w:val="-3"/>
          <w:sz w:val="20"/>
        </w:rPr>
        <w:t>Policy.</w:t>
      </w:r>
    </w:p>
    <w:p w:rsidR="00D52442" w:rsidRPr="00BE3E27" w:rsidRDefault="00D52442" w:rsidP="00D52442">
      <w:pPr>
        <w:suppressAutoHyphens/>
        <w:rPr>
          <w:rFonts w:ascii="Roboto" w:hAnsi="Roboto"/>
          <w:spacing w:val="-3"/>
          <w:sz w:val="20"/>
        </w:rPr>
      </w:pPr>
    </w:p>
    <w:p w:rsidR="00D52442" w:rsidRPr="00276B90" w:rsidRDefault="00D52442" w:rsidP="00D52442">
      <w:pPr>
        <w:suppressAutoHyphens/>
        <w:rPr>
          <w:rFonts w:ascii="Verdana" w:hAnsi="Verdana"/>
          <w:spacing w:val="-3"/>
          <w:sz w:val="20"/>
        </w:rPr>
      </w:pPr>
      <w:r w:rsidRPr="00BE3E27">
        <w:rPr>
          <w:rFonts w:ascii="Roboto" w:hAnsi="Roboto"/>
          <w:spacing w:val="-3"/>
          <w:sz w:val="20"/>
        </w:rPr>
        <w:t>This policy is intend</w:t>
      </w:r>
      <w:bookmarkStart w:id="0" w:name="_GoBack"/>
      <w:bookmarkEnd w:id="0"/>
      <w:r w:rsidRPr="00BE3E27">
        <w:rPr>
          <w:rFonts w:ascii="Roboto" w:hAnsi="Roboto"/>
          <w:spacing w:val="-3"/>
          <w:sz w:val="20"/>
        </w:rPr>
        <w:t>ed to meet the control requiremen</w:t>
      </w:r>
      <w:r w:rsidR="0066464E" w:rsidRPr="00BE3E27">
        <w:rPr>
          <w:rFonts w:ascii="Roboto" w:hAnsi="Roboto"/>
          <w:spacing w:val="-3"/>
          <w:sz w:val="20"/>
        </w:rPr>
        <w:t>ts outlined in</w:t>
      </w:r>
      <w:r w:rsidR="00F7609A" w:rsidRPr="00BE3E27">
        <w:rPr>
          <w:rFonts w:ascii="Roboto" w:hAnsi="Roboto"/>
          <w:spacing w:val="-3"/>
          <w:sz w:val="20"/>
        </w:rPr>
        <w:t xml:space="preserve"> SEC</w:t>
      </w:r>
      <w:r w:rsidR="0038512B" w:rsidRPr="00BE3E27">
        <w:rPr>
          <w:rFonts w:ascii="Roboto" w:hAnsi="Roboto"/>
          <w:spacing w:val="-3"/>
          <w:sz w:val="20"/>
        </w:rPr>
        <w:t>501, Section 8.11</w:t>
      </w:r>
      <w:r w:rsidRPr="00BE3E27">
        <w:rPr>
          <w:rFonts w:ascii="Roboto" w:hAnsi="Roboto"/>
          <w:spacing w:val="-3"/>
          <w:sz w:val="20"/>
        </w:rPr>
        <w:t xml:space="preserve"> </w:t>
      </w:r>
      <w:r w:rsidR="0038512B" w:rsidRPr="00BE3E27">
        <w:rPr>
          <w:rFonts w:ascii="Roboto" w:hAnsi="Roboto"/>
          <w:spacing w:val="-3"/>
          <w:sz w:val="20"/>
        </w:rPr>
        <w:t>Physical and Environmental Protection</w:t>
      </w:r>
      <w:r w:rsidR="0075038F" w:rsidRPr="00BE3E27">
        <w:rPr>
          <w:rFonts w:ascii="Roboto" w:hAnsi="Roboto"/>
          <w:spacing w:val="-3"/>
          <w:sz w:val="20"/>
        </w:rPr>
        <w:t xml:space="preserve"> Family</w:t>
      </w:r>
      <w:r w:rsidR="001222D9" w:rsidRPr="00BE3E27">
        <w:rPr>
          <w:rFonts w:ascii="Roboto" w:hAnsi="Roboto"/>
          <w:spacing w:val="-3"/>
          <w:sz w:val="20"/>
        </w:rPr>
        <w:t>,</w:t>
      </w:r>
      <w:r w:rsidR="0075038F" w:rsidRPr="00BE3E27">
        <w:rPr>
          <w:rFonts w:ascii="Roboto" w:hAnsi="Roboto"/>
          <w:spacing w:val="-3"/>
          <w:sz w:val="20"/>
        </w:rPr>
        <w:t xml:space="preserve"> Controls</w:t>
      </w:r>
      <w:r w:rsidRPr="00BE3E27">
        <w:rPr>
          <w:rFonts w:ascii="Roboto" w:hAnsi="Roboto"/>
          <w:spacing w:val="-3"/>
          <w:sz w:val="20"/>
        </w:rPr>
        <w:t xml:space="preserve"> </w:t>
      </w:r>
      <w:r w:rsidR="0038512B" w:rsidRPr="00BE3E27">
        <w:rPr>
          <w:rFonts w:ascii="Roboto" w:hAnsi="Roboto"/>
          <w:spacing w:val="-3"/>
          <w:sz w:val="20"/>
        </w:rPr>
        <w:t>PE-1 through PE-19 as well as additional</w:t>
      </w:r>
      <w:r w:rsidR="00A94418" w:rsidRPr="00BE3E27">
        <w:rPr>
          <w:rFonts w:ascii="Roboto" w:hAnsi="Roboto"/>
          <w:spacing w:val="-3"/>
          <w:sz w:val="20"/>
        </w:rPr>
        <w:t xml:space="preserve"> Commonwealth of Virginia</w:t>
      </w:r>
      <w:r w:rsidR="0038512B" w:rsidRPr="00BE3E27">
        <w:rPr>
          <w:rFonts w:ascii="Roboto" w:hAnsi="Roboto"/>
          <w:spacing w:val="-3"/>
          <w:sz w:val="20"/>
        </w:rPr>
        <w:t xml:space="preserve"> controls</w:t>
      </w:r>
      <w:r w:rsidR="001222D9" w:rsidRPr="00BE3E27">
        <w:rPr>
          <w:rFonts w:ascii="Roboto" w:hAnsi="Roboto"/>
          <w:spacing w:val="-3"/>
          <w:sz w:val="20"/>
        </w:rPr>
        <w:t>.</w:t>
      </w:r>
    </w:p>
    <w:p w:rsidR="00CF3914" w:rsidRPr="00BE3E27" w:rsidRDefault="001E0B45" w:rsidP="00BA6FA6">
      <w:pPr>
        <w:pStyle w:val="Heading1"/>
        <w:rPr>
          <w:rFonts w:ascii="Rajdhani" w:hAnsi="Rajdhani" w:cs="Rajdhani"/>
          <w:color w:val="auto"/>
          <w:sz w:val="24"/>
        </w:rPr>
      </w:pPr>
      <w:r w:rsidRPr="00BE3E27">
        <w:rPr>
          <w:rFonts w:ascii="Rajdhani" w:hAnsi="Rajdhani" w:cs="Rajdhani"/>
          <w:color w:val="auto"/>
          <w:sz w:val="24"/>
        </w:rPr>
        <w:t>SCOPE</w:t>
      </w:r>
    </w:p>
    <w:p w:rsidR="00152A43" w:rsidRPr="00BE3E27" w:rsidRDefault="00152A43" w:rsidP="00152A43">
      <w:pPr>
        <w:suppressAutoHyphens/>
        <w:rPr>
          <w:rFonts w:ascii="Roboto" w:hAnsi="Roboto"/>
          <w:spacing w:val="-3"/>
          <w:sz w:val="20"/>
        </w:rPr>
      </w:pPr>
      <w:r w:rsidRPr="00BE3E27">
        <w:rPr>
          <w:rFonts w:ascii="Roboto" w:hAnsi="Roboto"/>
          <w:spacing w:val="-3"/>
          <w:sz w:val="20"/>
        </w:rPr>
        <w:t xml:space="preserve">All </w:t>
      </w:r>
      <w:r w:rsidR="00381150" w:rsidRPr="00BE3E27">
        <w:rPr>
          <w:rFonts w:ascii="Roboto" w:hAnsi="Roboto"/>
          <w:spacing w:val="-3"/>
          <w:sz w:val="20"/>
        </w:rPr>
        <w:t>“</w:t>
      </w:r>
      <w:r w:rsidR="00BE3E27" w:rsidRPr="00BE3E27">
        <w:rPr>
          <w:rFonts w:ascii="Roboto" w:hAnsi="Roboto"/>
          <w:spacing w:val="-3"/>
          <w:sz w:val="20"/>
        </w:rPr>
        <w:t>YOUR AGENCY NAME</w:t>
      </w:r>
      <w:r w:rsidR="00381150" w:rsidRPr="00BE3E27">
        <w:rPr>
          <w:rFonts w:ascii="Roboto" w:hAnsi="Roboto"/>
          <w:spacing w:val="-3"/>
          <w:sz w:val="20"/>
        </w:rPr>
        <w:t>”</w:t>
      </w:r>
      <w:r w:rsidRPr="00BE3E27">
        <w:rPr>
          <w:rFonts w:ascii="Roboto" w:hAnsi="Roboto"/>
          <w:spacing w:val="-3"/>
          <w:sz w:val="20"/>
        </w:rPr>
        <w:t xml:space="preserve"> employees (classified, hourly, or business partners)</w:t>
      </w:r>
      <w:r w:rsidR="008964A1" w:rsidRPr="00BE3E27">
        <w:rPr>
          <w:rFonts w:ascii="Roboto" w:hAnsi="Roboto"/>
          <w:spacing w:val="-3"/>
          <w:sz w:val="20"/>
        </w:rPr>
        <w:t xml:space="preserve"> as well as a</w:t>
      </w:r>
      <w:r w:rsidRPr="00BE3E27">
        <w:rPr>
          <w:rFonts w:ascii="Roboto" w:hAnsi="Roboto"/>
          <w:spacing w:val="-3"/>
          <w:sz w:val="20"/>
        </w:rPr>
        <w:t xml:space="preserve">ll </w:t>
      </w:r>
      <w:r w:rsidR="00381150" w:rsidRPr="00BE3E27">
        <w:rPr>
          <w:rFonts w:ascii="Roboto" w:hAnsi="Roboto"/>
          <w:spacing w:val="-3"/>
          <w:sz w:val="20"/>
        </w:rPr>
        <w:t>“</w:t>
      </w:r>
      <w:r w:rsidR="00BE3E27" w:rsidRPr="00BE3E27">
        <w:rPr>
          <w:rFonts w:ascii="Roboto" w:hAnsi="Roboto"/>
          <w:spacing w:val="-3"/>
          <w:sz w:val="20"/>
        </w:rPr>
        <w:t>YOUR AGENCY NAME</w:t>
      </w:r>
      <w:r w:rsidR="00381150" w:rsidRPr="00BE3E27">
        <w:rPr>
          <w:rFonts w:ascii="Roboto" w:hAnsi="Roboto"/>
          <w:spacing w:val="-3"/>
          <w:sz w:val="20"/>
        </w:rPr>
        <w:t>”</w:t>
      </w:r>
      <w:r w:rsidR="00DB074C" w:rsidRPr="00BE3E27">
        <w:rPr>
          <w:rFonts w:ascii="Roboto" w:hAnsi="Roboto"/>
          <w:spacing w:val="-3"/>
          <w:sz w:val="20"/>
        </w:rPr>
        <w:t xml:space="preserve"> systems</w:t>
      </w:r>
    </w:p>
    <w:p w:rsidR="00CF3914" w:rsidRPr="00BE3E27" w:rsidRDefault="00CF3914" w:rsidP="00CF3914">
      <w:pPr>
        <w:pStyle w:val="Heading1"/>
        <w:rPr>
          <w:rFonts w:ascii="Rajdhani" w:hAnsi="Rajdhani" w:cs="Rajdhani"/>
          <w:sz w:val="24"/>
        </w:rPr>
      </w:pPr>
      <w:r w:rsidRPr="00BE3E27">
        <w:rPr>
          <w:rFonts w:ascii="Rajdhani" w:hAnsi="Rajdhani" w:cs="Rajdhani"/>
          <w:color w:val="auto"/>
          <w:sz w:val="24"/>
        </w:rPr>
        <w:t>ACRONYMS</w:t>
      </w:r>
    </w:p>
    <w:p w:rsidR="00962962" w:rsidRPr="00BE3E27" w:rsidRDefault="00004D2C" w:rsidP="00004D2C">
      <w:pPr>
        <w:tabs>
          <w:tab w:val="left" w:pos="1440"/>
        </w:tabs>
        <w:ind w:left="1800" w:hanging="1800"/>
        <w:rPr>
          <w:rFonts w:ascii="Roboto" w:hAnsi="Roboto"/>
          <w:sz w:val="20"/>
        </w:rPr>
      </w:pPr>
      <w:r w:rsidRPr="00BE3E27">
        <w:rPr>
          <w:rFonts w:ascii="Roboto" w:hAnsi="Roboto"/>
          <w:sz w:val="20"/>
        </w:rPr>
        <w:t>CIO:</w:t>
      </w:r>
      <w:r w:rsidRPr="00BE3E27">
        <w:rPr>
          <w:rFonts w:ascii="Roboto" w:hAnsi="Roboto"/>
          <w:sz w:val="20"/>
        </w:rPr>
        <w:tab/>
      </w:r>
      <w:r w:rsidR="00CF3914" w:rsidRPr="00BE3E27">
        <w:rPr>
          <w:rFonts w:ascii="Roboto" w:hAnsi="Roboto"/>
          <w:sz w:val="20"/>
        </w:rPr>
        <w:t>C</w:t>
      </w:r>
      <w:r w:rsidR="00B4158C" w:rsidRPr="00BE3E27">
        <w:rPr>
          <w:rFonts w:ascii="Roboto" w:hAnsi="Roboto"/>
          <w:sz w:val="20"/>
        </w:rPr>
        <w:t>hief Information Officer</w:t>
      </w:r>
    </w:p>
    <w:p w:rsidR="00B4158C" w:rsidRPr="00BE3E27" w:rsidRDefault="00B4158C" w:rsidP="00004D2C">
      <w:pPr>
        <w:tabs>
          <w:tab w:val="left" w:pos="1440"/>
        </w:tabs>
        <w:rPr>
          <w:rFonts w:ascii="Roboto" w:hAnsi="Roboto" w:cs="Arial"/>
          <w:sz w:val="20"/>
        </w:rPr>
      </w:pPr>
      <w:r w:rsidRPr="00BE3E27">
        <w:rPr>
          <w:rFonts w:ascii="Roboto" w:hAnsi="Roboto"/>
          <w:sz w:val="20"/>
        </w:rPr>
        <w:t>COV:</w:t>
      </w:r>
      <w:r w:rsidRPr="00BE3E27">
        <w:rPr>
          <w:rFonts w:ascii="Roboto" w:hAnsi="Roboto"/>
          <w:sz w:val="20"/>
        </w:rPr>
        <w:tab/>
        <w:t>Commonwealth of Virginia</w:t>
      </w:r>
    </w:p>
    <w:p w:rsidR="00B4158C" w:rsidRPr="00BE3E27" w:rsidRDefault="00B4158C" w:rsidP="00004D2C">
      <w:pPr>
        <w:tabs>
          <w:tab w:val="left" w:pos="1440"/>
        </w:tabs>
        <w:rPr>
          <w:rFonts w:ascii="Roboto" w:hAnsi="Roboto" w:cs="Arial"/>
          <w:sz w:val="20"/>
        </w:rPr>
      </w:pPr>
      <w:r w:rsidRPr="00BE3E27">
        <w:rPr>
          <w:rFonts w:ascii="Roboto" w:hAnsi="Roboto" w:cs="Arial"/>
          <w:sz w:val="20"/>
        </w:rPr>
        <w:t>CSRM:</w:t>
      </w:r>
      <w:r w:rsidR="00CF3914" w:rsidRPr="00BE3E27">
        <w:rPr>
          <w:rFonts w:ascii="Roboto" w:hAnsi="Roboto" w:cs="Arial"/>
          <w:sz w:val="20"/>
        </w:rPr>
        <w:tab/>
      </w:r>
      <w:r w:rsidRPr="00BE3E27">
        <w:rPr>
          <w:rFonts w:ascii="Roboto" w:hAnsi="Roboto" w:cs="Arial"/>
          <w:sz w:val="20"/>
        </w:rPr>
        <w:t>Commonwealth Security and Risk Management</w:t>
      </w:r>
    </w:p>
    <w:p w:rsidR="003B29C3" w:rsidRPr="00BE3E27" w:rsidRDefault="003B29C3" w:rsidP="00004D2C">
      <w:pPr>
        <w:tabs>
          <w:tab w:val="left" w:pos="1440"/>
        </w:tabs>
        <w:rPr>
          <w:rFonts w:ascii="Roboto" w:hAnsi="Roboto"/>
          <w:sz w:val="20"/>
        </w:rPr>
      </w:pPr>
      <w:r w:rsidRPr="00BE3E27">
        <w:rPr>
          <w:rFonts w:ascii="Roboto" w:hAnsi="Roboto"/>
          <w:sz w:val="20"/>
        </w:rPr>
        <w:t>FTI</w:t>
      </w:r>
      <w:r w:rsidRPr="00BE3E27">
        <w:rPr>
          <w:rFonts w:ascii="Roboto" w:hAnsi="Roboto"/>
          <w:sz w:val="20"/>
        </w:rPr>
        <w:tab/>
      </w:r>
      <w:r w:rsidR="00D24CC1" w:rsidRPr="00BE3E27">
        <w:rPr>
          <w:rFonts w:ascii="Roboto" w:hAnsi="Roboto"/>
          <w:sz w:val="20"/>
        </w:rPr>
        <w:t>Federal Tax Information</w:t>
      </w:r>
    </w:p>
    <w:p w:rsidR="00962962" w:rsidRPr="00BE3E27" w:rsidRDefault="00C61C93" w:rsidP="00004D2C">
      <w:pPr>
        <w:tabs>
          <w:tab w:val="left" w:pos="1440"/>
        </w:tabs>
        <w:rPr>
          <w:rFonts w:ascii="Roboto" w:hAnsi="Roboto" w:cs="Arial"/>
          <w:sz w:val="20"/>
        </w:rPr>
      </w:pPr>
      <w:r w:rsidRPr="00BE3E27">
        <w:rPr>
          <w:rFonts w:ascii="Roboto" w:hAnsi="Roboto"/>
          <w:sz w:val="20"/>
        </w:rPr>
        <w:t xml:space="preserve">ISO: </w:t>
      </w:r>
      <w:r w:rsidRPr="00BE3E27">
        <w:rPr>
          <w:rFonts w:ascii="Roboto" w:hAnsi="Roboto"/>
          <w:sz w:val="20"/>
        </w:rPr>
        <w:tab/>
      </w:r>
      <w:r w:rsidR="00962962" w:rsidRPr="00BE3E27">
        <w:rPr>
          <w:rFonts w:ascii="Roboto" w:hAnsi="Roboto"/>
          <w:sz w:val="20"/>
        </w:rPr>
        <w:t>Information Security Officer</w:t>
      </w:r>
    </w:p>
    <w:p w:rsidR="00B4158C" w:rsidRPr="00BE3E27" w:rsidRDefault="00B4158C" w:rsidP="00004D2C">
      <w:pPr>
        <w:tabs>
          <w:tab w:val="left" w:pos="1440"/>
        </w:tabs>
        <w:rPr>
          <w:rFonts w:ascii="Roboto" w:hAnsi="Roboto" w:cs="Arial"/>
          <w:sz w:val="20"/>
        </w:rPr>
      </w:pPr>
      <w:r w:rsidRPr="00BE3E27">
        <w:rPr>
          <w:rFonts w:ascii="Roboto" w:hAnsi="Roboto" w:cs="Arial"/>
          <w:sz w:val="20"/>
        </w:rPr>
        <w:t>IT:</w:t>
      </w:r>
      <w:r w:rsidRPr="00BE3E27">
        <w:rPr>
          <w:rFonts w:ascii="Roboto" w:hAnsi="Roboto" w:cs="Arial"/>
          <w:sz w:val="20"/>
        </w:rPr>
        <w:tab/>
        <w:t>Information Technology</w:t>
      </w:r>
    </w:p>
    <w:p w:rsidR="00B4158C" w:rsidRPr="00BE3E27" w:rsidRDefault="00B4158C" w:rsidP="00004D2C">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BE3E27">
        <w:rPr>
          <w:rFonts w:ascii="Roboto" w:hAnsi="Roboto" w:cs="Arial"/>
          <w:sz w:val="20"/>
        </w:rPr>
        <w:t>ITRM:</w:t>
      </w:r>
      <w:r w:rsidR="00004D2C" w:rsidRPr="00BE3E27">
        <w:rPr>
          <w:rFonts w:ascii="Roboto" w:hAnsi="Roboto" w:cs="Arial"/>
          <w:sz w:val="20"/>
        </w:rPr>
        <w:tab/>
      </w:r>
      <w:r w:rsidR="00004D2C" w:rsidRPr="00BE3E27">
        <w:rPr>
          <w:rFonts w:ascii="Roboto" w:hAnsi="Roboto" w:cs="Arial"/>
          <w:sz w:val="20"/>
        </w:rPr>
        <w:tab/>
      </w:r>
      <w:r w:rsidRPr="00BE3E27">
        <w:rPr>
          <w:rFonts w:ascii="Roboto" w:hAnsi="Roboto" w:cs="Arial"/>
          <w:sz w:val="20"/>
        </w:rPr>
        <w:t>Information Technology Resource Management</w:t>
      </w:r>
    </w:p>
    <w:p w:rsidR="00534F28" w:rsidRPr="00BE3E27" w:rsidRDefault="00004D2C" w:rsidP="00004D2C">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BE3E27">
        <w:rPr>
          <w:rFonts w:ascii="Roboto" w:hAnsi="Roboto" w:cs="Arial"/>
          <w:sz w:val="20"/>
        </w:rPr>
        <w:t>SEC501:</w:t>
      </w:r>
      <w:r w:rsidRPr="00BE3E27">
        <w:rPr>
          <w:rFonts w:ascii="Roboto" w:hAnsi="Roboto" w:cs="Arial"/>
          <w:sz w:val="20"/>
        </w:rPr>
        <w:tab/>
      </w:r>
      <w:r w:rsidR="00F7609A" w:rsidRPr="00BE3E27">
        <w:rPr>
          <w:rFonts w:ascii="Roboto" w:hAnsi="Roboto" w:cs="Arial"/>
          <w:sz w:val="20"/>
        </w:rPr>
        <w:t>Inf</w:t>
      </w:r>
      <w:r w:rsidR="008964A1" w:rsidRPr="00BE3E27">
        <w:rPr>
          <w:rFonts w:ascii="Roboto" w:hAnsi="Roboto" w:cs="Arial"/>
          <w:sz w:val="20"/>
        </w:rPr>
        <w:t>ormation Security Standard 501</w:t>
      </w:r>
    </w:p>
    <w:p w:rsidR="00DD67F7" w:rsidRPr="00BE3E27" w:rsidRDefault="00DD67F7" w:rsidP="00004D2C">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BE3E27">
        <w:rPr>
          <w:rFonts w:ascii="Roboto" w:hAnsi="Roboto" w:cs="Arial"/>
          <w:sz w:val="20"/>
        </w:rPr>
        <w:t>UPS:</w:t>
      </w:r>
      <w:r w:rsidRPr="00BE3E27">
        <w:rPr>
          <w:rFonts w:ascii="Roboto" w:hAnsi="Roboto" w:cs="Arial"/>
          <w:sz w:val="20"/>
        </w:rPr>
        <w:tab/>
      </w:r>
      <w:r w:rsidRPr="00BE3E27">
        <w:rPr>
          <w:rFonts w:ascii="Roboto" w:hAnsi="Roboto" w:cs="Arial"/>
          <w:sz w:val="20"/>
        </w:rPr>
        <w:tab/>
        <w:t>Uninterruptible Power Supply</w:t>
      </w:r>
    </w:p>
    <w:p w:rsidR="00B4158C" w:rsidRPr="00BE3E27" w:rsidRDefault="00381150" w:rsidP="00004D2C">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BE3E27">
        <w:rPr>
          <w:rFonts w:ascii="Roboto" w:hAnsi="Roboto" w:cs="Arial"/>
          <w:sz w:val="20"/>
        </w:rPr>
        <w:t>“</w:t>
      </w:r>
      <w:r w:rsidR="00BE3E27" w:rsidRPr="00BE3E27">
        <w:rPr>
          <w:rFonts w:ascii="Roboto" w:hAnsi="Roboto" w:cs="Arial"/>
          <w:sz w:val="20"/>
        </w:rPr>
        <w:t>YOUR AGENCY NAME</w:t>
      </w:r>
      <w:r w:rsidRPr="00BE3E27">
        <w:rPr>
          <w:rFonts w:ascii="Roboto" w:hAnsi="Roboto" w:cs="Arial"/>
          <w:sz w:val="20"/>
        </w:rPr>
        <w:t>”</w:t>
      </w:r>
      <w:r w:rsidR="00004D2C" w:rsidRPr="00BE3E27">
        <w:rPr>
          <w:rFonts w:ascii="Roboto" w:hAnsi="Roboto" w:cs="Arial"/>
          <w:sz w:val="20"/>
        </w:rPr>
        <w:t>:</w:t>
      </w:r>
      <w:r w:rsidR="00004D2C" w:rsidRPr="00BE3E27">
        <w:rPr>
          <w:rFonts w:ascii="Roboto" w:hAnsi="Roboto" w:cs="Arial"/>
          <w:sz w:val="20"/>
        </w:rPr>
        <w:tab/>
      </w:r>
      <w:r w:rsidR="00004D2C" w:rsidRPr="00BE3E27">
        <w:rPr>
          <w:rFonts w:ascii="Roboto" w:hAnsi="Roboto" w:cs="Arial"/>
          <w:sz w:val="20"/>
        </w:rPr>
        <w:tab/>
      </w:r>
      <w:r w:rsidRPr="00BE3E27">
        <w:rPr>
          <w:rFonts w:ascii="Roboto" w:hAnsi="Roboto" w:cs="Arial"/>
          <w:sz w:val="20"/>
        </w:rPr>
        <w:t>“</w:t>
      </w:r>
      <w:r w:rsidR="00BE3E27" w:rsidRPr="00BE3E27">
        <w:rPr>
          <w:rFonts w:ascii="Roboto" w:hAnsi="Roboto" w:cs="Arial"/>
          <w:sz w:val="20"/>
        </w:rPr>
        <w:t>YOUR AGENCY NAME</w:t>
      </w:r>
      <w:r w:rsidRPr="00BE3E27">
        <w:rPr>
          <w:rFonts w:ascii="Roboto" w:hAnsi="Roboto" w:cs="Arial"/>
          <w:sz w:val="20"/>
        </w:rPr>
        <w:t>”</w:t>
      </w:r>
    </w:p>
    <w:p w:rsidR="00BA6FA6" w:rsidRPr="00BE3E27" w:rsidRDefault="00BA6FA6" w:rsidP="00BA6FA6">
      <w:pPr>
        <w:pStyle w:val="Heading1"/>
        <w:rPr>
          <w:rFonts w:ascii="Rajdhani" w:hAnsi="Rajdhani" w:cs="Rajdhani"/>
          <w:sz w:val="24"/>
          <w:szCs w:val="20"/>
        </w:rPr>
      </w:pPr>
      <w:r w:rsidRPr="00BE3E27">
        <w:rPr>
          <w:rFonts w:ascii="Rajdhani" w:hAnsi="Rajdhani" w:cs="Rajdhani"/>
          <w:color w:val="auto"/>
          <w:sz w:val="24"/>
          <w:szCs w:val="20"/>
        </w:rPr>
        <w:t>DEFINITIONS</w:t>
      </w:r>
    </w:p>
    <w:p w:rsidR="00BA6FA6" w:rsidRPr="00BE3E27" w:rsidRDefault="00EB56B4" w:rsidP="00BA6FA6">
      <w:pPr>
        <w:suppressAutoHyphens/>
        <w:rPr>
          <w:rFonts w:ascii="Roboto" w:hAnsi="Roboto" w:cs="Arial"/>
          <w:sz w:val="20"/>
        </w:rPr>
      </w:pPr>
      <w:hyperlink r:id="rId12" w:history="1">
        <w:r w:rsidR="00BA6FA6" w:rsidRPr="00BE3E27">
          <w:rPr>
            <w:rStyle w:val="Hyperlink"/>
            <w:rFonts w:ascii="Roboto" w:hAnsi="Roboto" w:cs="Arial"/>
            <w:sz w:val="20"/>
          </w:rPr>
          <w:t>See COV ITRM Glossary</w:t>
        </w:r>
      </w:hyperlink>
    </w:p>
    <w:p w:rsidR="00BA6FA6" w:rsidRPr="00BE3E27" w:rsidRDefault="00BA6FA6" w:rsidP="00BA6FA6">
      <w:pPr>
        <w:pStyle w:val="Heading1"/>
        <w:rPr>
          <w:rFonts w:ascii="Rajdhani" w:hAnsi="Rajdhani" w:cs="Rajdhani"/>
          <w:sz w:val="24"/>
        </w:rPr>
      </w:pPr>
      <w:r w:rsidRPr="00BE3E27">
        <w:rPr>
          <w:rFonts w:ascii="Rajdhani" w:hAnsi="Rajdhani" w:cs="Rajdhani"/>
          <w:color w:val="auto"/>
          <w:sz w:val="24"/>
        </w:rPr>
        <w:t>BACKGROUND</w:t>
      </w:r>
    </w:p>
    <w:p w:rsidR="00152A43" w:rsidRPr="00BE3E27" w:rsidRDefault="00152A43" w:rsidP="00152A43">
      <w:pPr>
        <w:suppressAutoHyphens/>
        <w:rPr>
          <w:rFonts w:ascii="Roboto" w:hAnsi="Roboto" w:cs="Arial"/>
          <w:sz w:val="20"/>
        </w:rPr>
      </w:pPr>
      <w:r w:rsidRPr="00BE3E27">
        <w:rPr>
          <w:rFonts w:ascii="Roboto" w:hAnsi="Roboto" w:cs="Arial"/>
          <w:sz w:val="20"/>
        </w:rPr>
        <w:t xml:space="preserve">The </w:t>
      </w:r>
      <w:r w:rsidR="0038512B" w:rsidRPr="00BE3E27">
        <w:rPr>
          <w:rFonts w:ascii="Roboto" w:hAnsi="Roboto" w:cs="Arial"/>
          <w:sz w:val="20"/>
        </w:rPr>
        <w:t>Physical and Environmental Protection</w:t>
      </w:r>
      <w:r w:rsidRPr="00BE3E27">
        <w:rPr>
          <w:rFonts w:ascii="Roboto" w:hAnsi="Roboto" w:cs="Arial"/>
          <w:sz w:val="20"/>
        </w:rPr>
        <w:t xml:space="preserve"> </w:t>
      </w:r>
      <w:r w:rsidR="0096060F" w:rsidRPr="00BE3E27">
        <w:rPr>
          <w:rFonts w:ascii="Roboto" w:hAnsi="Roboto" w:cs="Arial"/>
          <w:sz w:val="20"/>
        </w:rPr>
        <w:t>P</w:t>
      </w:r>
      <w:r w:rsidRPr="00BE3E27">
        <w:rPr>
          <w:rFonts w:ascii="Roboto" w:hAnsi="Roboto" w:cs="Arial"/>
          <w:sz w:val="20"/>
        </w:rPr>
        <w:t xml:space="preserve">olicy at </w:t>
      </w:r>
      <w:r w:rsidR="00381150" w:rsidRPr="00BE3E27">
        <w:rPr>
          <w:rFonts w:ascii="Roboto" w:hAnsi="Roboto" w:cs="Arial"/>
          <w:sz w:val="20"/>
        </w:rPr>
        <w:t>“</w:t>
      </w:r>
      <w:r w:rsidR="00BE3E27" w:rsidRPr="00BE3E27">
        <w:rPr>
          <w:rFonts w:ascii="Roboto" w:hAnsi="Roboto" w:cs="Arial"/>
          <w:sz w:val="20"/>
        </w:rPr>
        <w:t>YOUR AGENCY NAME</w:t>
      </w:r>
      <w:r w:rsidR="00381150" w:rsidRPr="00BE3E27">
        <w:rPr>
          <w:rFonts w:ascii="Roboto" w:hAnsi="Roboto" w:cs="Arial"/>
          <w:sz w:val="20"/>
        </w:rPr>
        <w:t>”</w:t>
      </w:r>
      <w:r w:rsidRPr="00BE3E27">
        <w:rPr>
          <w:rFonts w:ascii="Roboto" w:hAnsi="Roboto" w:cs="Arial"/>
          <w:sz w:val="20"/>
        </w:rPr>
        <w:t xml:space="preserve"> is intended to facilitate the effective implementation of the processes necessary </w:t>
      </w:r>
      <w:r w:rsidR="00247E82" w:rsidRPr="00BE3E27">
        <w:rPr>
          <w:rFonts w:ascii="Roboto" w:hAnsi="Roboto" w:cs="Arial"/>
          <w:sz w:val="20"/>
        </w:rPr>
        <w:t xml:space="preserve">to </w:t>
      </w:r>
      <w:r w:rsidRPr="00BE3E27">
        <w:rPr>
          <w:rFonts w:ascii="Roboto" w:hAnsi="Roboto" w:cs="Arial"/>
          <w:sz w:val="20"/>
        </w:rPr>
        <w:t xml:space="preserve">meet the </w:t>
      </w:r>
      <w:r w:rsidR="0038512B" w:rsidRPr="00BE3E27">
        <w:rPr>
          <w:rFonts w:ascii="Roboto" w:hAnsi="Roboto" w:cs="Arial"/>
          <w:sz w:val="20"/>
        </w:rPr>
        <w:t>physical and environmental protection</w:t>
      </w:r>
      <w:r w:rsidR="00D25915" w:rsidRPr="00BE3E27">
        <w:rPr>
          <w:rFonts w:ascii="Roboto" w:hAnsi="Roboto" w:cs="Arial"/>
          <w:sz w:val="20"/>
        </w:rPr>
        <w:t xml:space="preserve"> </w:t>
      </w:r>
      <w:r w:rsidR="008964A1" w:rsidRPr="00BE3E27">
        <w:rPr>
          <w:rFonts w:ascii="Roboto" w:hAnsi="Roboto" w:cs="Arial"/>
          <w:sz w:val="20"/>
        </w:rPr>
        <w:t>requirements as stipulated</w:t>
      </w:r>
      <w:r w:rsidRPr="00BE3E27">
        <w:rPr>
          <w:rFonts w:ascii="Roboto" w:hAnsi="Roboto" w:cs="Arial"/>
          <w:sz w:val="20"/>
        </w:rPr>
        <w:t xml:space="preserve"> </w:t>
      </w:r>
      <w:r w:rsidR="00F7609A" w:rsidRPr="00BE3E27">
        <w:rPr>
          <w:rFonts w:ascii="Roboto" w:hAnsi="Roboto" w:cs="Arial"/>
          <w:sz w:val="20"/>
        </w:rPr>
        <w:t xml:space="preserve">by the </w:t>
      </w:r>
      <w:r w:rsidR="00A94418" w:rsidRPr="00BE3E27">
        <w:rPr>
          <w:rFonts w:ascii="Roboto" w:hAnsi="Roboto" w:cs="Arial"/>
          <w:sz w:val="20"/>
        </w:rPr>
        <w:t xml:space="preserve">COV </w:t>
      </w:r>
      <w:r w:rsidR="00F7609A" w:rsidRPr="00BE3E27">
        <w:rPr>
          <w:rFonts w:ascii="Roboto" w:hAnsi="Roboto" w:cs="Arial"/>
          <w:sz w:val="20"/>
        </w:rPr>
        <w:t>IT</w:t>
      </w:r>
      <w:r w:rsidR="00A94418" w:rsidRPr="00BE3E27">
        <w:rPr>
          <w:rFonts w:ascii="Roboto" w:hAnsi="Roboto" w:cs="Arial"/>
          <w:sz w:val="20"/>
        </w:rPr>
        <w:t>RM</w:t>
      </w:r>
      <w:r w:rsidR="00F7609A" w:rsidRPr="00BE3E27">
        <w:rPr>
          <w:rFonts w:ascii="Roboto" w:hAnsi="Roboto" w:cs="Arial"/>
          <w:sz w:val="20"/>
        </w:rPr>
        <w:t xml:space="preserve"> Security Standard SEC</w:t>
      </w:r>
      <w:r w:rsidRPr="00BE3E27">
        <w:rPr>
          <w:rFonts w:ascii="Roboto" w:hAnsi="Roboto" w:cs="Arial"/>
          <w:sz w:val="20"/>
        </w:rPr>
        <w:t>50</w:t>
      </w:r>
      <w:r w:rsidR="00D25915" w:rsidRPr="00BE3E27">
        <w:rPr>
          <w:rFonts w:ascii="Roboto" w:hAnsi="Roboto" w:cs="Arial"/>
          <w:sz w:val="20"/>
        </w:rPr>
        <w:t>1</w:t>
      </w:r>
      <w:r w:rsidR="0075038F" w:rsidRPr="00BE3E27">
        <w:rPr>
          <w:rFonts w:ascii="Roboto" w:hAnsi="Roboto" w:cs="Arial"/>
          <w:sz w:val="20"/>
        </w:rPr>
        <w:t xml:space="preserve"> </w:t>
      </w:r>
      <w:r w:rsidR="0038512B" w:rsidRPr="00BE3E27">
        <w:rPr>
          <w:rFonts w:ascii="Roboto" w:hAnsi="Roboto" w:cs="Arial"/>
          <w:sz w:val="20"/>
        </w:rPr>
        <w:t>and security</w:t>
      </w:r>
      <w:r w:rsidRPr="00BE3E27">
        <w:rPr>
          <w:rFonts w:ascii="Roboto" w:hAnsi="Roboto" w:cs="Arial"/>
          <w:sz w:val="20"/>
        </w:rPr>
        <w:t xml:space="preserve"> best practices.  This policy directs that </w:t>
      </w:r>
      <w:r w:rsidR="00381150" w:rsidRPr="00BE3E27">
        <w:rPr>
          <w:rFonts w:ascii="Roboto" w:hAnsi="Roboto" w:cs="Arial"/>
          <w:sz w:val="20"/>
        </w:rPr>
        <w:t>“</w:t>
      </w:r>
      <w:r w:rsidR="00BE3E27" w:rsidRPr="00BE3E27">
        <w:rPr>
          <w:rFonts w:ascii="Roboto" w:hAnsi="Roboto" w:cs="Arial"/>
          <w:sz w:val="20"/>
        </w:rPr>
        <w:t>YOUR AGENCY NAME</w:t>
      </w:r>
      <w:r w:rsidR="00381150" w:rsidRPr="00BE3E27">
        <w:rPr>
          <w:rFonts w:ascii="Roboto" w:hAnsi="Roboto" w:cs="Arial"/>
          <w:sz w:val="20"/>
        </w:rPr>
        <w:t>”</w:t>
      </w:r>
      <w:r w:rsidRPr="00BE3E27">
        <w:rPr>
          <w:rFonts w:ascii="Roboto" w:hAnsi="Roboto" w:cs="Arial"/>
          <w:sz w:val="20"/>
        </w:rPr>
        <w:t xml:space="preserve"> meet these requirements for all</w:t>
      </w:r>
      <w:r w:rsidR="00DB074C" w:rsidRPr="00BE3E27">
        <w:rPr>
          <w:rFonts w:ascii="Roboto" w:hAnsi="Roboto" w:cs="Arial"/>
          <w:sz w:val="20"/>
        </w:rPr>
        <w:t xml:space="preserve"> </w:t>
      </w:r>
      <w:r w:rsidRPr="00BE3E27">
        <w:rPr>
          <w:rFonts w:ascii="Roboto" w:hAnsi="Roboto" w:cs="Arial"/>
          <w:sz w:val="20"/>
        </w:rPr>
        <w:t>IT systems.</w:t>
      </w:r>
    </w:p>
    <w:p w:rsidR="00760718" w:rsidRPr="00BE3E27" w:rsidRDefault="00760718" w:rsidP="00760718">
      <w:pPr>
        <w:pStyle w:val="Heading1"/>
        <w:rPr>
          <w:rFonts w:ascii="Rajdhani" w:hAnsi="Rajdhani" w:cs="Rajdhani"/>
          <w:color w:val="auto"/>
          <w:spacing w:val="-3"/>
        </w:rPr>
      </w:pPr>
      <w:r w:rsidRPr="00BE3E27">
        <w:rPr>
          <w:rFonts w:ascii="Rajdhani" w:hAnsi="Rajdhani" w:cs="Rajdhani"/>
          <w:color w:val="auto"/>
          <w:spacing w:val="-3"/>
          <w:sz w:val="24"/>
        </w:rPr>
        <w:t>ROLES &amp; RESPONSIBILITY</w:t>
      </w:r>
    </w:p>
    <w:p w:rsidR="00760718" w:rsidRPr="00BE3E27" w:rsidRDefault="00760718" w:rsidP="00760718">
      <w:pPr>
        <w:rPr>
          <w:rFonts w:ascii="Roboto" w:hAnsi="Roboto"/>
          <w:sz w:val="20"/>
        </w:rPr>
      </w:pPr>
      <w:r w:rsidRPr="00BE3E27">
        <w:rPr>
          <w:rFonts w:ascii="Roboto" w:hAnsi="Roboto"/>
          <w:sz w:val="20"/>
        </w:rPr>
        <w:t xml:space="preserve">This section will provide summary of the roles and responsibilities as described in the Statement of </w:t>
      </w:r>
      <w:r w:rsidR="00692EDB" w:rsidRPr="00BE3E27">
        <w:rPr>
          <w:rFonts w:ascii="Roboto" w:hAnsi="Roboto"/>
          <w:sz w:val="20"/>
        </w:rPr>
        <w:t xml:space="preserve">Policy </w:t>
      </w:r>
      <w:r w:rsidRPr="00BE3E27">
        <w:rPr>
          <w:rFonts w:ascii="Roboto" w:hAnsi="Roboto"/>
          <w:sz w:val="20"/>
        </w:rPr>
        <w:t xml:space="preserve">section.  The </w:t>
      </w:r>
      <w:r w:rsidR="00180CDE" w:rsidRPr="00BE3E27">
        <w:rPr>
          <w:rFonts w:ascii="Roboto" w:hAnsi="Roboto"/>
          <w:sz w:val="20"/>
        </w:rPr>
        <w:t xml:space="preserve">following </w:t>
      </w:r>
      <w:r w:rsidRPr="00BE3E27">
        <w:rPr>
          <w:rFonts w:ascii="Roboto" w:hAnsi="Roboto"/>
          <w:sz w:val="20"/>
        </w:rPr>
        <w:t>Roles and Respon</w:t>
      </w:r>
      <w:r w:rsidR="00180CDE" w:rsidRPr="00BE3E27">
        <w:rPr>
          <w:rFonts w:ascii="Roboto" w:hAnsi="Roboto"/>
          <w:sz w:val="20"/>
        </w:rPr>
        <w:t>sibility Matrix</w:t>
      </w:r>
      <w:r w:rsidRPr="00BE3E27">
        <w:rPr>
          <w:rFonts w:ascii="Roboto" w:hAnsi="Roboto"/>
          <w:sz w:val="20"/>
        </w:rPr>
        <w:t xml:space="preserve"> describe </w:t>
      </w:r>
      <w:r w:rsidR="006C7E45" w:rsidRPr="00BE3E27">
        <w:rPr>
          <w:rFonts w:ascii="Roboto" w:hAnsi="Roboto"/>
          <w:sz w:val="20"/>
        </w:rPr>
        <w:t>4 activities</w:t>
      </w:r>
      <w:r w:rsidRPr="00BE3E27">
        <w:rPr>
          <w:rFonts w:ascii="Roboto" w:hAnsi="Roboto"/>
          <w:sz w:val="20"/>
        </w:rPr>
        <w:t>:</w:t>
      </w:r>
    </w:p>
    <w:p w:rsidR="00402D12" w:rsidRPr="00BE3E27" w:rsidRDefault="00402D12" w:rsidP="00402D12">
      <w:pPr>
        <w:pStyle w:val="ListParagraph"/>
        <w:numPr>
          <w:ilvl w:val="0"/>
          <w:numId w:val="19"/>
        </w:numPr>
        <w:tabs>
          <w:tab w:val="clear" w:pos="-1440"/>
          <w:tab w:val="clear" w:pos="-720"/>
          <w:tab w:val="clear" w:pos="0"/>
          <w:tab w:val="clear" w:pos="2554"/>
          <w:tab w:val="clear" w:pos="2700"/>
          <w:tab w:val="clear" w:pos="2880"/>
          <w:tab w:val="clear" w:pos="3600"/>
          <w:tab w:val="clear" w:pos="4175"/>
          <w:tab w:val="clear" w:pos="4320"/>
        </w:tabs>
        <w:autoSpaceDE/>
        <w:autoSpaceDN/>
        <w:adjustRightInd/>
        <w:ind w:left="1080"/>
        <w:rPr>
          <w:rFonts w:ascii="Roboto" w:hAnsi="Roboto"/>
        </w:rPr>
      </w:pPr>
      <w:r w:rsidRPr="00BE3E27">
        <w:rPr>
          <w:rFonts w:ascii="Roboto" w:hAnsi="Roboto"/>
        </w:rPr>
        <w:t>Responsible (R) – Person working on activity</w:t>
      </w:r>
    </w:p>
    <w:p w:rsidR="00402D12" w:rsidRPr="00BE3E27" w:rsidRDefault="00402D12" w:rsidP="00402D12">
      <w:pPr>
        <w:pStyle w:val="ListParagraph"/>
        <w:numPr>
          <w:ilvl w:val="0"/>
          <w:numId w:val="19"/>
        </w:numPr>
        <w:tabs>
          <w:tab w:val="clear" w:pos="-1440"/>
          <w:tab w:val="clear" w:pos="-720"/>
          <w:tab w:val="clear" w:pos="0"/>
          <w:tab w:val="clear" w:pos="2554"/>
          <w:tab w:val="clear" w:pos="2700"/>
          <w:tab w:val="clear" w:pos="2880"/>
          <w:tab w:val="clear" w:pos="3600"/>
          <w:tab w:val="clear" w:pos="4175"/>
          <w:tab w:val="clear" w:pos="4320"/>
        </w:tabs>
        <w:autoSpaceDE/>
        <w:autoSpaceDN/>
        <w:adjustRightInd/>
        <w:ind w:left="1080"/>
        <w:rPr>
          <w:rFonts w:ascii="Roboto" w:hAnsi="Roboto"/>
        </w:rPr>
      </w:pPr>
      <w:r w:rsidRPr="00BE3E27">
        <w:rPr>
          <w:rFonts w:ascii="Roboto" w:hAnsi="Roboto"/>
        </w:rPr>
        <w:t>Accountable (A) – Person with decision authority and one who delegates the work</w:t>
      </w:r>
      <w:r w:rsidR="00332EBA" w:rsidRPr="00BE3E27">
        <w:rPr>
          <w:rFonts w:ascii="Roboto" w:hAnsi="Roboto"/>
        </w:rPr>
        <w:t xml:space="preserve"> </w:t>
      </w:r>
    </w:p>
    <w:p w:rsidR="00402D12" w:rsidRPr="00BE3E27" w:rsidRDefault="00402D12" w:rsidP="00402D12">
      <w:pPr>
        <w:pStyle w:val="ListParagraph"/>
        <w:numPr>
          <w:ilvl w:val="0"/>
          <w:numId w:val="19"/>
        </w:numPr>
        <w:tabs>
          <w:tab w:val="clear" w:pos="-1440"/>
          <w:tab w:val="clear" w:pos="-720"/>
          <w:tab w:val="clear" w:pos="0"/>
          <w:tab w:val="clear" w:pos="2554"/>
          <w:tab w:val="clear" w:pos="2700"/>
          <w:tab w:val="clear" w:pos="2880"/>
          <w:tab w:val="clear" w:pos="3600"/>
          <w:tab w:val="clear" w:pos="4175"/>
          <w:tab w:val="clear" w:pos="4320"/>
        </w:tabs>
        <w:autoSpaceDE/>
        <w:autoSpaceDN/>
        <w:adjustRightInd/>
        <w:ind w:left="1080"/>
        <w:rPr>
          <w:rFonts w:ascii="Roboto" w:hAnsi="Roboto"/>
        </w:rPr>
      </w:pPr>
      <w:r w:rsidRPr="00BE3E27">
        <w:rPr>
          <w:rFonts w:ascii="Roboto" w:hAnsi="Roboto"/>
        </w:rPr>
        <w:t>Consulted (C) – Key stakeholder or subject matter expert who should be included in decision or work activity</w:t>
      </w:r>
      <w:r w:rsidR="001C05B3" w:rsidRPr="00BE3E27">
        <w:rPr>
          <w:rFonts w:ascii="Roboto" w:hAnsi="Roboto"/>
        </w:rPr>
        <w:t xml:space="preserve">  </w:t>
      </w:r>
    </w:p>
    <w:p w:rsidR="00402D12" w:rsidRDefault="00402D12" w:rsidP="00402D12">
      <w:pPr>
        <w:pStyle w:val="ListParagraph"/>
        <w:numPr>
          <w:ilvl w:val="0"/>
          <w:numId w:val="19"/>
        </w:numPr>
        <w:tabs>
          <w:tab w:val="clear" w:pos="-1440"/>
          <w:tab w:val="clear" w:pos="-720"/>
          <w:tab w:val="clear" w:pos="0"/>
          <w:tab w:val="clear" w:pos="2554"/>
          <w:tab w:val="clear" w:pos="2700"/>
          <w:tab w:val="clear" w:pos="2880"/>
          <w:tab w:val="clear" w:pos="3600"/>
          <w:tab w:val="clear" w:pos="4175"/>
          <w:tab w:val="clear" w:pos="4320"/>
        </w:tabs>
        <w:autoSpaceDE/>
        <w:autoSpaceDN/>
        <w:adjustRightInd/>
        <w:ind w:left="1080"/>
      </w:pPr>
      <w:r w:rsidRPr="00BE3E27">
        <w:rPr>
          <w:rFonts w:ascii="Roboto" w:hAnsi="Roboto"/>
        </w:rPr>
        <w:lastRenderedPageBreak/>
        <w:t>Informed (I) – Person who needs to know of decision or action</w:t>
      </w:r>
    </w:p>
    <w:p w:rsidR="001D6759" w:rsidRDefault="001D6759" w:rsidP="001D6759"/>
    <w:tbl>
      <w:tblPr>
        <w:tblW w:w="8835" w:type="dxa"/>
        <w:tblInd w:w="93" w:type="dxa"/>
        <w:tblLook w:val="04A0" w:firstRow="1" w:lastRow="0" w:firstColumn="1" w:lastColumn="0" w:noHBand="0" w:noVBand="1"/>
      </w:tblPr>
      <w:tblGrid>
        <w:gridCol w:w="5235"/>
        <w:gridCol w:w="839"/>
        <w:gridCol w:w="871"/>
        <w:gridCol w:w="810"/>
        <w:gridCol w:w="1080"/>
      </w:tblGrid>
      <w:tr w:rsidR="003C731B" w:rsidRPr="00995DE8" w:rsidTr="003C731B">
        <w:trPr>
          <w:cantSplit/>
          <w:trHeight w:val="1999"/>
        </w:trPr>
        <w:tc>
          <w:tcPr>
            <w:tcW w:w="5235" w:type="dxa"/>
            <w:tcBorders>
              <w:top w:val="single" w:sz="4" w:space="0" w:color="auto"/>
              <w:left w:val="single" w:sz="4" w:space="0" w:color="auto"/>
              <w:bottom w:val="nil"/>
              <w:right w:val="single" w:sz="4" w:space="0" w:color="auto"/>
            </w:tcBorders>
            <w:shd w:val="clear" w:color="000000" w:fill="DCE6F1"/>
            <w:noWrap/>
            <w:vAlign w:val="bottom"/>
            <w:hideMark/>
          </w:tcPr>
          <w:p w:rsidR="003C731B" w:rsidRPr="00BE3E27" w:rsidRDefault="003C731B" w:rsidP="00995DE8">
            <w:pPr>
              <w:jc w:val="right"/>
              <w:rPr>
                <w:rFonts w:ascii="Roboto" w:hAnsi="Roboto"/>
                <w:b/>
                <w:bCs/>
                <w:color w:val="000000"/>
                <w:sz w:val="20"/>
              </w:rPr>
            </w:pPr>
            <w:r w:rsidRPr="00BE3E27">
              <w:rPr>
                <w:rFonts w:ascii="Roboto" w:hAnsi="Roboto"/>
                <w:b/>
                <w:bCs/>
                <w:color w:val="000000"/>
                <w:sz w:val="20"/>
              </w:rPr>
              <w:t>Roles</w:t>
            </w:r>
          </w:p>
        </w:tc>
        <w:tc>
          <w:tcPr>
            <w:tcW w:w="839" w:type="dxa"/>
            <w:tcBorders>
              <w:top w:val="single" w:sz="4" w:space="0" w:color="auto"/>
              <w:left w:val="nil"/>
              <w:bottom w:val="nil"/>
              <w:right w:val="single" w:sz="4" w:space="0" w:color="auto"/>
            </w:tcBorders>
            <w:shd w:val="clear" w:color="000000" w:fill="DCE6F1"/>
            <w:textDirection w:val="btLr"/>
            <w:vAlign w:val="bottom"/>
            <w:hideMark/>
          </w:tcPr>
          <w:p w:rsidR="003C731B" w:rsidRPr="00BE3E27" w:rsidRDefault="003C731B" w:rsidP="00344A8D">
            <w:pPr>
              <w:ind w:left="113" w:right="113"/>
              <w:rPr>
                <w:rFonts w:ascii="Roboto" w:hAnsi="Roboto"/>
                <w:color w:val="000000"/>
                <w:sz w:val="20"/>
              </w:rPr>
            </w:pPr>
            <w:r w:rsidRPr="00BE3E27">
              <w:rPr>
                <w:rFonts w:ascii="Roboto" w:hAnsi="Roboto"/>
                <w:color w:val="000000"/>
                <w:sz w:val="20"/>
              </w:rPr>
              <w:t>Data Owner</w:t>
            </w:r>
          </w:p>
        </w:tc>
        <w:tc>
          <w:tcPr>
            <w:tcW w:w="871" w:type="dxa"/>
            <w:tcBorders>
              <w:top w:val="single" w:sz="4" w:space="0" w:color="auto"/>
              <w:left w:val="nil"/>
              <w:bottom w:val="nil"/>
              <w:right w:val="single" w:sz="4" w:space="0" w:color="auto"/>
            </w:tcBorders>
            <w:shd w:val="clear" w:color="000000" w:fill="DCE6F1"/>
            <w:textDirection w:val="btLr"/>
            <w:vAlign w:val="bottom"/>
            <w:hideMark/>
          </w:tcPr>
          <w:p w:rsidR="003C731B" w:rsidRPr="00BE3E27" w:rsidRDefault="003C731B" w:rsidP="00995DE8">
            <w:pPr>
              <w:ind w:left="113" w:right="113"/>
              <w:rPr>
                <w:rFonts w:ascii="Roboto" w:hAnsi="Roboto"/>
                <w:color w:val="000000"/>
                <w:sz w:val="20"/>
              </w:rPr>
            </w:pPr>
            <w:r w:rsidRPr="00BE3E27">
              <w:rPr>
                <w:rFonts w:ascii="Roboto" w:hAnsi="Roboto"/>
                <w:color w:val="000000"/>
                <w:sz w:val="20"/>
              </w:rPr>
              <w:t>System Owner</w:t>
            </w:r>
          </w:p>
        </w:tc>
        <w:tc>
          <w:tcPr>
            <w:tcW w:w="810" w:type="dxa"/>
            <w:tcBorders>
              <w:top w:val="single" w:sz="4" w:space="0" w:color="auto"/>
              <w:left w:val="nil"/>
              <w:bottom w:val="nil"/>
              <w:right w:val="single" w:sz="4" w:space="0" w:color="auto"/>
            </w:tcBorders>
            <w:shd w:val="clear" w:color="000000" w:fill="DCE6F1"/>
            <w:textDirection w:val="btLr"/>
            <w:vAlign w:val="bottom"/>
            <w:hideMark/>
          </w:tcPr>
          <w:p w:rsidR="003C731B" w:rsidRPr="00BE3E27" w:rsidRDefault="003C731B" w:rsidP="00995DE8">
            <w:pPr>
              <w:ind w:left="113" w:right="113"/>
              <w:rPr>
                <w:rFonts w:ascii="Roboto" w:hAnsi="Roboto"/>
                <w:color w:val="000000"/>
                <w:sz w:val="20"/>
              </w:rPr>
            </w:pPr>
            <w:r w:rsidRPr="00BE3E27">
              <w:rPr>
                <w:rFonts w:ascii="Roboto" w:hAnsi="Roboto"/>
                <w:color w:val="000000"/>
                <w:sz w:val="20"/>
              </w:rPr>
              <w:t>System Admin</w:t>
            </w:r>
          </w:p>
        </w:tc>
        <w:tc>
          <w:tcPr>
            <w:tcW w:w="1080" w:type="dxa"/>
            <w:tcBorders>
              <w:top w:val="single" w:sz="4" w:space="0" w:color="auto"/>
              <w:left w:val="nil"/>
              <w:bottom w:val="nil"/>
              <w:right w:val="single" w:sz="4" w:space="0" w:color="auto"/>
            </w:tcBorders>
            <w:shd w:val="clear" w:color="000000" w:fill="DCE6F1"/>
            <w:textDirection w:val="btLr"/>
            <w:vAlign w:val="bottom"/>
            <w:hideMark/>
          </w:tcPr>
          <w:p w:rsidR="003C731B" w:rsidRPr="00BE3E27" w:rsidRDefault="003C731B" w:rsidP="00995DE8">
            <w:pPr>
              <w:ind w:left="113" w:right="113"/>
              <w:rPr>
                <w:rFonts w:ascii="Roboto" w:hAnsi="Roboto"/>
                <w:color w:val="000000"/>
                <w:sz w:val="20"/>
              </w:rPr>
            </w:pPr>
            <w:r w:rsidRPr="00BE3E27">
              <w:rPr>
                <w:rFonts w:ascii="Roboto" w:hAnsi="Roboto"/>
                <w:color w:val="000000"/>
                <w:sz w:val="20"/>
              </w:rPr>
              <w:t>Information Security Officer</w:t>
            </w:r>
          </w:p>
        </w:tc>
      </w:tr>
      <w:tr w:rsidR="003C731B" w:rsidRPr="00995DE8" w:rsidTr="003C731B">
        <w:trPr>
          <w:trHeight w:val="315"/>
        </w:trPr>
        <w:tc>
          <w:tcPr>
            <w:tcW w:w="5235" w:type="dxa"/>
            <w:tcBorders>
              <w:top w:val="single" w:sz="4" w:space="0" w:color="auto"/>
              <w:left w:val="single" w:sz="4" w:space="0" w:color="auto"/>
              <w:bottom w:val="single" w:sz="4" w:space="0" w:color="auto"/>
              <w:right w:val="nil"/>
            </w:tcBorders>
            <w:shd w:val="clear" w:color="000000" w:fill="DCE6F1"/>
            <w:noWrap/>
            <w:vAlign w:val="bottom"/>
            <w:hideMark/>
          </w:tcPr>
          <w:p w:rsidR="003C731B" w:rsidRPr="00BE3E27" w:rsidRDefault="003C731B" w:rsidP="00995DE8">
            <w:pPr>
              <w:rPr>
                <w:rFonts w:ascii="Roboto" w:hAnsi="Roboto"/>
                <w:b/>
                <w:bCs/>
                <w:sz w:val="20"/>
              </w:rPr>
            </w:pPr>
            <w:r w:rsidRPr="00BE3E27">
              <w:rPr>
                <w:rFonts w:ascii="Roboto" w:hAnsi="Roboto"/>
                <w:b/>
                <w:bCs/>
                <w:sz w:val="20"/>
              </w:rPr>
              <w:t>Tasks</w:t>
            </w:r>
          </w:p>
        </w:tc>
        <w:tc>
          <w:tcPr>
            <w:tcW w:w="839" w:type="dxa"/>
            <w:tcBorders>
              <w:top w:val="single" w:sz="4" w:space="0" w:color="auto"/>
              <w:left w:val="nil"/>
              <w:bottom w:val="single" w:sz="4" w:space="0" w:color="auto"/>
              <w:right w:val="nil"/>
            </w:tcBorders>
            <w:shd w:val="clear" w:color="000000" w:fill="DCE6F1"/>
            <w:noWrap/>
            <w:vAlign w:val="bottom"/>
            <w:hideMark/>
          </w:tcPr>
          <w:p w:rsidR="003C731B" w:rsidRPr="00995DE8" w:rsidRDefault="003C731B" w:rsidP="00995DE8">
            <w:pPr>
              <w:jc w:val="center"/>
              <w:rPr>
                <w:rFonts w:ascii="Calibri" w:hAnsi="Calibri"/>
                <w:szCs w:val="24"/>
              </w:rPr>
            </w:pPr>
            <w:r w:rsidRPr="00995DE8">
              <w:rPr>
                <w:rFonts w:ascii="Calibri" w:hAnsi="Calibri"/>
                <w:szCs w:val="24"/>
              </w:rPr>
              <w:t> </w:t>
            </w:r>
          </w:p>
        </w:tc>
        <w:tc>
          <w:tcPr>
            <w:tcW w:w="871" w:type="dxa"/>
            <w:tcBorders>
              <w:top w:val="single" w:sz="4" w:space="0" w:color="auto"/>
              <w:left w:val="nil"/>
              <w:bottom w:val="single" w:sz="4" w:space="0" w:color="auto"/>
              <w:right w:val="nil"/>
            </w:tcBorders>
            <w:shd w:val="clear" w:color="000000" w:fill="DCE6F1"/>
            <w:noWrap/>
            <w:vAlign w:val="bottom"/>
            <w:hideMark/>
          </w:tcPr>
          <w:p w:rsidR="003C731B" w:rsidRPr="00995DE8" w:rsidRDefault="003C731B" w:rsidP="00995DE8">
            <w:pPr>
              <w:jc w:val="center"/>
              <w:rPr>
                <w:rFonts w:ascii="Calibri" w:hAnsi="Calibri"/>
                <w:szCs w:val="24"/>
              </w:rPr>
            </w:pPr>
            <w:r w:rsidRPr="00995DE8">
              <w:rPr>
                <w:rFonts w:ascii="Calibri" w:hAnsi="Calibri"/>
                <w:szCs w:val="24"/>
              </w:rPr>
              <w:t> </w:t>
            </w:r>
          </w:p>
        </w:tc>
        <w:tc>
          <w:tcPr>
            <w:tcW w:w="810" w:type="dxa"/>
            <w:tcBorders>
              <w:top w:val="single" w:sz="4" w:space="0" w:color="auto"/>
              <w:left w:val="nil"/>
              <w:bottom w:val="single" w:sz="4" w:space="0" w:color="auto"/>
              <w:right w:val="nil"/>
            </w:tcBorders>
            <w:shd w:val="clear" w:color="000000" w:fill="DCE6F1"/>
            <w:noWrap/>
            <w:vAlign w:val="bottom"/>
            <w:hideMark/>
          </w:tcPr>
          <w:p w:rsidR="003C731B" w:rsidRPr="00995DE8" w:rsidRDefault="003C731B" w:rsidP="00995DE8">
            <w:pPr>
              <w:jc w:val="center"/>
              <w:rPr>
                <w:rFonts w:ascii="Calibri" w:hAnsi="Calibri"/>
                <w:szCs w:val="24"/>
              </w:rPr>
            </w:pPr>
            <w:r w:rsidRPr="00995DE8">
              <w:rPr>
                <w:rFonts w:ascii="Calibri" w:hAnsi="Calibri"/>
                <w:szCs w:val="24"/>
              </w:rPr>
              <w:t> </w:t>
            </w:r>
          </w:p>
        </w:tc>
        <w:tc>
          <w:tcPr>
            <w:tcW w:w="1080" w:type="dxa"/>
            <w:tcBorders>
              <w:top w:val="single" w:sz="4" w:space="0" w:color="auto"/>
              <w:left w:val="nil"/>
              <w:bottom w:val="single" w:sz="4" w:space="0" w:color="auto"/>
              <w:right w:val="single" w:sz="4" w:space="0" w:color="auto"/>
            </w:tcBorders>
            <w:shd w:val="clear" w:color="000000" w:fill="DCE6F1"/>
            <w:noWrap/>
            <w:vAlign w:val="bottom"/>
            <w:hideMark/>
          </w:tcPr>
          <w:p w:rsidR="003C731B" w:rsidRPr="00995DE8" w:rsidRDefault="003C731B" w:rsidP="00995DE8">
            <w:pPr>
              <w:jc w:val="center"/>
              <w:rPr>
                <w:rFonts w:ascii="Calibri" w:hAnsi="Calibri"/>
                <w:szCs w:val="24"/>
              </w:rPr>
            </w:pPr>
            <w:r w:rsidRPr="00995DE8">
              <w:rPr>
                <w:rFonts w:ascii="Calibri" w:hAnsi="Calibri"/>
                <w:szCs w:val="24"/>
              </w:rPr>
              <w:t> </w:t>
            </w:r>
          </w:p>
        </w:tc>
      </w:tr>
      <w:tr w:rsidR="003C731B" w:rsidRPr="00995DE8" w:rsidTr="003C731B">
        <w:trPr>
          <w:trHeight w:val="315"/>
        </w:trPr>
        <w:tc>
          <w:tcPr>
            <w:tcW w:w="5235" w:type="dxa"/>
            <w:tcBorders>
              <w:top w:val="nil"/>
              <w:left w:val="single" w:sz="4" w:space="0" w:color="auto"/>
              <w:bottom w:val="single" w:sz="4" w:space="0" w:color="auto"/>
              <w:right w:val="single" w:sz="4" w:space="0" w:color="auto"/>
            </w:tcBorders>
            <w:shd w:val="clear" w:color="auto" w:fill="auto"/>
            <w:vAlign w:val="bottom"/>
            <w:hideMark/>
          </w:tcPr>
          <w:p w:rsidR="003C731B" w:rsidRPr="00BE3E27" w:rsidRDefault="003C731B" w:rsidP="00995DE8">
            <w:pPr>
              <w:rPr>
                <w:rFonts w:ascii="Roboto" w:hAnsi="Roboto"/>
                <w:smallCaps/>
                <w:color w:val="000000"/>
                <w:sz w:val="20"/>
              </w:rPr>
            </w:pPr>
            <w:r w:rsidRPr="00BE3E27">
              <w:rPr>
                <w:rFonts w:ascii="Roboto" w:hAnsi="Roboto"/>
                <w:smallCaps/>
                <w:color w:val="000000"/>
                <w:sz w:val="20"/>
              </w:rPr>
              <w:t>Identify whether it assets may be removed from premises.</w:t>
            </w:r>
          </w:p>
        </w:tc>
        <w:tc>
          <w:tcPr>
            <w:tcW w:w="839" w:type="dxa"/>
            <w:tcBorders>
              <w:top w:val="nil"/>
              <w:left w:val="nil"/>
              <w:bottom w:val="single" w:sz="4" w:space="0" w:color="auto"/>
              <w:right w:val="single" w:sz="4" w:space="0" w:color="auto"/>
            </w:tcBorders>
            <w:shd w:val="clear" w:color="auto" w:fill="auto"/>
            <w:noWrap/>
            <w:vAlign w:val="bottom"/>
            <w:hideMark/>
          </w:tcPr>
          <w:p w:rsidR="003C731B" w:rsidRPr="00BE3E27" w:rsidRDefault="003C731B" w:rsidP="00995DE8">
            <w:pPr>
              <w:jc w:val="center"/>
              <w:rPr>
                <w:rFonts w:ascii="Roboto" w:hAnsi="Roboto"/>
                <w:color w:val="000000"/>
                <w:sz w:val="20"/>
              </w:rPr>
            </w:pPr>
          </w:p>
        </w:tc>
        <w:tc>
          <w:tcPr>
            <w:tcW w:w="871" w:type="dxa"/>
            <w:tcBorders>
              <w:top w:val="nil"/>
              <w:left w:val="nil"/>
              <w:bottom w:val="single" w:sz="4" w:space="0" w:color="auto"/>
              <w:right w:val="single" w:sz="4" w:space="0" w:color="auto"/>
            </w:tcBorders>
            <w:shd w:val="clear" w:color="auto" w:fill="auto"/>
            <w:noWrap/>
            <w:vAlign w:val="bottom"/>
            <w:hideMark/>
          </w:tcPr>
          <w:p w:rsidR="003C731B" w:rsidRPr="00BE3E27" w:rsidRDefault="003C731B" w:rsidP="00995DE8">
            <w:pPr>
              <w:jc w:val="center"/>
              <w:rPr>
                <w:rFonts w:ascii="Roboto" w:hAnsi="Roboto"/>
                <w:color w:val="000000"/>
                <w:sz w:val="20"/>
              </w:rPr>
            </w:pPr>
            <w:r w:rsidRPr="00BE3E27">
              <w:rPr>
                <w:rFonts w:ascii="Roboto" w:hAnsi="Roboto"/>
                <w:color w:val="000000"/>
                <w:sz w:val="20"/>
              </w:rPr>
              <w:t> </w:t>
            </w:r>
            <w:r w:rsidR="00402D12" w:rsidRPr="00BE3E27">
              <w:rPr>
                <w:rFonts w:ascii="Roboto" w:hAnsi="Roboto"/>
                <w:color w:val="000000"/>
                <w:sz w:val="20"/>
              </w:rPr>
              <w:t>I</w:t>
            </w:r>
          </w:p>
        </w:tc>
        <w:tc>
          <w:tcPr>
            <w:tcW w:w="810" w:type="dxa"/>
            <w:tcBorders>
              <w:top w:val="nil"/>
              <w:left w:val="nil"/>
              <w:bottom w:val="single" w:sz="4" w:space="0" w:color="auto"/>
              <w:right w:val="single" w:sz="4" w:space="0" w:color="auto"/>
            </w:tcBorders>
            <w:shd w:val="clear" w:color="auto" w:fill="auto"/>
            <w:noWrap/>
            <w:vAlign w:val="bottom"/>
            <w:hideMark/>
          </w:tcPr>
          <w:p w:rsidR="003C731B" w:rsidRPr="00BE3E27" w:rsidRDefault="00402D12" w:rsidP="00995DE8">
            <w:pPr>
              <w:jc w:val="center"/>
              <w:rPr>
                <w:rFonts w:ascii="Roboto" w:hAnsi="Roboto"/>
                <w:color w:val="000000"/>
                <w:sz w:val="20"/>
              </w:rPr>
            </w:pPr>
            <w:r w:rsidRPr="00BE3E27">
              <w:rPr>
                <w:rFonts w:ascii="Roboto" w:hAnsi="Roboto"/>
                <w:color w:val="000000"/>
                <w:sz w:val="20"/>
              </w:rPr>
              <w:t>I</w:t>
            </w:r>
          </w:p>
        </w:tc>
        <w:tc>
          <w:tcPr>
            <w:tcW w:w="1080" w:type="dxa"/>
            <w:tcBorders>
              <w:top w:val="nil"/>
              <w:left w:val="nil"/>
              <w:bottom w:val="single" w:sz="4" w:space="0" w:color="auto"/>
              <w:right w:val="single" w:sz="4" w:space="0" w:color="auto"/>
            </w:tcBorders>
            <w:shd w:val="clear" w:color="auto" w:fill="auto"/>
            <w:noWrap/>
            <w:vAlign w:val="bottom"/>
            <w:hideMark/>
          </w:tcPr>
          <w:p w:rsidR="003C731B" w:rsidRPr="00BE3E27" w:rsidRDefault="00402D12" w:rsidP="00995DE8">
            <w:pPr>
              <w:jc w:val="center"/>
              <w:rPr>
                <w:rFonts w:ascii="Roboto" w:hAnsi="Roboto"/>
                <w:color w:val="000000"/>
                <w:sz w:val="20"/>
              </w:rPr>
            </w:pPr>
            <w:r w:rsidRPr="00BE3E27">
              <w:rPr>
                <w:rFonts w:ascii="Roboto" w:hAnsi="Roboto"/>
                <w:color w:val="000000"/>
                <w:sz w:val="20"/>
              </w:rPr>
              <w:t>A/R</w:t>
            </w:r>
          </w:p>
        </w:tc>
      </w:tr>
      <w:tr w:rsidR="003C731B" w:rsidRPr="00995DE8" w:rsidTr="003C731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731B" w:rsidRPr="00BE3E27" w:rsidRDefault="003C731B" w:rsidP="00995DE8">
            <w:pPr>
              <w:rPr>
                <w:rFonts w:ascii="Roboto" w:hAnsi="Roboto"/>
                <w:smallCaps/>
                <w:color w:val="000000"/>
                <w:sz w:val="20"/>
              </w:rPr>
            </w:pPr>
            <w:r w:rsidRPr="00BE3E27">
              <w:rPr>
                <w:rFonts w:ascii="Roboto" w:hAnsi="Roboto"/>
                <w:smallCaps/>
                <w:color w:val="000000"/>
                <w:sz w:val="20"/>
              </w:rPr>
              <w:t>Design safeguards to protect against human, natural, and environmental threats.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995DE8">
            <w:pPr>
              <w:jc w:val="center"/>
              <w:rPr>
                <w:rFonts w:ascii="Roboto" w:hAnsi="Roboto"/>
                <w:color w:val="000000"/>
                <w:sz w:val="20"/>
              </w:rPr>
            </w:pPr>
            <w:r w:rsidRPr="00BE3E27">
              <w:rPr>
                <w:rFonts w:ascii="Roboto" w:hAnsi="Roboto"/>
                <w:color w:val="000000"/>
                <w:sz w:val="20"/>
              </w:rPr>
              <w:t>I</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995DE8">
            <w:pPr>
              <w:jc w:val="center"/>
              <w:rPr>
                <w:rFonts w:ascii="Roboto" w:hAnsi="Roboto"/>
                <w:color w:val="000000"/>
                <w:sz w:val="20"/>
              </w:rPr>
            </w:pPr>
            <w:r w:rsidRPr="00BE3E27">
              <w:rPr>
                <w:rFonts w:ascii="Roboto" w:hAnsi="Roboto"/>
                <w:color w:val="000000"/>
                <w:sz w:val="20"/>
              </w:rPr>
              <w:t>I</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FC63E7">
            <w:pPr>
              <w:jc w:val="center"/>
              <w:rPr>
                <w:rFonts w:ascii="Roboto" w:hAnsi="Roboto"/>
                <w:color w:val="000000"/>
                <w:sz w:val="20"/>
              </w:rPr>
            </w:pPr>
            <w:r w:rsidRPr="00BE3E27">
              <w:rPr>
                <w:rFonts w:ascii="Roboto" w:hAnsi="Roboto"/>
                <w:color w:val="000000"/>
                <w:sz w:val="20"/>
              </w:rPr>
              <w:t>A/R</w:t>
            </w:r>
          </w:p>
        </w:tc>
      </w:tr>
      <w:tr w:rsidR="003C731B" w:rsidRPr="00995DE8" w:rsidTr="003C731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731B" w:rsidRPr="00BE3E27" w:rsidRDefault="003C731B" w:rsidP="00995DE8">
            <w:pPr>
              <w:rPr>
                <w:rFonts w:ascii="Roboto" w:hAnsi="Roboto"/>
                <w:smallCaps/>
                <w:color w:val="000000"/>
                <w:sz w:val="20"/>
              </w:rPr>
            </w:pPr>
            <w:r w:rsidRPr="00BE3E27">
              <w:rPr>
                <w:rFonts w:ascii="Roboto" w:hAnsi="Roboto"/>
                <w:smallCaps/>
                <w:color w:val="000000"/>
                <w:sz w:val="20"/>
              </w:rPr>
              <w:t xml:space="preserve">Restrict access to </w:t>
            </w:r>
            <w:r w:rsidR="00381150" w:rsidRPr="00BE3E27">
              <w:rPr>
                <w:rFonts w:ascii="Roboto" w:hAnsi="Roboto"/>
                <w:smallCaps/>
                <w:color w:val="000000"/>
                <w:sz w:val="20"/>
              </w:rPr>
              <w:t>“</w:t>
            </w:r>
            <w:r w:rsidR="00BE3E27" w:rsidRPr="00BE3E27">
              <w:rPr>
                <w:rFonts w:ascii="Roboto" w:hAnsi="Roboto"/>
                <w:smallCaps/>
                <w:color w:val="000000"/>
                <w:sz w:val="20"/>
              </w:rPr>
              <w:t>YOUR AGENCY NAME</w:t>
            </w:r>
            <w:r w:rsidR="00381150" w:rsidRPr="00BE3E27">
              <w:rPr>
                <w:rFonts w:ascii="Roboto" w:hAnsi="Roboto"/>
                <w:smallCaps/>
                <w:color w:val="000000"/>
                <w:sz w:val="20"/>
              </w:rPr>
              <w:t>”</w:t>
            </w:r>
            <w:r w:rsidRPr="00BE3E27">
              <w:rPr>
                <w:rFonts w:ascii="Roboto" w:hAnsi="Roboto"/>
                <w:smallCaps/>
                <w:color w:val="000000"/>
                <w:sz w:val="20"/>
              </w:rPr>
              <w:t xml:space="preserve"> buildings to authorized personnel.</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995DE8">
            <w:pPr>
              <w:jc w:val="center"/>
              <w:rPr>
                <w:rFonts w:ascii="Roboto" w:hAnsi="Roboto"/>
                <w:color w:val="000000"/>
                <w:sz w:val="20"/>
              </w:rPr>
            </w:pPr>
            <w:r w:rsidRPr="00BE3E2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FC63E7">
            <w:pPr>
              <w:jc w:val="center"/>
              <w:rPr>
                <w:rFonts w:ascii="Roboto" w:hAnsi="Roboto"/>
                <w:color w:val="000000"/>
                <w:sz w:val="20"/>
              </w:rPr>
            </w:pPr>
            <w:r w:rsidRPr="00BE3E27">
              <w:rPr>
                <w:rFonts w:ascii="Roboto" w:hAnsi="Roboto"/>
                <w:color w:val="000000"/>
                <w:sz w:val="20"/>
              </w:rPr>
              <w:t>A</w:t>
            </w:r>
          </w:p>
        </w:tc>
      </w:tr>
      <w:tr w:rsidR="003C731B" w:rsidRPr="00995DE8" w:rsidTr="003C731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731B" w:rsidRPr="00BE3E27" w:rsidRDefault="003C731B" w:rsidP="00995DE8">
            <w:pPr>
              <w:rPr>
                <w:rFonts w:ascii="Roboto" w:hAnsi="Roboto"/>
                <w:smallCaps/>
                <w:color w:val="000000"/>
                <w:sz w:val="20"/>
              </w:rPr>
            </w:pPr>
            <w:r w:rsidRPr="00BE3E27">
              <w:rPr>
                <w:rFonts w:ascii="Roboto" w:hAnsi="Roboto"/>
                <w:smallCaps/>
                <w:color w:val="000000"/>
                <w:sz w:val="20"/>
              </w:rPr>
              <w:t>Maintain a list of personnel with authorized access.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995DE8">
            <w:pPr>
              <w:jc w:val="center"/>
              <w:rPr>
                <w:rFonts w:ascii="Roboto" w:hAnsi="Roboto"/>
                <w:color w:val="000000"/>
                <w:sz w:val="20"/>
              </w:rPr>
            </w:pPr>
            <w:r w:rsidRPr="00BE3E2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FC63E7">
            <w:pPr>
              <w:jc w:val="center"/>
              <w:rPr>
                <w:rFonts w:ascii="Roboto" w:hAnsi="Roboto"/>
                <w:color w:val="000000"/>
                <w:sz w:val="20"/>
              </w:rPr>
            </w:pPr>
            <w:r w:rsidRPr="00BE3E27">
              <w:rPr>
                <w:rFonts w:ascii="Roboto" w:hAnsi="Roboto"/>
                <w:color w:val="000000"/>
                <w:sz w:val="20"/>
              </w:rPr>
              <w:t>A</w:t>
            </w:r>
          </w:p>
        </w:tc>
      </w:tr>
      <w:tr w:rsidR="003C731B" w:rsidRPr="00995DE8" w:rsidTr="003C731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731B" w:rsidRPr="00BE3E27" w:rsidRDefault="003C731B" w:rsidP="00995DE8">
            <w:pPr>
              <w:rPr>
                <w:rFonts w:ascii="Roboto" w:hAnsi="Roboto"/>
                <w:smallCaps/>
                <w:color w:val="000000"/>
                <w:sz w:val="20"/>
              </w:rPr>
            </w:pPr>
            <w:r w:rsidRPr="00BE3E27">
              <w:rPr>
                <w:rFonts w:ascii="Roboto" w:hAnsi="Roboto"/>
                <w:smallCaps/>
                <w:color w:val="000000"/>
                <w:sz w:val="20"/>
              </w:rPr>
              <w:t>Issue authorization credentials.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995DE8">
            <w:pPr>
              <w:jc w:val="center"/>
              <w:rPr>
                <w:rFonts w:ascii="Roboto" w:hAnsi="Roboto"/>
                <w:color w:val="000000"/>
                <w:sz w:val="20"/>
              </w:rPr>
            </w:pPr>
            <w:r w:rsidRPr="00BE3E2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FC63E7">
            <w:pPr>
              <w:jc w:val="center"/>
              <w:rPr>
                <w:rFonts w:ascii="Roboto" w:hAnsi="Roboto"/>
                <w:color w:val="000000"/>
                <w:sz w:val="20"/>
              </w:rPr>
            </w:pPr>
            <w:r w:rsidRPr="00BE3E27">
              <w:rPr>
                <w:rFonts w:ascii="Roboto" w:hAnsi="Roboto"/>
                <w:color w:val="000000"/>
                <w:sz w:val="20"/>
              </w:rPr>
              <w:t>A</w:t>
            </w:r>
          </w:p>
        </w:tc>
      </w:tr>
      <w:tr w:rsidR="003C731B" w:rsidRPr="00995DE8" w:rsidTr="003C731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731B" w:rsidRPr="00BE3E27" w:rsidRDefault="003C731B" w:rsidP="00995DE8">
            <w:pPr>
              <w:rPr>
                <w:rFonts w:ascii="Roboto" w:hAnsi="Roboto"/>
                <w:smallCaps/>
                <w:color w:val="000000"/>
                <w:sz w:val="20"/>
              </w:rPr>
            </w:pPr>
            <w:r w:rsidRPr="00BE3E27">
              <w:rPr>
                <w:rFonts w:ascii="Roboto" w:hAnsi="Roboto"/>
                <w:smallCaps/>
                <w:color w:val="000000"/>
                <w:sz w:val="20"/>
              </w:rPr>
              <w:t>Review and approve access list and authorization credentials.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FC63E7">
            <w:pPr>
              <w:jc w:val="center"/>
              <w:rPr>
                <w:rFonts w:ascii="Roboto" w:hAnsi="Roboto"/>
                <w:color w:val="000000"/>
                <w:sz w:val="20"/>
              </w:rPr>
            </w:pPr>
            <w:r w:rsidRPr="00BE3E27">
              <w:rPr>
                <w:rFonts w:ascii="Roboto" w:hAnsi="Roboto"/>
                <w:color w:val="000000"/>
                <w:sz w:val="20"/>
              </w:rPr>
              <w:t>A/R</w:t>
            </w:r>
          </w:p>
        </w:tc>
      </w:tr>
      <w:tr w:rsidR="003C731B" w:rsidRPr="00995DE8" w:rsidTr="003C731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731B" w:rsidRPr="00BE3E27" w:rsidRDefault="003C731B" w:rsidP="00995DE8">
            <w:pPr>
              <w:rPr>
                <w:rFonts w:ascii="Roboto" w:hAnsi="Roboto"/>
                <w:smallCaps/>
                <w:color w:val="000000"/>
                <w:sz w:val="20"/>
              </w:rPr>
            </w:pPr>
            <w:r w:rsidRPr="00BE3E27">
              <w:rPr>
                <w:rFonts w:ascii="Roboto" w:hAnsi="Roboto"/>
                <w:smallCaps/>
                <w:color w:val="000000"/>
                <w:sz w:val="20"/>
              </w:rPr>
              <w:t>Disable or remove access rights.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995DE8">
            <w:pPr>
              <w:jc w:val="center"/>
              <w:rPr>
                <w:rFonts w:ascii="Roboto" w:hAnsi="Roboto"/>
                <w:color w:val="000000"/>
                <w:sz w:val="20"/>
              </w:rPr>
            </w:pPr>
            <w:r w:rsidRPr="00BE3E2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FC63E7">
            <w:pPr>
              <w:jc w:val="center"/>
              <w:rPr>
                <w:rFonts w:ascii="Roboto" w:hAnsi="Roboto"/>
                <w:color w:val="000000"/>
                <w:sz w:val="20"/>
              </w:rPr>
            </w:pPr>
            <w:r w:rsidRPr="00BE3E27">
              <w:rPr>
                <w:rFonts w:ascii="Roboto" w:hAnsi="Roboto"/>
                <w:color w:val="000000"/>
                <w:sz w:val="20"/>
              </w:rPr>
              <w:t>A</w:t>
            </w:r>
          </w:p>
        </w:tc>
      </w:tr>
      <w:tr w:rsidR="003C731B" w:rsidRPr="00995DE8" w:rsidTr="003C731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731B" w:rsidRPr="00BE3E27" w:rsidRDefault="003C731B" w:rsidP="00995DE8">
            <w:pPr>
              <w:rPr>
                <w:rFonts w:ascii="Roboto" w:hAnsi="Roboto"/>
                <w:smallCaps/>
                <w:color w:val="000000"/>
                <w:sz w:val="20"/>
              </w:rPr>
            </w:pPr>
            <w:r w:rsidRPr="00BE3E27">
              <w:rPr>
                <w:rFonts w:ascii="Roboto" w:hAnsi="Roboto"/>
                <w:smallCaps/>
                <w:color w:val="000000"/>
                <w:sz w:val="20"/>
              </w:rPr>
              <w:t>Enforce and verify physical access authorizations using physical access devices,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FC63E7">
            <w:pPr>
              <w:jc w:val="center"/>
              <w:rPr>
                <w:rFonts w:ascii="Roboto" w:hAnsi="Roboto"/>
                <w:color w:val="000000"/>
                <w:sz w:val="20"/>
              </w:rPr>
            </w:pPr>
            <w:r w:rsidRPr="00BE3E27">
              <w:rPr>
                <w:rFonts w:ascii="Roboto" w:hAnsi="Roboto"/>
                <w:color w:val="000000"/>
                <w:sz w:val="20"/>
              </w:rPr>
              <w:t>A/R</w:t>
            </w:r>
          </w:p>
        </w:tc>
      </w:tr>
      <w:tr w:rsidR="003C731B" w:rsidRPr="00995DE8" w:rsidTr="003C731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731B" w:rsidRPr="00BE3E27" w:rsidRDefault="003C731B" w:rsidP="00995DE8">
            <w:pPr>
              <w:rPr>
                <w:rFonts w:ascii="Roboto" w:hAnsi="Roboto"/>
                <w:smallCaps/>
                <w:color w:val="000000"/>
                <w:sz w:val="20"/>
              </w:rPr>
            </w:pPr>
            <w:r w:rsidRPr="00BE3E27">
              <w:rPr>
                <w:rFonts w:ascii="Roboto" w:hAnsi="Roboto"/>
                <w:smallCaps/>
                <w:color w:val="000000"/>
                <w:sz w:val="20"/>
              </w:rPr>
              <w:t>Inventory physical access devices.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995DE8">
            <w:pPr>
              <w:jc w:val="center"/>
              <w:rPr>
                <w:rFonts w:ascii="Roboto" w:hAnsi="Roboto"/>
                <w:color w:val="000000"/>
                <w:sz w:val="20"/>
              </w:rPr>
            </w:pPr>
            <w:r w:rsidRPr="00BE3E2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FC63E7">
            <w:pPr>
              <w:jc w:val="center"/>
              <w:rPr>
                <w:rFonts w:ascii="Roboto" w:hAnsi="Roboto"/>
                <w:color w:val="000000"/>
                <w:sz w:val="20"/>
              </w:rPr>
            </w:pPr>
            <w:r w:rsidRPr="00BE3E27">
              <w:rPr>
                <w:rFonts w:ascii="Roboto" w:hAnsi="Roboto"/>
                <w:color w:val="000000"/>
                <w:sz w:val="20"/>
              </w:rPr>
              <w:t>A</w:t>
            </w:r>
          </w:p>
        </w:tc>
      </w:tr>
      <w:tr w:rsidR="003C731B" w:rsidRPr="00995DE8" w:rsidTr="003C731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731B" w:rsidRPr="00BE3E27" w:rsidRDefault="003C731B" w:rsidP="00995DE8">
            <w:pPr>
              <w:rPr>
                <w:rFonts w:ascii="Roboto" w:hAnsi="Roboto"/>
                <w:smallCaps/>
                <w:color w:val="000000"/>
                <w:sz w:val="20"/>
              </w:rPr>
            </w:pPr>
            <w:r w:rsidRPr="00BE3E27">
              <w:rPr>
                <w:rFonts w:ascii="Roboto" w:hAnsi="Roboto"/>
                <w:smallCaps/>
                <w:color w:val="000000"/>
                <w:sz w:val="20"/>
              </w:rPr>
              <w:t>Control physical access to information system output devices.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995DE8">
            <w:pPr>
              <w:jc w:val="center"/>
              <w:rPr>
                <w:rFonts w:ascii="Roboto" w:hAnsi="Roboto"/>
                <w:color w:val="000000"/>
                <w:sz w:val="20"/>
              </w:rPr>
            </w:pPr>
            <w:r w:rsidRPr="00BE3E2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FC63E7">
            <w:pPr>
              <w:jc w:val="center"/>
              <w:rPr>
                <w:rFonts w:ascii="Roboto" w:hAnsi="Roboto"/>
                <w:color w:val="000000"/>
                <w:sz w:val="20"/>
              </w:rPr>
            </w:pPr>
            <w:r w:rsidRPr="00BE3E27">
              <w:rPr>
                <w:rFonts w:ascii="Roboto" w:hAnsi="Roboto"/>
                <w:color w:val="000000"/>
                <w:sz w:val="20"/>
              </w:rPr>
              <w:t>A</w:t>
            </w:r>
          </w:p>
        </w:tc>
      </w:tr>
      <w:tr w:rsidR="003C731B" w:rsidRPr="00995DE8" w:rsidTr="003C731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731B" w:rsidRPr="00BE3E27" w:rsidRDefault="003C731B" w:rsidP="00995DE8">
            <w:pPr>
              <w:rPr>
                <w:rFonts w:ascii="Roboto" w:hAnsi="Roboto"/>
                <w:smallCaps/>
                <w:color w:val="000000"/>
                <w:sz w:val="20"/>
              </w:rPr>
            </w:pPr>
            <w:r w:rsidRPr="00BE3E27">
              <w:rPr>
                <w:rFonts w:ascii="Roboto" w:hAnsi="Roboto"/>
                <w:smallCaps/>
                <w:color w:val="000000"/>
                <w:sz w:val="20"/>
              </w:rPr>
              <w:t>Monitor physical access and respond to detected physical security incidents.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995DE8">
            <w:pPr>
              <w:jc w:val="center"/>
              <w:rPr>
                <w:rFonts w:ascii="Roboto" w:hAnsi="Roboto"/>
                <w:color w:val="000000"/>
                <w:sz w:val="20"/>
              </w:rPr>
            </w:pPr>
            <w:r w:rsidRPr="00BE3E2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FC63E7">
            <w:pPr>
              <w:jc w:val="center"/>
              <w:rPr>
                <w:rFonts w:ascii="Roboto" w:hAnsi="Roboto"/>
                <w:color w:val="000000"/>
                <w:sz w:val="20"/>
              </w:rPr>
            </w:pPr>
            <w:r w:rsidRPr="00BE3E27">
              <w:rPr>
                <w:rFonts w:ascii="Roboto" w:hAnsi="Roboto"/>
                <w:color w:val="000000"/>
                <w:sz w:val="20"/>
              </w:rPr>
              <w:t>A</w:t>
            </w:r>
          </w:p>
        </w:tc>
      </w:tr>
      <w:tr w:rsidR="003C731B" w:rsidRPr="00995DE8" w:rsidTr="003C731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731B" w:rsidRPr="00BE3E27" w:rsidRDefault="003C731B" w:rsidP="00995DE8">
            <w:pPr>
              <w:rPr>
                <w:rFonts w:ascii="Roboto" w:hAnsi="Roboto"/>
                <w:smallCaps/>
                <w:color w:val="000000"/>
                <w:sz w:val="20"/>
              </w:rPr>
            </w:pPr>
            <w:r w:rsidRPr="00BE3E27">
              <w:rPr>
                <w:rFonts w:ascii="Roboto" w:hAnsi="Roboto"/>
                <w:smallCaps/>
                <w:color w:val="000000"/>
                <w:sz w:val="20"/>
              </w:rPr>
              <w:t>Control physical access to facilities by authenticating and escorting visitors.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995DE8">
            <w:pPr>
              <w:jc w:val="center"/>
              <w:rPr>
                <w:rFonts w:ascii="Roboto" w:hAnsi="Roboto"/>
                <w:color w:val="000000"/>
                <w:sz w:val="20"/>
              </w:rPr>
            </w:pPr>
            <w:r w:rsidRPr="00BE3E2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FC63E7">
            <w:pPr>
              <w:jc w:val="center"/>
              <w:rPr>
                <w:rFonts w:ascii="Roboto" w:hAnsi="Roboto"/>
                <w:color w:val="000000"/>
                <w:sz w:val="20"/>
              </w:rPr>
            </w:pPr>
            <w:r w:rsidRPr="00BE3E27">
              <w:rPr>
                <w:rFonts w:ascii="Roboto" w:hAnsi="Roboto"/>
                <w:color w:val="000000"/>
                <w:sz w:val="20"/>
              </w:rPr>
              <w:t>A</w:t>
            </w:r>
          </w:p>
        </w:tc>
      </w:tr>
      <w:tr w:rsidR="003C731B" w:rsidRPr="00995DE8" w:rsidTr="003C731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731B" w:rsidRPr="00BE3E27" w:rsidRDefault="003C731B" w:rsidP="00995DE8">
            <w:pPr>
              <w:rPr>
                <w:rFonts w:ascii="Roboto" w:hAnsi="Roboto"/>
                <w:smallCaps/>
                <w:color w:val="000000"/>
                <w:sz w:val="20"/>
              </w:rPr>
            </w:pPr>
            <w:r w:rsidRPr="00BE3E27">
              <w:rPr>
                <w:rFonts w:ascii="Roboto" w:hAnsi="Roboto"/>
                <w:smallCaps/>
                <w:color w:val="000000"/>
                <w:sz w:val="20"/>
              </w:rPr>
              <w:t>Maintain access records for visitors and authorized individuals.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995DE8">
            <w:pPr>
              <w:jc w:val="center"/>
              <w:rPr>
                <w:rFonts w:ascii="Roboto" w:hAnsi="Roboto"/>
                <w:color w:val="000000"/>
                <w:sz w:val="20"/>
              </w:rPr>
            </w:pPr>
            <w:r w:rsidRPr="00BE3E2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FC63E7">
            <w:pPr>
              <w:jc w:val="center"/>
              <w:rPr>
                <w:rFonts w:ascii="Roboto" w:hAnsi="Roboto"/>
                <w:color w:val="000000"/>
                <w:sz w:val="20"/>
              </w:rPr>
            </w:pPr>
            <w:r w:rsidRPr="00BE3E27">
              <w:rPr>
                <w:rFonts w:ascii="Roboto" w:hAnsi="Roboto"/>
                <w:color w:val="000000"/>
                <w:sz w:val="20"/>
              </w:rPr>
              <w:t>A</w:t>
            </w:r>
          </w:p>
        </w:tc>
      </w:tr>
      <w:tr w:rsidR="003C731B" w:rsidRPr="00995DE8" w:rsidTr="003C731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731B" w:rsidRPr="00BE3E27" w:rsidRDefault="003C731B" w:rsidP="00995DE8">
            <w:pPr>
              <w:rPr>
                <w:rFonts w:ascii="Roboto" w:hAnsi="Roboto"/>
                <w:smallCaps/>
                <w:color w:val="000000"/>
                <w:sz w:val="20"/>
              </w:rPr>
            </w:pPr>
            <w:r w:rsidRPr="00BE3E27">
              <w:rPr>
                <w:rFonts w:ascii="Roboto" w:hAnsi="Roboto"/>
                <w:smallCaps/>
                <w:color w:val="000000"/>
                <w:sz w:val="20"/>
              </w:rPr>
              <w:t>Inspect and protect power equipment and cabling.</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995DE8">
            <w:pPr>
              <w:jc w:val="center"/>
              <w:rPr>
                <w:rFonts w:ascii="Roboto" w:hAnsi="Roboto"/>
                <w:color w:val="000000"/>
                <w:sz w:val="20"/>
              </w:rPr>
            </w:pPr>
            <w:r w:rsidRPr="00BE3E2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FC63E7">
            <w:pPr>
              <w:jc w:val="center"/>
              <w:rPr>
                <w:rFonts w:ascii="Roboto" w:hAnsi="Roboto"/>
                <w:color w:val="000000"/>
                <w:sz w:val="20"/>
              </w:rPr>
            </w:pPr>
            <w:r w:rsidRPr="00BE3E27">
              <w:rPr>
                <w:rFonts w:ascii="Roboto" w:hAnsi="Roboto"/>
                <w:color w:val="000000"/>
                <w:sz w:val="20"/>
              </w:rPr>
              <w:t>A</w:t>
            </w:r>
          </w:p>
        </w:tc>
      </w:tr>
      <w:tr w:rsidR="003C731B" w:rsidRPr="00995DE8" w:rsidTr="003C731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731B" w:rsidRPr="00BE3E27" w:rsidRDefault="003C731B" w:rsidP="00995DE8">
            <w:pPr>
              <w:rPr>
                <w:rFonts w:ascii="Roboto" w:hAnsi="Roboto"/>
                <w:smallCaps/>
                <w:color w:val="000000"/>
                <w:sz w:val="20"/>
              </w:rPr>
            </w:pPr>
            <w:r w:rsidRPr="00BE3E27">
              <w:rPr>
                <w:rFonts w:ascii="Roboto" w:hAnsi="Roboto"/>
                <w:smallCaps/>
                <w:color w:val="000000"/>
                <w:sz w:val="20"/>
              </w:rPr>
              <w:t>Provide emergency shutoff switches.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FC63E7">
            <w:pPr>
              <w:jc w:val="center"/>
              <w:rPr>
                <w:rFonts w:ascii="Roboto" w:hAnsi="Roboto"/>
                <w:color w:val="000000"/>
                <w:sz w:val="20"/>
              </w:rPr>
            </w:pPr>
            <w:r w:rsidRPr="00BE3E27">
              <w:rPr>
                <w:rFonts w:ascii="Roboto" w:hAnsi="Roboto"/>
                <w:color w:val="000000"/>
                <w:sz w:val="20"/>
              </w:rPr>
              <w:t>A/R</w:t>
            </w:r>
          </w:p>
        </w:tc>
      </w:tr>
      <w:tr w:rsidR="003C731B" w:rsidRPr="00995DE8" w:rsidTr="003C731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731B" w:rsidRPr="00BE3E27" w:rsidRDefault="003C731B" w:rsidP="00995DE8">
            <w:pPr>
              <w:rPr>
                <w:rFonts w:ascii="Roboto" w:hAnsi="Roboto"/>
                <w:smallCaps/>
                <w:color w:val="000000"/>
                <w:sz w:val="20"/>
              </w:rPr>
            </w:pPr>
            <w:r w:rsidRPr="00BE3E27">
              <w:rPr>
                <w:rFonts w:ascii="Roboto" w:hAnsi="Roboto"/>
                <w:smallCaps/>
                <w:color w:val="000000"/>
                <w:sz w:val="20"/>
              </w:rPr>
              <w:t>Provide and test ups for critical devices.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995DE8">
            <w:pPr>
              <w:jc w:val="center"/>
              <w:rPr>
                <w:rFonts w:ascii="Roboto" w:hAnsi="Roboto"/>
                <w:color w:val="000000"/>
                <w:sz w:val="20"/>
              </w:rPr>
            </w:pPr>
            <w:r w:rsidRPr="00BE3E2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FC63E7">
            <w:pPr>
              <w:jc w:val="center"/>
              <w:rPr>
                <w:rFonts w:ascii="Roboto" w:hAnsi="Roboto"/>
                <w:color w:val="000000"/>
                <w:sz w:val="20"/>
              </w:rPr>
            </w:pPr>
            <w:r w:rsidRPr="00BE3E27">
              <w:rPr>
                <w:rFonts w:ascii="Roboto" w:hAnsi="Roboto"/>
                <w:color w:val="000000"/>
                <w:sz w:val="20"/>
              </w:rPr>
              <w:t>A</w:t>
            </w:r>
          </w:p>
        </w:tc>
      </w:tr>
      <w:tr w:rsidR="003C731B" w:rsidRPr="00995DE8" w:rsidTr="003C731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731B" w:rsidRPr="00BE3E27" w:rsidRDefault="003C731B" w:rsidP="00995DE8">
            <w:pPr>
              <w:rPr>
                <w:rFonts w:ascii="Roboto" w:hAnsi="Roboto"/>
                <w:smallCaps/>
                <w:color w:val="000000"/>
                <w:sz w:val="20"/>
              </w:rPr>
            </w:pPr>
            <w:r w:rsidRPr="00BE3E27">
              <w:rPr>
                <w:rFonts w:ascii="Roboto" w:hAnsi="Roboto"/>
                <w:smallCaps/>
                <w:color w:val="000000"/>
                <w:sz w:val="20"/>
              </w:rPr>
              <w:t>Employ and maintain a fire suppression and detections system.</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995DE8">
            <w:pPr>
              <w:jc w:val="center"/>
              <w:rPr>
                <w:rFonts w:ascii="Roboto" w:hAnsi="Roboto"/>
                <w:color w:val="000000"/>
                <w:sz w:val="20"/>
              </w:rPr>
            </w:pPr>
            <w:r w:rsidRPr="00BE3E2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FC63E7">
            <w:pPr>
              <w:jc w:val="center"/>
              <w:rPr>
                <w:rFonts w:ascii="Roboto" w:hAnsi="Roboto"/>
                <w:color w:val="000000"/>
                <w:sz w:val="20"/>
              </w:rPr>
            </w:pPr>
            <w:r w:rsidRPr="00BE3E27">
              <w:rPr>
                <w:rFonts w:ascii="Roboto" w:hAnsi="Roboto"/>
                <w:color w:val="000000"/>
                <w:sz w:val="20"/>
              </w:rPr>
              <w:t>A</w:t>
            </w:r>
          </w:p>
        </w:tc>
      </w:tr>
      <w:tr w:rsidR="003C731B" w:rsidRPr="00995DE8" w:rsidTr="003C731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731B" w:rsidRPr="00BE3E27" w:rsidRDefault="003C731B" w:rsidP="00995DE8">
            <w:pPr>
              <w:rPr>
                <w:rFonts w:ascii="Roboto" w:hAnsi="Roboto"/>
                <w:smallCaps/>
                <w:color w:val="000000"/>
                <w:sz w:val="20"/>
              </w:rPr>
            </w:pPr>
            <w:r w:rsidRPr="00BE3E27">
              <w:rPr>
                <w:rFonts w:ascii="Roboto" w:hAnsi="Roboto"/>
                <w:smallCaps/>
                <w:color w:val="000000"/>
                <w:sz w:val="20"/>
              </w:rPr>
              <w:t>Maintain temperature and humidity levels.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995DE8">
            <w:pPr>
              <w:jc w:val="center"/>
              <w:rPr>
                <w:rFonts w:ascii="Roboto" w:hAnsi="Roboto"/>
                <w:color w:val="000000"/>
                <w:sz w:val="20"/>
              </w:rPr>
            </w:pPr>
            <w:r w:rsidRPr="00BE3E2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FC63E7">
            <w:pPr>
              <w:jc w:val="center"/>
              <w:rPr>
                <w:rFonts w:ascii="Roboto" w:hAnsi="Roboto"/>
                <w:color w:val="000000"/>
                <w:sz w:val="20"/>
              </w:rPr>
            </w:pPr>
            <w:r w:rsidRPr="00BE3E27">
              <w:rPr>
                <w:rFonts w:ascii="Roboto" w:hAnsi="Roboto"/>
                <w:color w:val="000000"/>
                <w:sz w:val="20"/>
              </w:rPr>
              <w:t>A</w:t>
            </w:r>
          </w:p>
        </w:tc>
      </w:tr>
      <w:tr w:rsidR="003C731B" w:rsidRPr="00995DE8" w:rsidTr="003C731B">
        <w:trPr>
          <w:trHeight w:val="404"/>
        </w:trPr>
        <w:tc>
          <w:tcPr>
            <w:tcW w:w="5235" w:type="dxa"/>
            <w:tcBorders>
              <w:top w:val="single" w:sz="4" w:space="0" w:color="auto"/>
              <w:left w:val="single" w:sz="4" w:space="0" w:color="auto"/>
              <w:bottom w:val="single" w:sz="4" w:space="0" w:color="auto"/>
              <w:right w:val="single" w:sz="4" w:space="0" w:color="auto"/>
            </w:tcBorders>
            <w:shd w:val="clear" w:color="auto" w:fill="auto"/>
            <w:vAlign w:val="bottom"/>
          </w:tcPr>
          <w:p w:rsidR="003C731B" w:rsidRPr="00BE3E27" w:rsidRDefault="003C731B" w:rsidP="00995DE8">
            <w:pPr>
              <w:rPr>
                <w:rFonts w:ascii="Roboto" w:hAnsi="Roboto"/>
                <w:smallCaps/>
                <w:color w:val="000000"/>
                <w:sz w:val="20"/>
              </w:rPr>
            </w:pPr>
            <w:r w:rsidRPr="00BE3E27">
              <w:rPr>
                <w:rFonts w:ascii="Roboto" w:hAnsi="Roboto"/>
                <w:smallCaps/>
                <w:color w:val="000000"/>
                <w:sz w:val="20"/>
              </w:rPr>
              <w:t>Position information system components to minimize potential damage from physical and environmental hazards.</w:t>
            </w:r>
          </w:p>
        </w:tc>
        <w:tc>
          <w:tcPr>
            <w:tcW w:w="839"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71"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402D12" w:rsidP="00995DE8">
            <w:pPr>
              <w:jc w:val="center"/>
              <w:rPr>
                <w:rFonts w:ascii="Roboto" w:hAnsi="Roboto"/>
                <w:color w:val="000000"/>
                <w:sz w:val="20"/>
              </w:rPr>
            </w:pPr>
            <w:r w:rsidRPr="00BE3E27">
              <w:rPr>
                <w:rFonts w:ascii="Roboto" w:hAnsi="Roboto"/>
                <w:color w:val="000000"/>
                <w:sz w:val="20"/>
              </w:rPr>
              <w:t>R</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C731B" w:rsidRPr="00BE3E27" w:rsidRDefault="003C731B" w:rsidP="00FC63E7">
            <w:pPr>
              <w:jc w:val="center"/>
              <w:rPr>
                <w:rFonts w:ascii="Roboto" w:hAnsi="Roboto"/>
                <w:color w:val="000000"/>
                <w:sz w:val="20"/>
              </w:rPr>
            </w:pPr>
            <w:r w:rsidRPr="00BE3E27">
              <w:rPr>
                <w:rFonts w:ascii="Roboto" w:hAnsi="Roboto"/>
                <w:color w:val="000000"/>
                <w:sz w:val="20"/>
              </w:rPr>
              <w:t>A</w:t>
            </w:r>
          </w:p>
        </w:tc>
      </w:tr>
    </w:tbl>
    <w:p w:rsidR="001D6759" w:rsidRPr="00760718" w:rsidRDefault="001D6759" w:rsidP="001D6759"/>
    <w:p w:rsidR="00CF3914" w:rsidRPr="00BE3E27" w:rsidRDefault="00CF3914" w:rsidP="003A78E6">
      <w:pPr>
        <w:pStyle w:val="Heading1"/>
        <w:rPr>
          <w:rFonts w:ascii="Rajdhani" w:hAnsi="Rajdhani" w:cs="Rajdhani"/>
          <w:color w:val="auto"/>
          <w:sz w:val="18"/>
        </w:rPr>
      </w:pPr>
      <w:r w:rsidRPr="00BE3E27">
        <w:rPr>
          <w:rFonts w:ascii="Rajdhani" w:hAnsi="Rajdhani" w:cs="Rajdhani"/>
          <w:color w:val="auto"/>
          <w:sz w:val="24"/>
        </w:rPr>
        <w:lastRenderedPageBreak/>
        <w:t>STATEMENT OF POLICY</w:t>
      </w:r>
    </w:p>
    <w:p w:rsidR="00152A43" w:rsidRPr="00BE3E27" w:rsidRDefault="00152A43" w:rsidP="00152A43">
      <w:pPr>
        <w:rPr>
          <w:rFonts w:ascii="Roboto" w:hAnsi="Roboto"/>
          <w:sz w:val="20"/>
        </w:rPr>
      </w:pPr>
      <w:r w:rsidRPr="00BE3E27">
        <w:rPr>
          <w:rFonts w:ascii="Roboto" w:hAnsi="Roboto"/>
          <w:sz w:val="20"/>
        </w:rPr>
        <w:t xml:space="preserve">In </w:t>
      </w:r>
      <w:r w:rsidR="00967DAC" w:rsidRPr="00BE3E27">
        <w:rPr>
          <w:rFonts w:ascii="Roboto" w:hAnsi="Roboto"/>
          <w:sz w:val="20"/>
        </w:rPr>
        <w:t>accordance</w:t>
      </w:r>
      <w:r w:rsidRPr="00BE3E27">
        <w:rPr>
          <w:rFonts w:ascii="Roboto" w:hAnsi="Roboto"/>
          <w:sz w:val="20"/>
        </w:rPr>
        <w:t xml:space="preserve"> with </w:t>
      </w:r>
      <w:r w:rsidR="00C700F5" w:rsidRPr="00BE3E27">
        <w:rPr>
          <w:rFonts w:ascii="Roboto" w:hAnsi="Roboto"/>
          <w:sz w:val="20"/>
        </w:rPr>
        <w:t>SEC501, PE</w:t>
      </w:r>
      <w:r w:rsidRPr="00BE3E27">
        <w:rPr>
          <w:rFonts w:ascii="Roboto" w:hAnsi="Roboto"/>
          <w:sz w:val="20"/>
        </w:rPr>
        <w:t>-</w:t>
      </w:r>
      <w:r w:rsidR="0075038F" w:rsidRPr="00BE3E27">
        <w:rPr>
          <w:rFonts w:ascii="Roboto" w:hAnsi="Roboto"/>
          <w:sz w:val="20"/>
        </w:rPr>
        <w:t>1</w:t>
      </w:r>
      <w:r w:rsidR="00C700F5" w:rsidRPr="00BE3E27">
        <w:rPr>
          <w:rFonts w:ascii="Roboto" w:hAnsi="Roboto"/>
          <w:sz w:val="20"/>
        </w:rPr>
        <w:t xml:space="preserve"> through PE-19</w:t>
      </w:r>
      <w:r w:rsidR="009F148B" w:rsidRPr="00BE3E27">
        <w:rPr>
          <w:rFonts w:ascii="Roboto" w:hAnsi="Roboto"/>
          <w:sz w:val="20"/>
        </w:rPr>
        <w:t>,</w:t>
      </w:r>
      <w:r w:rsidRPr="00BE3E27">
        <w:rPr>
          <w:rFonts w:ascii="Roboto" w:hAnsi="Roboto"/>
          <w:sz w:val="20"/>
        </w:rPr>
        <w:t xml:space="preserve"> </w:t>
      </w:r>
      <w:r w:rsidR="00381150" w:rsidRPr="00BE3E27">
        <w:rPr>
          <w:rFonts w:ascii="Roboto" w:hAnsi="Roboto"/>
          <w:sz w:val="20"/>
        </w:rPr>
        <w:t>“</w:t>
      </w:r>
      <w:r w:rsidR="00BE3E27" w:rsidRPr="00BE3E27">
        <w:rPr>
          <w:rFonts w:ascii="Roboto" w:hAnsi="Roboto"/>
          <w:sz w:val="20"/>
        </w:rPr>
        <w:t>YOUR AGENCY NAME</w:t>
      </w:r>
      <w:r w:rsidR="00381150" w:rsidRPr="00BE3E27">
        <w:rPr>
          <w:rFonts w:ascii="Roboto" w:hAnsi="Roboto"/>
          <w:sz w:val="20"/>
        </w:rPr>
        <w:t>”</w:t>
      </w:r>
      <w:r w:rsidR="00843F82" w:rsidRPr="00BE3E27">
        <w:rPr>
          <w:rFonts w:ascii="Roboto" w:hAnsi="Roboto"/>
          <w:sz w:val="20"/>
        </w:rPr>
        <w:t xml:space="preserve"> shall establish a set of requirements that defines the minimum level of physical and environmental security for all </w:t>
      </w:r>
      <w:r w:rsidR="00381150" w:rsidRPr="00BE3E27">
        <w:rPr>
          <w:rFonts w:ascii="Roboto" w:hAnsi="Roboto"/>
          <w:sz w:val="20"/>
        </w:rPr>
        <w:t>“</w:t>
      </w:r>
      <w:r w:rsidR="00BE3E27" w:rsidRPr="00BE3E27">
        <w:rPr>
          <w:rFonts w:ascii="Roboto" w:hAnsi="Roboto"/>
          <w:sz w:val="20"/>
        </w:rPr>
        <w:t>YOUR AGENCY NAME</w:t>
      </w:r>
      <w:r w:rsidR="00381150" w:rsidRPr="00BE3E27">
        <w:rPr>
          <w:rFonts w:ascii="Roboto" w:hAnsi="Roboto"/>
          <w:sz w:val="20"/>
        </w:rPr>
        <w:t>”</w:t>
      </w:r>
      <w:r w:rsidR="00843F82" w:rsidRPr="00BE3E27">
        <w:rPr>
          <w:rFonts w:ascii="Roboto" w:hAnsi="Roboto"/>
          <w:sz w:val="20"/>
        </w:rPr>
        <w:t xml:space="preserve"> facilities to safeguard information resources.</w:t>
      </w:r>
    </w:p>
    <w:p w:rsidR="00B4158C" w:rsidRDefault="00B4158C" w:rsidP="00CF3914">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CB30E0" w:rsidRPr="00BE3E27" w:rsidRDefault="00C700F5" w:rsidP="00F72D16">
      <w:pPr>
        <w:pStyle w:val="ListParagraph"/>
        <w:numPr>
          <w:ilvl w:val="0"/>
          <w:numId w:val="9"/>
        </w:numPr>
        <w:rPr>
          <w:rFonts w:ascii="Roboto" w:hAnsi="Roboto"/>
          <w:b/>
        </w:rPr>
      </w:pPr>
      <w:r w:rsidRPr="00BE3E27">
        <w:rPr>
          <w:rFonts w:ascii="Roboto" w:hAnsi="Roboto"/>
          <w:b/>
        </w:rPr>
        <w:t>PHYSICAL AND ENVIRONMENTAL PROTECTION POLICY AND PROCEDURES</w:t>
      </w:r>
    </w:p>
    <w:p w:rsidR="00752836" w:rsidRPr="00BE3E27" w:rsidRDefault="0075038F" w:rsidP="00F72D16">
      <w:pPr>
        <w:pStyle w:val="ListParagraph"/>
        <w:numPr>
          <w:ilvl w:val="1"/>
          <w:numId w:val="9"/>
        </w:numPr>
        <w:rPr>
          <w:rFonts w:ascii="Roboto" w:hAnsi="Roboto"/>
        </w:rPr>
      </w:pPr>
      <w:r w:rsidRPr="00BE3E27">
        <w:rPr>
          <w:rFonts w:ascii="Roboto" w:hAnsi="Roboto"/>
        </w:rPr>
        <w:t>The ISO or designee shall</w:t>
      </w:r>
      <w:r w:rsidR="00752836" w:rsidRPr="00BE3E27">
        <w:rPr>
          <w:rFonts w:ascii="Roboto" w:hAnsi="Roboto"/>
        </w:rPr>
        <w:t>:</w:t>
      </w:r>
    </w:p>
    <w:p w:rsidR="00843F82" w:rsidRPr="00BE3E27" w:rsidRDefault="00843F82" w:rsidP="00F72D16">
      <w:pPr>
        <w:pStyle w:val="ListParagraph"/>
        <w:rPr>
          <w:rFonts w:ascii="Roboto" w:hAnsi="Roboto"/>
        </w:rPr>
      </w:pPr>
      <w:r w:rsidRPr="00BE3E27">
        <w:rPr>
          <w:rFonts w:ascii="Roboto" w:hAnsi="Roboto"/>
        </w:rPr>
        <w:t xml:space="preserve">Identify whether </w:t>
      </w:r>
      <w:r w:rsidR="0090624D" w:rsidRPr="00BE3E27">
        <w:rPr>
          <w:rFonts w:ascii="Roboto" w:hAnsi="Roboto"/>
        </w:rPr>
        <w:t xml:space="preserve">IT assets may be removed from premises that </w:t>
      </w:r>
      <w:r w:rsidRPr="00BE3E27">
        <w:rPr>
          <w:rFonts w:ascii="Roboto" w:hAnsi="Roboto"/>
        </w:rPr>
        <w:t>house IT</w:t>
      </w:r>
      <w:r w:rsidR="0090624D" w:rsidRPr="00BE3E27">
        <w:rPr>
          <w:rFonts w:ascii="Roboto" w:hAnsi="Roboto"/>
        </w:rPr>
        <w:t xml:space="preserve"> systems and data, and if so, identify the controls over such removal.</w:t>
      </w:r>
    </w:p>
    <w:p w:rsidR="00843F82" w:rsidRPr="00BE3E27" w:rsidRDefault="0090624D" w:rsidP="00F72D16">
      <w:pPr>
        <w:pStyle w:val="ListParagraph"/>
        <w:rPr>
          <w:rFonts w:ascii="Roboto" w:hAnsi="Roboto"/>
        </w:rPr>
      </w:pPr>
      <w:r w:rsidRPr="00BE3E27">
        <w:rPr>
          <w:rFonts w:ascii="Roboto" w:hAnsi="Roboto"/>
        </w:rPr>
        <w:t>Design safeguards, commensurate with risk, to protect against human, natural, and environmental threats.</w:t>
      </w:r>
    </w:p>
    <w:p w:rsidR="00247E82" w:rsidRPr="00BE3E27" w:rsidRDefault="00247E82" w:rsidP="00F72D16">
      <w:pPr>
        <w:pStyle w:val="ListParagraph"/>
        <w:rPr>
          <w:rFonts w:ascii="Roboto" w:hAnsi="Roboto"/>
        </w:rPr>
      </w:pPr>
      <w:r w:rsidRPr="00BE3E27">
        <w:rPr>
          <w:rFonts w:ascii="Roboto" w:hAnsi="Roboto"/>
        </w:rPr>
        <w:t>Communicate changes, results, breaches, as required, to stakeholders with a need to know.</w:t>
      </w:r>
    </w:p>
    <w:p w:rsidR="006B3DE6" w:rsidRPr="00843F82" w:rsidRDefault="006B3DE6" w:rsidP="006B3DE6">
      <w:pPr>
        <w:tabs>
          <w:tab w:val="left" w:pos="720"/>
        </w:tabs>
        <w:ind w:left="1440"/>
      </w:pPr>
    </w:p>
    <w:p w:rsidR="00281F04" w:rsidRPr="00BE3E27" w:rsidRDefault="0090624D" w:rsidP="00F72D16">
      <w:pPr>
        <w:pStyle w:val="ListParagraph"/>
        <w:numPr>
          <w:ilvl w:val="0"/>
          <w:numId w:val="9"/>
        </w:numPr>
        <w:rPr>
          <w:rFonts w:ascii="Roboto" w:hAnsi="Roboto"/>
          <w:b/>
        </w:rPr>
      </w:pPr>
      <w:r w:rsidRPr="00BE3E27">
        <w:rPr>
          <w:rFonts w:ascii="Roboto" w:hAnsi="Roboto"/>
          <w:b/>
        </w:rPr>
        <w:t xml:space="preserve">PHYSICAL ACCESS AUTHORIZATIONS </w:t>
      </w:r>
    </w:p>
    <w:p w:rsidR="00281F04" w:rsidRPr="00BE3E27" w:rsidRDefault="00843F82" w:rsidP="00F72D16">
      <w:pPr>
        <w:pStyle w:val="ListParagraph"/>
        <w:numPr>
          <w:ilvl w:val="1"/>
          <w:numId w:val="9"/>
        </w:numPr>
        <w:rPr>
          <w:rFonts w:ascii="Roboto" w:hAnsi="Roboto"/>
        </w:rPr>
      </w:pPr>
      <w:r w:rsidRPr="00BE3E27">
        <w:rPr>
          <w:rFonts w:ascii="Roboto" w:hAnsi="Roboto"/>
        </w:rPr>
        <w:t>The ISO or designee shall:</w:t>
      </w:r>
    </w:p>
    <w:p w:rsidR="00281F04" w:rsidRPr="00BE3E27" w:rsidRDefault="00281F04" w:rsidP="00F72D16">
      <w:pPr>
        <w:pStyle w:val="ListParagraph"/>
        <w:rPr>
          <w:rFonts w:ascii="Roboto" w:hAnsi="Roboto"/>
        </w:rPr>
      </w:pPr>
      <w:r w:rsidRPr="00BE3E27">
        <w:rPr>
          <w:rFonts w:ascii="Roboto" w:hAnsi="Roboto"/>
        </w:rPr>
        <w:t xml:space="preserve">Restrict access to </w:t>
      </w:r>
      <w:r w:rsidR="00381150" w:rsidRPr="00BE3E27">
        <w:rPr>
          <w:rFonts w:ascii="Roboto" w:hAnsi="Roboto"/>
        </w:rPr>
        <w:t>“</w:t>
      </w:r>
      <w:r w:rsidR="00BE3E27" w:rsidRPr="00BE3E27">
        <w:rPr>
          <w:rFonts w:ascii="Roboto" w:hAnsi="Roboto"/>
        </w:rPr>
        <w:t>YOUR AGENCY NAME</w:t>
      </w:r>
      <w:r w:rsidR="00381150" w:rsidRPr="00BE3E27">
        <w:rPr>
          <w:rFonts w:ascii="Roboto" w:hAnsi="Roboto"/>
        </w:rPr>
        <w:t>”</w:t>
      </w:r>
      <w:r w:rsidRPr="00BE3E27">
        <w:rPr>
          <w:rFonts w:ascii="Roboto" w:hAnsi="Roboto"/>
        </w:rPr>
        <w:t xml:space="preserve"> buildings, rooms, work areas, spaces, and structures housing information systems, equipment, a</w:t>
      </w:r>
      <w:r w:rsidR="003C731B" w:rsidRPr="00BE3E27">
        <w:rPr>
          <w:rFonts w:ascii="Roboto" w:hAnsi="Roboto"/>
        </w:rPr>
        <w:t>nd data to authorized personnel;</w:t>
      </w:r>
    </w:p>
    <w:p w:rsidR="00281F04" w:rsidRPr="00BE3E27" w:rsidRDefault="00281F04" w:rsidP="00F72D16">
      <w:pPr>
        <w:pStyle w:val="ListParagraph"/>
        <w:rPr>
          <w:rFonts w:ascii="Roboto" w:hAnsi="Roboto"/>
        </w:rPr>
      </w:pPr>
      <w:r w:rsidRPr="00BE3E27">
        <w:rPr>
          <w:rFonts w:ascii="Roboto" w:hAnsi="Roboto"/>
        </w:rPr>
        <w:t>Develop and keep</w:t>
      </w:r>
      <w:r w:rsidR="0090624D" w:rsidRPr="00BE3E27">
        <w:rPr>
          <w:rFonts w:ascii="Roboto" w:hAnsi="Roboto"/>
        </w:rPr>
        <w:t xml:space="preserve"> current a list of personnel with authorized access to the facility where the information system resides (except for those areas within the facility officially designated as publicly accessible);</w:t>
      </w:r>
    </w:p>
    <w:p w:rsidR="00281F04" w:rsidRPr="00BE3E27" w:rsidRDefault="00281F04" w:rsidP="00F72D16">
      <w:pPr>
        <w:pStyle w:val="ListParagraph"/>
        <w:rPr>
          <w:rFonts w:ascii="Roboto" w:hAnsi="Roboto"/>
        </w:rPr>
      </w:pPr>
      <w:r w:rsidRPr="00BE3E27">
        <w:rPr>
          <w:rFonts w:ascii="Roboto" w:hAnsi="Roboto"/>
        </w:rPr>
        <w:t>Issue</w:t>
      </w:r>
      <w:r w:rsidR="0090624D" w:rsidRPr="00BE3E27">
        <w:rPr>
          <w:rFonts w:ascii="Roboto" w:hAnsi="Roboto"/>
        </w:rPr>
        <w:t xml:space="preserve"> authorization credentials</w:t>
      </w:r>
      <w:r w:rsidRPr="00BE3E27">
        <w:rPr>
          <w:rFonts w:ascii="Roboto" w:hAnsi="Roboto"/>
        </w:rPr>
        <w:t xml:space="preserve"> (e.g., badges, identification cards, and smart cards)</w:t>
      </w:r>
      <w:r w:rsidR="0090624D" w:rsidRPr="00BE3E27">
        <w:rPr>
          <w:rFonts w:ascii="Roboto" w:hAnsi="Roboto"/>
        </w:rPr>
        <w:t>;</w:t>
      </w:r>
    </w:p>
    <w:p w:rsidR="00281F04" w:rsidRPr="00BE3E27" w:rsidRDefault="00281F04" w:rsidP="00F72D16">
      <w:pPr>
        <w:pStyle w:val="ListParagraph"/>
        <w:numPr>
          <w:ilvl w:val="3"/>
          <w:numId w:val="9"/>
        </w:numPr>
        <w:rPr>
          <w:rFonts w:ascii="Roboto" w:hAnsi="Roboto"/>
        </w:rPr>
      </w:pPr>
      <w:r w:rsidRPr="00BE3E27">
        <w:rPr>
          <w:rFonts w:ascii="Roboto" w:hAnsi="Roboto"/>
        </w:rPr>
        <w:t>The level of access provided to each individual must not exceed the level of access required to complete the individual’s job responsibilities.</w:t>
      </w:r>
    </w:p>
    <w:p w:rsidR="00281F04" w:rsidRPr="00BE3E27" w:rsidRDefault="00281F04" w:rsidP="00F72D16">
      <w:pPr>
        <w:pStyle w:val="ListParagraph"/>
        <w:numPr>
          <w:ilvl w:val="4"/>
          <w:numId w:val="9"/>
        </w:numPr>
        <w:rPr>
          <w:rFonts w:ascii="Roboto" w:hAnsi="Roboto"/>
        </w:rPr>
      </w:pPr>
      <w:r w:rsidRPr="00BE3E27">
        <w:rPr>
          <w:rFonts w:ascii="Roboto" w:hAnsi="Roboto"/>
        </w:rPr>
        <w:t>The level of access must be reviewed and approved</w:t>
      </w:r>
    </w:p>
    <w:p w:rsidR="00281F04" w:rsidRPr="00BE3E27" w:rsidRDefault="00281F04" w:rsidP="00F72D16">
      <w:pPr>
        <w:pStyle w:val="ListParagraph"/>
        <w:numPr>
          <w:ilvl w:val="3"/>
          <w:numId w:val="9"/>
        </w:numPr>
        <w:rPr>
          <w:rFonts w:ascii="Roboto" w:hAnsi="Roboto"/>
        </w:rPr>
      </w:pPr>
      <w:r w:rsidRPr="00BE3E27">
        <w:rPr>
          <w:rFonts w:ascii="Roboto" w:hAnsi="Roboto"/>
        </w:rPr>
        <w:t>Keys, badges, access cards, and combinations must be issued to only those personnel who require access.</w:t>
      </w:r>
    </w:p>
    <w:p w:rsidR="00281F04" w:rsidRDefault="00281F04" w:rsidP="00F72D16">
      <w:pPr>
        <w:pStyle w:val="ListParagraph"/>
        <w:numPr>
          <w:ilvl w:val="3"/>
          <w:numId w:val="9"/>
        </w:numPr>
      </w:pPr>
      <w:r w:rsidRPr="00BE3E27">
        <w:rPr>
          <w:rFonts w:ascii="Roboto" w:hAnsi="Roboto"/>
        </w:rPr>
        <w:t>Authorizations and requirements for access must be coordinated with facility and personnel security managers, as required or needed.</w:t>
      </w:r>
    </w:p>
    <w:p w:rsidR="00925DF9" w:rsidRPr="00BE3E27" w:rsidRDefault="00281F04" w:rsidP="00F72D16">
      <w:pPr>
        <w:pStyle w:val="ListParagraph"/>
        <w:rPr>
          <w:rFonts w:ascii="Roboto" w:hAnsi="Roboto"/>
        </w:rPr>
      </w:pPr>
      <w:r w:rsidRPr="00BE3E27">
        <w:rPr>
          <w:rFonts w:ascii="Roboto" w:hAnsi="Roboto"/>
        </w:rPr>
        <w:t>Review and approve</w:t>
      </w:r>
      <w:r w:rsidR="0090624D" w:rsidRPr="00BE3E27">
        <w:rPr>
          <w:rFonts w:ascii="Roboto" w:hAnsi="Roboto"/>
        </w:rPr>
        <w:t xml:space="preserve"> the access list and authorization credentials </w:t>
      </w:r>
      <w:r w:rsidRPr="00BE3E27">
        <w:rPr>
          <w:rFonts w:ascii="Roboto" w:hAnsi="Roboto"/>
        </w:rPr>
        <w:t>quarterly</w:t>
      </w:r>
      <w:r w:rsidR="0090624D" w:rsidRPr="00BE3E27">
        <w:rPr>
          <w:rFonts w:ascii="Roboto" w:hAnsi="Roboto"/>
        </w:rPr>
        <w:t>, removing from the access list perso</w:t>
      </w:r>
      <w:r w:rsidR="003C731B" w:rsidRPr="00BE3E27">
        <w:rPr>
          <w:rFonts w:ascii="Roboto" w:hAnsi="Roboto"/>
        </w:rPr>
        <w:t>nnel no longer requiring access;</w:t>
      </w:r>
    </w:p>
    <w:p w:rsidR="00925DF9" w:rsidRPr="00BE3E27" w:rsidRDefault="00925DF9" w:rsidP="00F72D16">
      <w:pPr>
        <w:pStyle w:val="ListParagraph"/>
        <w:rPr>
          <w:rFonts w:ascii="Roboto" w:hAnsi="Roboto"/>
        </w:rPr>
      </w:pPr>
      <w:r w:rsidRPr="00BE3E27">
        <w:rPr>
          <w:rFonts w:ascii="Roboto" w:hAnsi="Roboto"/>
        </w:rPr>
        <w:t>Temporarily disable</w:t>
      </w:r>
      <w:r w:rsidR="0090624D" w:rsidRPr="00BE3E27">
        <w:rPr>
          <w:rFonts w:ascii="Roboto" w:hAnsi="Roboto"/>
        </w:rPr>
        <w:t xml:space="preserve"> physical access rights when personnel do not need such access for a prolonged period in excess of 30 days because they are not </w:t>
      </w:r>
      <w:r w:rsidRPr="00BE3E27">
        <w:rPr>
          <w:rFonts w:ascii="Roboto" w:hAnsi="Roboto"/>
        </w:rPr>
        <w:t>working due</w:t>
      </w:r>
      <w:r w:rsidR="0090624D" w:rsidRPr="00BE3E27">
        <w:rPr>
          <w:rFonts w:ascii="Roboto" w:hAnsi="Roboto"/>
        </w:rPr>
        <w:t xml:space="preserve"> to leave, disabil</w:t>
      </w:r>
      <w:r w:rsidR="003C731B" w:rsidRPr="00BE3E27">
        <w:rPr>
          <w:rFonts w:ascii="Roboto" w:hAnsi="Roboto"/>
        </w:rPr>
        <w:t>ity or other authorized purpose</w:t>
      </w:r>
      <w:r w:rsidR="00824AA7" w:rsidRPr="00BE3E27">
        <w:rPr>
          <w:rFonts w:ascii="Roboto" w:hAnsi="Roboto"/>
        </w:rPr>
        <w:t>;</w:t>
      </w:r>
    </w:p>
    <w:p w:rsidR="0090624D" w:rsidRPr="00BE3E27" w:rsidRDefault="00925DF9" w:rsidP="00F72D16">
      <w:pPr>
        <w:pStyle w:val="ListParagraph"/>
        <w:rPr>
          <w:rFonts w:ascii="Roboto" w:hAnsi="Roboto"/>
        </w:rPr>
      </w:pPr>
      <w:r w:rsidRPr="00BE3E27">
        <w:rPr>
          <w:rFonts w:ascii="Roboto" w:hAnsi="Roboto"/>
        </w:rPr>
        <w:t>Disable</w:t>
      </w:r>
      <w:r w:rsidR="0090624D" w:rsidRPr="00BE3E27">
        <w:rPr>
          <w:rFonts w:ascii="Roboto" w:hAnsi="Roboto"/>
        </w:rPr>
        <w:t xml:space="preserve"> physical access rights upon suspension of personnel for greater than </w:t>
      </w:r>
      <w:r w:rsidR="003C731B" w:rsidRPr="00BE3E27">
        <w:rPr>
          <w:rFonts w:ascii="Roboto" w:hAnsi="Roboto"/>
        </w:rPr>
        <w:t>1 day for disciplinary purposes; and</w:t>
      </w:r>
      <w:r w:rsidR="00332EBA" w:rsidRPr="00BE3E27">
        <w:rPr>
          <w:rFonts w:ascii="Roboto" w:hAnsi="Roboto"/>
        </w:rPr>
        <w:t xml:space="preserve"> </w:t>
      </w:r>
    </w:p>
    <w:p w:rsidR="00925DF9" w:rsidRPr="00BE3E27" w:rsidRDefault="00925DF9" w:rsidP="00F72D16">
      <w:pPr>
        <w:pStyle w:val="ListParagraph"/>
        <w:rPr>
          <w:rFonts w:ascii="Roboto" w:hAnsi="Roboto"/>
        </w:rPr>
      </w:pPr>
      <w:r w:rsidRPr="00BE3E27">
        <w:rPr>
          <w:rFonts w:ascii="Roboto" w:hAnsi="Roboto"/>
        </w:rPr>
        <w:t>Promptly remove access rights for terminated personnel or for personnel no longer requiring access.</w:t>
      </w:r>
    </w:p>
    <w:p w:rsidR="006B3DE6" w:rsidRDefault="006B3DE6" w:rsidP="006B3DE6">
      <w:pPr>
        <w:tabs>
          <w:tab w:val="left" w:pos="720"/>
        </w:tabs>
      </w:pPr>
    </w:p>
    <w:p w:rsidR="00925DF9" w:rsidRPr="00BE3E27" w:rsidRDefault="0090624D" w:rsidP="00F72D16">
      <w:pPr>
        <w:pStyle w:val="ListParagraph"/>
        <w:numPr>
          <w:ilvl w:val="0"/>
          <w:numId w:val="9"/>
        </w:numPr>
        <w:rPr>
          <w:rFonts w:ascii="Roboto" w:hAnsi="Roboto"/>
          <w:b/>
        </w:rPr>
      </w:pPr>
      <w:r w:rsidRPr="00BE3E27">
        <w:rPr>
          <w:rFonts w:ascii="Roboto" w:hAnsi="Roboto"/>
          <w:b/>
        </w:rPr>
        <w:t xml:space="preserve">PHYSICAL ACCESS CONTROL </w:t>
      </w:r>
    </w:p>
    <w:p w:rsidR="00925DF9" w:rsidRPr="00BE3E27" w:rsidRDefault="00925DF9" w:rsidP="00F72D16">
      <w:pPr>
        <w:pStyle w:val="ListParagraph"/>
        <w:numPr>
          <w:ilvl w:val="1"/>
          <w:numId w:val="9"/>
        </w:numPr>
        <w:rPr>
          <w:rFonts w:ascii="Roboto" w:hAnsi="Roboto"/>
        </w:rPr>
      </w:pPr>
      <w:r w:rsidRPr="00BE3E27">
        <w:rPr>
          <w:rFonts w:ascii="Roboto" w:hAnsi="Roboto"/>
        </w:rPr>
        <w:t>The ISO or designee shall</w:t>
      </w:r>
      <w:r w:rsidR="0090624D" w:rsidRPr="00BE3E27">
        <w:rPr>
          <w:rFonts w:ascii="Roboto" w:hAnsi="Roboto"/>
        </w:rPr>
        <w:t>:</w:t>
      </w:r>
    </w:p>
    <w:p w:rsidR="002B2E35" w:rsidRPr="00BE3E27" w:rsidRDefault="0090624D" w:rsidP="00F72D16">
      <w:pPr>
        <w:pStyle w:val="ListParagraph"/>
        <w:rPr>
          <w:rFonts w:ascii="Roboto" w:hAnsi="Roboto"/>
        </w:rPr>
      </w:pPr>
      <w:r w:rsidRPr="00BE3E27">
        <w:rPr>
          <w:rFonts w:ascii="Roboto" w:hAnsi="Roboto"/>
        </w:rPr>
        <w:lastRenderedPageBreak/>
        <w:t>Enforce physical access authorizations for all physical access points (including designated entry/exit points) to the facility where the information system resides</w:t>
      </w:r>
      <w:r w:rsidR="002B2E35" w:rsidRPr="00BE3E27">
        <w:rPr>
          <w:rFonts w:ascii="Roboto" w:hAnsi="Roboto"/>
        </w:rPr>
        <w:t>;</w:t>
      </w:r>
    </w:p>
    <w:p w:rsidR="002B2E35" w:rsidRPr="00BE3E27" w:rsidRDefault="002B2E35" w:rsidP="00F72D16">
      <w:pPr>
        <w:pStyle w:val="ListParagraph"/>
        <w:numPr>
          <w:ilvl w:val="3"/>
          <w:numId w:val="9"/>
        </w:numPr>
        <w:rPr>
          <w:rFonts w:ascii="Roboto" w:hAnsi="Roboto"/>
        </w:rPr>
      </w:pPr>
      <w:r w:rsidRPr="00BE3E27">
        <w:rPr>
          <w:rFonts w:ascii="Roboto" w:hAnsi="Roboto"/>
        </w:rPr>
        <w:t>Those areas within the facilities officially designated as publically accessible may be excluded from this requirement.</w:t>
      </w:r>
    </w:p>
    <w:p w:rsidR="002B2E35" w:rsidRPr="00BE3E27" w:rsidRDefault="002B2E35" w:rsidP="00F72D16">
      <w:pPr>
        <w:pStyle w:val="ListParagraph"/>
        <w:rPr>
          <w:rFonts w:ascii="Roboto" w:hAnsi="Roboto"/>
        </w:rPr>
      </w:pPr>
      <w:r w:rsidRPr="00BE3E27">
        <w:rPr>
          <w:rFonts w:ascii="Roboto" w:hAnsi="Roboto"/>
        </w:rPr>
        <w:t>Verify</w:t>
      </w:r>
      <w:r w:rsidR="0090624D" w:rsidRPr="00BE3E27">
        <w:rPr>
          <w:rFonts w:ascii="Roboto" w:hAnsi="Roboto"/>
        </w:rPr>
        <w:t xml:space="preserve"> individual access authorizations before granting access to the facility;</w:t>
      </w:r>
    </w:p>
    <w:p w:rsidR="00D265DB" w:rsidRPr="00BE3E27" w:rsidRDefault="00757C0F" w:rsidP="00F72D16">
      <w:pPr>
        <w:pStyle w:val="ListParagraph"/>
        <w:rPr>
          <w:rFonts w:ascii="Roboto" w:hAnsi="Roboto"/>
        </w:rPr>
      </w:pPr>
      <w:r w:rsidRPr="00BE3E27">
        <w:rPr>
          <w:rFonts w:ascii="Roboto" w:hAnsi="Roboto"/>
        </w:rPr>
        <w:t>Ensure that the authorization credential (e.g., badges, identification cards, and smart cards) is worn on the person, above the waist, and is visible at all times;</w:t>
      </w:r>
    </w:p>
    <w:p w:rsidR="002B2E35" w:rsidRPr="00BE3E27" w:rsidRDefault="002B2E35" w:rsidP="00F72D16">
      <w:pPr>
        <w:pStyle w:val="ListParagraph"/>
        <w:rPr>
          <w:rFonts w:ascii="Roboto" w:hAnsi="Roboto"/>
        </w:rPr>
      </w:pPr>
      <w:r w:rsidRPr="00BE3E27">
        <w:rPr>
          <w:rFonts w:ascii="Roboto" w:hAnsi="Roboto"/>
        </w:rPr>
        <w:t>Control</w:t>
      </w:r>
      <w:r w:rsidR="0090624D" w:rsidRPr="00BE3E27">
        <w:rPr>
          <w:rFonts w:ascii="Roboto" w:hAnsi="Roboto"/>
        </w:rPr>
        <w:t xml:space="preserve"> entry to the facility containing the information system using physical access devices </w:t>
      </w:r>
      <w:r w:rsidRPr="00BE3E27">
        <w:rPr>
          <w:rFonts w:ascii="Roboto" w:hAnsi="Roboto"/>
        </w:rPr>
        <w:t xml:space="preserve">(e.g., keys, locks, combinations, card readers) </w:t>
      </w:r>
      <w:r w:rsidR="0090624D" w:rsidRPr="00BE3E27">
        <w:rPr>
          <w:rFonts w:ascii="Roboto" w:hAnsi="Roboto"/>
        </w:rPr>
        <w:t>and/or guards</w:t>
      </w:r>
      <w:r w:rsidRPr="00BE3E27">
        <w:rPr>
          <w:rFonts w:ascii="Roboto" w:hAnsi="Roboto"/>
        </w:rPr>
        <w:t xml:space="preserve"> (e.g., professional physical security staff, administrative staff, information system users)</w:t>
      </w:r>
      <w:r w:rsidR="0090624D" w:rsidRPr="00BE3E27">
        <w:rPr>
          <w:rFonts w:ascii="Roboto" w:hAnsi="Roboto"/>
        </w:rPr>
        <w:t>;</w:t>
      </w:r>
    </w:p>
    <w:p w:rsidR="003E794D" w:rsidRPr="00BE3E27" w:rsidRDefault="002B2E35" w:rsidP="00F72D16">
      <w:pPr>
        <w:pStyle w:val="ListParagraph"/>
        <w:rPr>
          <w:rFonts w:ascii="Roboto" w:hAnsi="Roboto"/>
        </w:rPr>
      </w:pPr>
      <w:r w:rsidRPr="00BE3E27">
        <w:rPr>
          <w:rFonts w:ascii="Roboto" w:hAnsi="Roboto"/>
        </w:rPr>
        <w:t>Control</w:t>
      </w:r>
      <w:r w:rsidR="0090624D" w:rsidRPr="00BE3E27">
        <w:rPr>
          <w:rFonts w:ascii="Roboto" w:hAnsi="Roboto"/>
        </w:rPr>
        <w:t xml:space="preserve"> access to areas officially designated as publicly accessible in accordance with the organization’s assessment of risk;</w:t>
      </w:r>
    </w:p>
    <w:p w:rsidR="003E794D" w:rsidRPr="00BE3E27" w:rsidRDefault="003E794D" w:rsidP="00F72D16">
      <w:pPr>
        <w:pStyle w:val="ListParagraph"/>
        <w:rPr>
          <w:rFonts w:ascii="Roboto" w:hAnsi="Roboto"/>
        </w:rPr>
      </w:pPr>
      <w:r w:rsidRPr="00BE3E27">
        <w:rPr>
          <w:rFonts w:ascii="Roboto" w:hAnsi="Roboto"/>
        </w:rPr>
        <w:t>Secure</w:t>
      </w:r>
      <w:r w:rsidR="0090624D" w:rsidRPr="00BE3E27">
        <w:rPr>
          <w:rFonts w:ascii="Roboto" w:hAnsi="Roboto"/>
        </w:rPr>
        <w:t xml:space="preserve"> keys, combinations, and other physical access devices;</w:t>
      </w:r>
    </w:p>
    <w:p w:rsidR="003E794D" w:rsidRPr="00BE3E27" w:rsidRDefault="003E794D" w:rsidP="00F72D16">
      <w:pPr>
        <w:pStyle w:val="ListParagraph"/>
        <w:numPr>
          <w:ilvl w:val="3"/>
          <w:numId w:val="9"/>
        </w:numPr>
        <w:rPr>
          <w:rFonts w:ascii="Roboto" w:hAnsi="Roboto"/>
        </w:rPr>
      </w:pPr>
      <w:r w:rsidRPr="00BE3E27">
        <w:rPr>
          <w:rFonts w:ascii="Roboto" w:hAnsi="Roboto"/>
        </w:rPr>
        <w:t>Stringent key and combination controls must be implemented at the facilities or designated areas within facilities, as applicable to ensure physical access protections.</w:t>
      </w:r>
    </w:p>
    <w:p w:rsidR="003E794D" w:rsidRPr="00BE3E27" w:rsidRDefault="003E794D" w:rsidP="00F72D16">
      <w:pPr>
        <w:pStyle w:val="ListParagraph"/>
        <w:numPr>
          <w:ilvl w:val="3"/>
          <w:numId w:val="9"/>
        </w:numPr>
        <w:rPr>
          <w:rFonts w:ascii="Roboto" w:hAnsi="Roboto"/>
        </w:rPr>
      </w:pPr>
      <w:r w:rsidRPr="00BE3E27">
        <w:rPr>
          <w:rFonts w:ascii="Roboto" w:hAnsi="Roboto"/>
        </w:rPr>
        <w:t>Combinations and keys must be changed immediately for reasons such as:</w:t>
      </w:r>
    </w:p>
    <w:p w:rsidR="003E794D" w:rsidRPr="00BE3E27" w:rsidRDefault="003E794D" w:rsidP="00F72D16">
      <w:pPr>
        <w:pStyle w:val="ListParagraph"/>
        <w:numPr>
          <w:ilvl w:val="4"/>
          <w:numId w:val="9"/>
        </w:numPr>
        <w:rPr>
          <w:rFonts w:ascii="Roboto" w:hAnsi="Roboto"/>
        </w:rPr>
      </w:pPr>
      <w:r w:rsidRPr="00BE3E27">
        <w:rPr>
          <w:rFonts w:ascii="Roboto" w:hAnsi="Roboto"/>
        </w:rPr>
        <w:t>Keys are lost.</w:t>
      </w:r>
    </w:p>
    <w:p w:rsidR="003E794D" w:rsidRPr="00BE3E27" w:rsidRDefault="003E794D" w:rsidP="00F72D16">
      <w:pPr>
        <w:pStyle w:val="ListParagraph"/>
        <w:numPr>
          <w:ilvl w:val="4"/>
          <w:numId w:val="9"/>
        </w:numPr>
        <w:rPr>
          <w:rFonts w:ascii="Roboto" w:hAnsi="Roboto"/>
        </w:rPr>
      </w:pPr>
      <w:r w:rsidRPr="00BE3E27">
        <w:rPr>
          <w:rFonts w:ascii="Roboto" w:hAnsi="Roboto"/>
        </w:rPr>
        <w:t>Combinations are compromised.</w:t>
      </w:r>
    </w:p>
    <w:p w:rsidR="003E794D" w:rsidRPr="00BE3E27" w:rsidRDefault="003E794D" w:rsidP="00F72D16">
      <w:pPr>
        <w:pStyle w:val="ListParagraph"/>
        <w:numPr>
          <w:ilvl w:val="4"/>
          <w:numId w:val="9"/>
        </w:numPr>
        <w:rPr>
          <w:rFonts w:ascii="Roboto" w:hAnsi="Roboto"/>
        </w:rPr>
      </w:pPr>
      <w:r w:rsidRPr="00BE3E27">
        <w:rPr>
          <w:rFonts w:ascii="Roboto" w:hAnsi="Roboto"/>
        </w:rPr>
        <w:t>Individuals are transferred, terminated, or no longer need access.</w:t>
      </w:r>
    </w:p>
    <w:p w:rsidR="003E794D" w:rsidRPr="00BE3E27" w:rsidRDefault="003E794D" w:rsidP="00F72D16">
      <w:pPr>
        <w:pStyle w:val="ListParagraph"/>
        <w:numPr>
          <w:ilvl w:val="4"/>
          <w:numId w:val="9"/>
        </w:numPr>
        <w:rPr>
          <w:rFonts w:ascii="Roboto" w:hAnsi="Roboto"/>
        </w:rPr>
      </w:pPr>
      <w:r w:rsidRPr="00BE3E27">
        <w:rPr>
          <w:rFonts w:ascii="Roboto" w:hAnsi="Roboto"/>
        </w:rPr>
        <w:t>There is a theft or security violation in the area being protected.</w:t>
      </w:r>
    </w:p>
    <w:p w:rsidR="003E794D" w:rsidRPr="00BE3E27" w:rsidRDefault="003E794D" w:rsidP="00F72D16">
      <w:pPr>
        <w:pStyle w:val="ListParagraph"/>
        <w:rPr>
          <w:rFonts w:ascii="Roboto" w:hAnsi="Roboto"/>
        </w:rPr>
      </w:pPr>
      <w:r w:rsidRPr="00BE3E27">
        <w:rPr>
          <w:rFonts w:ascii="Roboto" w:hAnsi="Roboto"/>
        </w:rPr>
        <w:t>Inventory</w:t>
      </w:r>
      <w:r w:rsidR="0090624D" w:rsidRPr="00BE3E27">
        <w:rPr>
          <w:rFonts w:ascii="Roboto" w:hAnsi="Roboto"/>
        </w:rPr>
        <w:t xml:space="preserve"> physical access d</w:t>
      </w:r>
      <w:r w:rsidR="00EF31C2" w:rsidRPr="00BE3E27">
        <w:rPr>
          <w:rFonts w:ascii="Roboto" w:hAnsi="Roboto"/>
        </w:rPr>
        <w:t xml:space="preserve">evices at least once a </w:t>
      </w:r>
      <w:r w:rsidR="00967DAC" w:rsidRPr="00BE3E27">
        <w:rPr>
          <w:rFonts w:ascii="Roboto" w:hAnsi="Roboto"/>
        </w:rPr>
        <w:t>quarter</w:t>
      </w:r>
      <w:r w:rsidR="00EF31C2" w:rsidRPr="00BE3E27">
        <w:rPr>
          <w:rFonts w:ascii="Roboto" w:hAnsi="Roboto"/>
        </w:rPr>
        <w:t>;</w:t>
      </w:r>
    </w:p>
    <w:p w:rsidR="003E794D" w:rsidRPr="00BE3E27" w:rsidRDefault="003E794D" w:rsidP="00F72D16">
      <w:pPr>
        <w:pStyle w:val="ListParagraph"/>
        <w:rPr>
          <w:rFonts w:ascii="Roboto" w:hAnsi="Roboto"/>
        </w:rPr>
      </w:pPr>
      <w:r w:rsidRPr="00BE3E27">
        <w:rPr>
          <w:rFonts w:ascii="Roboto" w:hAnsi="Roboto"/>
        </w:rPr>
        <w:t>Enforce</w:t>
      </w:r>
      <w:r w:rsidR="0090624D" w:rsidRPr="00BE3E27">
        <w:rPr>
          <w:rFonts w:ascii="Roboto" w:hAnsi="Roboto"/>
        </w:rPr>
        <w:t xml:space="preserve"> physical access authorizations to the information system independent of the physical a</w:t>
      </w:r>
      <w:r w:rsidR="00EF31C2" w:rsidRPr="00BE3E27">
        <w:rPr>
          <w:rFonts w:ascii="Roboto" w:hAnsi="Roboto"/>
        </w:rPr>
        <w:t xml:space="preserve">ccess controls for the facility; </w:t>
      </w:r>
    </w:p>
    <w:p w:rsidR="003E794D" w:rsidRPr="00BE3E27" w:rsidRDefault="0090624D" w:rsidP="00F72D16">
      <w:pPr>
        <w:pStyle w:val="ListParagraph"/>
        <w:numPr>
          <w:ilvl w:val="3"/>
          <w:numId w:val="9"/>
        </w:numPr>
        <w:rPr>
          <w:rFonts w:ascii="Roboto" w:hAnsi="Roboto"/>
        </w:rPr>
      </w:pPr>
      <w:r w:rsidRPr="00BE3E27">
        <w:rPr>
          <w:rFonts w:ascii="Roboto" w:hAnsi="Roboto"/>
        </w:rPr>
        <w:t xml:space="preserve">This </w:t>
      </w:r>
      <w:r w:rsidR="003E794D" w:rsidRPr="00BE3E27">
        <w:rPr>
          <w:rFonts w:ascii="Roboto" w:hAnsi="Roboto"/>
        </w:rPr>
        <w:t xml:space="preserve">requirement </w:t>
      </w:r>
      <w:r w:rsidRPr="00BE3E27">
        <w:rPr>
          <w:rFonts w:ascii="Roboto" w:hAnsi="Roboto"/>
        </w:rPr>
        <w:t>applies to server rooms, media storage areas, communications centers, or any othe</w:t>
      </w:r>
      <w:r w:rsidR="003E794D" w:rsidRPr="00BE3E27">
        <w:rPr>
          <w:rFonts w:ascii="Roboto" w:hAnsi="Roboto"/>
        </w:rPr>
        <w:t xml:space="preserve">r areas within a </w:t>
      </w:r>
      <w:r w:rsidR="00381150" w:rsidRPr="00BE3E27">
        <w:rPr>
          <w:rFonts w:ascii="Roboto" w:hAnsi="Roboto"/>
        </w:rPr>
        <w:t>“</w:t>
      </w:r>
      <w:r w:rsidR="00BE3E27" w:rsidRPr="00BE3E27">
        <w:rPr>
          <w:rFonts w:ascii="Roboto" w:hAnsi="Roboto"/>
        </w:rPr>
        <w:t>YOUR AGENCY NAME</w:t>
      </w:r>
      <w:r w:rsidR="00381150" w:rsidRPr="00BE3E27">
        <w:rPr>
          <w:rFonts w:ascii="Roboto" w:hAnsi="Roboto"/>
        </w:rPr>
        <w:t>”</w:t>
      </w:r>
      <w:r w:rsidRPr="00BE3E27">
        <w:rPr>
          <w:rFonts w:ascii="Roboto" w:hAnsi="Roboto"/>
        </w:rPr>
        <w:t xml:space="preserve"> facility containing large concentrations of</w:t>
      </w:r>
      <w:r w:rsidR="003E794D" w:rsidRPr="00BE3E27">
        <w:rPr>
          <w:rFonts w:ascii="Roboto" w:hAnsi="Roboto"/>
        </w:rPr>
        <w:t xml:space="preserve"> information system components.</w:t>
      </w:r>
    </w:p>
    <w:p w:rsidR="00757C0F" w:rsidRPr="00BE3E27" w:rsidRDefault="00757C0F" w:rsidP="00757C0F">
      <w:pPr>
        <w:pStyle w:val="ListParagraph"/>
        <w:numPr>
          <w:ilvl w:val="3"/>
          <w:numId w:val="9"/>
        </w:numPr>
        <w:rPr>
          <w:rFonts w:ascii="Roboto" w:hAnsi="Roboto"/>
        </w:rPr>
      </w:pPr>
      <w:r w:rsidRPr="00BE3E27">
        <w:rPr>
          <w:rFonts w:ascii="Roboto" w:hAnsi="Roboto"/>
        </w:rPr>
        <w:t>All visitors to the CESC/SWESC data centers are accompanied by an FTI-authorized escort at all times. Any single escort cannot be assigned more than four</w:t>
      </w:r>
      <w:r w:rsidR="003B29C3" w:rsidRPr="00BE3E27">
        <w:rPr>
          <w:rFonts w:ascii="Roboto" w:hAnsi="Roboto"/>
        </w:rPr>
        <w:t xml:space="preserve"> </w:t>
      </w:r>
      <w:r w:rsidRPr="00BE3E27">
        <w:rPr>
          <w:rFonts w:ascii="Roboto" w:hAnsi="Roboto"/>
        </w:rPr>
        <w:t xml:space="preserve">(4) individuals to escort per event. </w:t>
      </w:r>
    </w:p>
    <w:p w:rsidR="00A06B2A" w:rsidRPr="00BE3E27" w:rsidRDefault="0090624D" w:rsidP="00824AA7">
      <w:pPr>
        <w:pStyle w:val="ListParagraph"/>
        <w:rPr>
          <w:rFonts w:ascii="Roboto" w:hAnsi="Roboto"/>
        </w:rPr>
      </w:pPr>
      <w:r w:rsidRPr="00BE3E27">
        <w:rPr>
          <w:rFonts w:ascii="Roboto" w:hAnsi="Roboto"/>
        </w:rPr>
        <w:t>Safeguard IT systems and data residing in static facilities (such as buildings), mobile facilities (such as computers mounted in vehicles), and portable facilities (such as mobile command centers).</w:t>
      </w:r>
    </w:p>
    <w:p w:rsidR="00A06B2A" w:rsidRPr="003E794D" w:rsidRDefault="00A06B2A" w:rsidP="006B3DE6">
      <w:pPr>
        <w:tabs>
          <w:tab w:val="left" w:pos="720"/>
        </w:tabs>
        <w:ind w:left="1440"/>
      </w:pPr>
    </w:p>
    <w:p w:rsidR="00423A14" w:rsidRPr="00BE3E27" w:rsidRDefault="0090624D" w:rsidP="00F72D16">
      <w:pPr>
        <w:pStyle w:val="ListParagraph"/>
        <w:numPr>
          <w:ilvl w:val="0"/>
          <w:numId w:val="9"/>
        </w:numPr>
        <w:rPr>
          <w:rFonts w:ascii="Roboto" w:hAnsi="Roboto"/>
          <w:b/>
        </w:rPr>
      </w:pPr>
      <w:r w:rsidRPr="00BE3E27">
        <w:rPr>
          <w:rFonts w:ascii="Roboto" w:hAnsi="Roboto"/>
          <w:b/>
        </w:rPr>
        <w:t xml:space="preserve">ACCESS CONTROL FOR OUTPUT DEVICES </w:t>
      </w:r>
    </w:p>
    <w:p w:rsidR="0090624D" w:rsidRPr="00BE3E27" w:rsidRDefault="003E794D" w:rsidP="00F72D16">
      <w:pPr>
        <w:pStyle w:val="ListParagraph"/>
        <w:numPr>
          <w:ilvl w:val="1"/>
          <w:numId w:val="9"/>
        </w:numPr>
        <w:rPr>
          <w:rFonts w:ascii="Roboto" w:hAnsi="Roboto"/>
        </w:rPr>
      </w:pPr>
      <w:r w:rsidRPr="00BE3E27">
        <w:rPr>
          <w:rFonts w:ascii="Roboto" w:hAnsi="Roboto" w:cs="Arial"/>
        </w:rPr>
        <w:t>The ISO or designee must</w:t>
      </w:r>
      <w:r w:rsidRPr="00BE3E27">
        <w:rPr>
          <w:rFonts w:ascii="Roboto" w:hAnsi="Roboto"/>
        </w:rPr>
        <w:t xml:space="preserve"> control</w:t>
      </w:r>
      <w:r w:rsidR="0090624D" w:rsidRPr="00BE3E27">
        <w:rPr>
          <w:rFonts w:ascii="Roboto" w:hAnsi="Roboto"/>
        </w:rPr>
        <w:t xml:space="preserve"> physical access to information system output devices</w:t>
      </w:r>
      <w:r w:rsidRPr="00BE3E27">
        <w:rPr>
          <w:rFonts w:ascii="Roboto" w:hAnsi="Roboto"/>
        </w:rPr>
        <w:t>, such as monitors, printers, and audio devices,</w:t>
      </w:r>
      <w:r w:rsidR="0090624D" w:rsidRPr="00BE3E27">
        <w:rPr>
          <w:rFonts w:ascii="Roboto" w:hAnsi="Roboto"/>
        </w:rPr>
        <w:t xml:space="preserve"> to prevent unauthorized individuals from obtaining the output.</w:t>
      </w:r>
    </w:p>
    <w:p w:rsidR="006B3DE6" w:rsidRPr="00BE3E27" w:rsidRDefault="00423A14" w:rsidP="00F72D16">
      <w:pPr>
        <w:pStyle w:val="ListParagraph"/>
        <w:rPr>
          <w:rFonts w:ascii="Roboto" w:hAnsi="Roboto"/>
        </w:rPr>
      </w:pPr>
      <w:r w:rsidRPr="00BE3E27">
        <w:rPr>
          <w:rFonts w:ascii="Roboto" w:hAnsi="Roboto"/>
        </w:rPr>
        <w:t>Methods to protect display devices include repositioning the monitor and/or using a monitor filter.</w:t>
      </w:r>
    </w:p>
    <w:p w:rsidR="006B3DE6" w:rsidRDefault="006B3DE6" w:rsidP="006B3DE6">
      <w:pPr>
        <w:tabs>
          <w:tab w:val="left" w:pos="720"/>
        </w:tabs>
      </w:pPr>
    </w:p>
    <w:p w:rsidR="00EF31C2" w:rsidRPr="00BE3E27" w:rsidRDefault="0090624D" w:rsidP="00F72D16">
      <w:pPr>
        <w:pStyle w:val="ListParagraph"/>
        <w:numPr>
          <w:ilvl w:val="0"/>
          <w:numId w:val="9"/>
        </w:numPr>
        <w:rPr>
          <w:rFonts w:ascii="Roboto" w:hAnsi="Roboto"/>
          <w:b/>
        </w:rPr>
      </w:pPr>
      <w:r w:rsidRPr="00BE3E27">
        <w:rPr>
          <w:rFonts w:ascii="Roboto" w:hAnsi="Roboto"/>
          <w:b/>
        </w:rPr>
        <w:t xml:space="preserve">MONITORING PHYSICAL ACCESS </w:t>
      </w:r>
    </w:p>
    <w:p w:rsidR="00EF31C2" w:rsidRPr="00BE3E27" w:rsidRDefault="00EF31C2" w:rsidP="00F72D16">
      <w:pPr>
        <w:pStyle w:val="ListParagraph"/>
        <w:numPr>
          <w:ilvl w:val="1"/>
          <w:numId w:val="9"/>
        </w:numPr>
        <w:rPr>
          <w:rFonts w:ascii="Roboto" w:hAnsi="Roboto"/>
        </w:rPr>
      </w:pPr>
      <w:r w:rsidRPr="00BE3E27">
        <w:rPr>
          <w:rFonts w:ascii="Roboto" w:hAnsi="Roboto"/>
        </w:rPr>
        <w:lastRenderedPageBreak/>
        <w:t>The ISO or designee must:</w:t>
      </w:r>
    </w:p>
    <w:p w:rsidR="00EF31C2" w:rsidRPr="00BE3E27" w:rsidRDefault="00EF31C2" w:rsidP="00F72D16">
      <w:pPr>
        <w:pStyle w:val="ListParagraph"/>
        <w:rPr>
          <w:rFonts w:ascii="Roboto" w:hAnsi="Roboto"/>
        </w:rPr>
      </w:pPr>
      <w:r w:rsidRPr="00BE3E27">
        <w:rPr>
          <w:rFonts w:ascii="Roboto" w:hAnsi="Roboto"/>
        </w:rPr>
        <w:t>Monitor</w:t>
      </w:r>
      <w:r w:rsidR="0090624D" w:rsidRPr="00BE3E27">
        <w:rPr>
          <w:rFonts w:ascii="Roboto" w:hAnsi="Roboto"/>
        </w:rPr>
        <w:t xml:space="preserve"> physical access to the information system to detect and respond to physical security incidents;</w:t>
      </w:r>
    </w:p>
    <w:p w:rsidR="0090624D" w:rsidRPr="00BE3E27" w:rsidRDefault="00EF31C2" w:rsidP="00F72D16">
      <w:pPr>
        <w:pStyle w:val="ListParagraph"/>
        <w:rPr>
          <w:rFonts w:ascii="Roboto" w:hAnsi="Roboto"/>
        </w:rPr>
      </w:pPr>
      <w:r w:rsidRPr="00BE3E27">
        <w:rPr>
          <w:rFonts w:ascii="Roboto" w:hAnsi="Roboto"/>
        </w:rPr>
        <w:t>Review</w:t>
      </w:r>
      <w:r w:rsidR="0090624D" w:rsidRPr="00BE3E27">
        <w:rPr>
          <w:rFonts w:ascii="Roboto" w:hAnsi="Roboto"/>
        </w:rPr>
        <w:t xml:space="preserve"> physical access logs </w:t>
      </w:r>
      <w:r w:rsidR="003C731B" w:rsidRPr="00BE3E27">
        <w:rPr>
          <w:rFonts w:ascii="Roboto" w:hAnsi="Roboto"/>
        </w:rPr>
        <w:t xml:space="preserve">at least once every 60 </w:t>
      </w:r>
      <w:r w:rsidRPr="00BE3E27">
        <w:rPr>
          <w:rFonts w:ascii="Roboto" w:hAnsi="Roboto"/>
        </w:rPr>
        <w:t>days;</w:t>
      </w:r>
    </w:p>
    <w:p w:rsidR="0049335A" w:rsidRPr="0049335A" w:rsidRDefault="00EF31C2" w:rsidP="00F72D16">
      <w:pPr>
        <w:pStyle w:val="ListParagraph"/>
      </w:pPr>
      <w:r w:rsidRPr="00BE3E27">
        <w:rPr>
          <w:rFonts w:ascii="Roboto" w:hAnsi="Roboto"/>
        </w:rPr>
        <w:t>Investigate</w:t>
      </w:r>
      <w:r w:rsidR="0049335A" w:rsidRPr="00BE3E27">
        <w:rPr>
          <w:rFonts w:ascii="Roboto" w:hAnsi="Roboto"/>
        </w:rPr>
        <w:t xml:space="preserve"> </w:t>
      </w:r>
      <w:r w:rsidRPr="00BE3E27">
        <w:rPr>
          <w:rFonts w:ascii="Roboto" w:hAnsi="Roboto"/>
        </w:rPr>
        <w:t>apparent security violations or suspicious physical acces</w:t>
      </w:r>
      <w:r w:rsidR="0049335A" w:rsidRPr="00BE3E27">
        <w:rPr>
          <w:rFonts w:ascii="Roboto" w:hAnsi="Roboto"/>
        </w:rPr>
        <w:t xml:space="preserve">s activities. </w:t>
      </w:r>
      <w:r w:rsidRPr="00BE3E27">
        <w:rPr>
          <w:rFonts w:ascii="Roboto" w:hAnsi="Roboto"/>
        </w:rPr>
        <w:t xml:space="preserve">Investigations and results of reviews must be coordinated with </w:t>
      </w:r>
      <w:r w:rsidR="00381150" w:rsidRPr="00BE3E27">
        <w:rPr>
          <w:rFonts w:ascii="Roboto" w:hAnsi="Roboto"/>
        </w:rPr>
        <w:t>“</w:t>
      </w:r>
      <w:r w:rsidR="00BE3E27" w:rsidRPr="00BE3E27">
        <w:rPr>
          <w:rFonts w:ascii="Roboto" w:hAnsi="Roboto"/>
        </w:rPr>
        <w:t>YOUR AGENCY</w:t>
      </w:r>
      <w:r w:rsidR="00BE3E27">
        <w:t xml:space="preserve"> NAME</w:t>
      </w:r>
      <w:r w:rsidR="00381150">
        <w:t>”</w:t>
      </w:r>
      <w:r w:rsidR="0049335A">
        <w:t>’s</w:t>
      </w:r>
      <w:r w:rsidRPr="00EF31C2">
        <w:t xml:space="preserve"> i</w:t>
      </w:r>
      <w:r w:rsidR="003C731B">
        <w:t>ncident response capability</w:t>
      </w:r>
      <w:r w:rsidR="00ED1CAF">
        <w:t>;</w:t>
      </w:r>
    </w:p>
    <w:p w:rsidR="0049335A" w:rsidRPr="00094D22" w:rsidRDefault="00EF31C2" w:rsidP="00F72D16">
      <w:pPr>
        <w:pStyle w:val="ListParagraph"/>
        <w:numPr>
          <w:ilvl w:val="3"/>
          <w:numId w:val="9"/>
        </w:numPr>
        <w:rPr>
          <w:rFonts w:ascii="Roboto" w:hAnsi="Roboto"/>
        </w:rPr>
      </w:pPr>
      <w:r w:rsidRPr="00094D22">
        <w:rPr>
          <w:rFonts w:ascii="Roboto" w:hAnsi="Roboto"/>
        </w:rPr>
        <w:t>Remedial actions identified as a result of investigations must be developed and implemented</w:t>
      </w:r>
      <w:r w:rsidR="00ED1CAF" w:rsidRPr="00094D22">
        <w:rPr>
          <w:rFonts w:ascii="Roboto" w:hAnsi="Roboto"/>
        </w:rPr>
        <w:t>.</w:t>
      </w:r>
      <w:r w:rsidRPr="00094D22">
        <w:rPr>
          <w:rFonts w:ascii="Roboto" w:hAnsi="Roboto"/>
        </w:rPr>
        <w:t xml:space="preserve"> </w:t>
      </w:r>
    </w:p>
    <w:p w:rsidR="0049335A" w:rsidRPr="00094D22" w:rsidRDefault="0049335A" w:rsidP="00F72D16">
      <w:pPr>
        <w:pStyle w:val="ListParagraph"/>
        <w:rPr>
          <w:rFonts w:ascii="Roboto" w:hAnsi="Roboto"/>
        </w:rPr>
      </w:pPr>
      <w:r w:rsidRPr="00094D22">
        <w:rPr>
          <w:rFonts w:ascii="Roboto" w:hAnsi="Roboto"/>
        </w:rPr>
        <w:t xml:space="preserve">Investigation of and response to detected physical security incidents, including apparent security violations or suspicious physical access activities must be part of </w:t>
      </w:r>
      <w:r w:rsidR="00381150" w:rsidRPr="00094D22">
        <w:rPr>
          <w:rFonts w:ascii="Roboto" w:hAnsi="Roboto"/>
        </w:rPr>
        <w:t>“</w:t>
      </w:r>
      <w:r w:rsidR="00BE3E27" w:rsidRPr="00094D22">
        <w:rPr>
          <w:rFonts w:ascii="Roboto" w:hAnsi="Roboto"/>
        </w:rPr>
        <w:t>YOUR AGENCY NAME</w:t>
      </w:r>
      <w:r w:rsidR="00381150" w:rsidRPr="00094D22">
        <w:rPr>
          <w:rFonts w:ascii="Roboto" w:hAnsi="Roboto"/>
        </w:rPr>
        <w:t>”</w:t>
      </w:r>
      <w:r w:rsidRPr="00094D22">
        <w:rPr>
          <w:rFonts w:ascii="Roboto" w:hAnsi="Roboto"/>
        </w:rPr>
        <w:t>’s in</w:t>
      </w:r>
      <w:r w:rsidR="003C731B" w:rsidRPr="00094D22">
        <w:rPr>
          <w:rFonts w:ascii="Roboto" w:hAnsi="Roboto"/>
        </w:rPr>
        <w:t>cident response capability; and</w:t>
      </w:r>
    </w:p>
    <w:p w:rsidR="0049335A" w:rsidRPr="00094D22" w:rsidRDefault="0049335A" w:rsidP="00F72D16">
      <w:pPr>
        <w:pStyle w:val="ListParagraph"/>
        <w:numPr>
          <w:ilvl w:val="3"/>
          <w:numId w:val="9"/>
        </w:numPr>
        <w:rPr>
          <w:rFonts w:ascii="Roboto" w:hAnsi="Roboto"/>
        </w:rPr>
      </w:pPr>
      <w:r w:rsidRPr="00094D22">
        <w:rPr>
          <w:rFonts w:ascii="Roboto" w:hAnsi="Roboto"/>
        </w:rPr>
        <w:t>Individuals who have physical protection response responsibilities must be identified in writing.</w:t>
      </w:r>
    </w:p>
    <w:p w:rsidR="0049335A" w:rsidRPr="0049335A" w:rsidRDefault="0049335A" w:rsidP="00F72D16">
      <w:pPr>
        <w:pStyle w:val="ListParagraph"/>
        <w:numPr>
          <w:ilvl w:val="3"/>
          <w:numId w:val="9"/>
        </w:numPr>
      </w:pPr>
      <w:r w:rsidRPr="00094D22">
        <w:rPr>
          <w:rFonts w:ascii="Roboto" w:hAnsi="Roboto"/>
        </w:rPr>
        <w:t>Operational procedures must be developed to document how these individuals shall respond to physical access incidents.</w:t>
      </w:r>
    </w:p>
    <w:p w:rsidR="0049335A" w:rsidRPr="00094D22" w:rsidRDefault="0049335A" w:rsidP="00F72D16">
      <w:pPr>
        <w:pStyle w:val="ListParagraph"/>
        <w:rPr>
          <w:rFonts w:ascii="Roboto" w:hAnsi="Roboto"/>
        </w:rPr>
      </w:pPr>
      <w:r w:rsidRPr="00094D22">
        <w:rPr>
          <w:rFonts w:ascii="Roboto" w:hAnsi="Roboto"/>
        </w:rPr>
        <w:t>Install and monitor</w:t>
      </w:r>
      <w:r w:rsidR="0090624D" w:rsidRPr="00094D22">
        <w:rPr>
          <w:rFonts w:ascii="Roboto" w:hAnsi="Roboto"/>
        </w:rPr>
        <w:t xml:space="preserve"> real-time physical intrusion alarms and surveillance equipment</w:t>
      </w:r>
      <w:r w:rsidR="00ED1CAF" w:rsidRPr="00094D22">
        <w:rPr>
          <w:rFonts w:ascii="Roboto" w:hAnsi="Roboto"/>
        </w:rPr>
        <w:t>.</w:t>
      </w:r>
    </w:p>
    <w:p w:rsidR="006B3DE6" w:rsidRPr="0049335A" w:rsidRDefault="006B3DE6" w:rsidP="006B3DE6">
      <w:pPr>
        <w:tabs>
          <w:tab w:val="left" w:pos="720"/>
        </w:tabs>
      </w:pPr>
    </w:p>
    <w:p w:rsidR="00EF16C6" w:rsidRPr="00094D22" w:rsidRDefault="0090624D" w:rsidP="00F72D16">
      <w:pPr>
        <w:pStyle w:val="ListParagraph"/>
        <w:numPr>
          <w:ilvl w:val="0"/>
          <w:numId w:val="9"/>
        </w:numPr>
        <w:rPr>
          <w:rFonts w:ascii="Roboto" w:hAnsi="Roboto"/>
          <w:b/>
        </w:rPr>
      </w:pPr>
      <w:r w:rsidRPr="00094D22">
        <w:rPr>
          <w:rFonts w:ascii="Roboto" w:hAnsi="Roboto"/>
          <w:b/>
        </w:rPr>
        <w:t xml:space="preserve">VISITOR CONTROL </w:t>
      </w:r>
    </w:p>
    <w:p w:rsidR="00EF16C6" w:rsidRPr="00094D22" w:rsidRDefault="0049335A" w:rsidP="00F72D16">
      <w:pPr>
        <w:pStyle w:val="ListParagraph"/>
        <w:numPr>
          <w:ilvl w:val="1"/>
          <w:numId w:val="9"/>
        </w:numPr>
        <w:rPr>
          <w:rFonts w:ascii="Roboto" w:hAnsi="Roboto"/>
        </w:rPr>
      </w:pPr>
      <w:r w:rsidRPr="00094D22">
        <w:rPr>
          <w:rFonts w:ascii="Roboto" w:hAnsi="Roboto" w:cs="Arial"/>
        </w:rPr>
        <w:t xml:space="preserve">The ISO or designee shall </w:t>
      </w:r>
      <w:r w:rsidRPr="00094D22">
        <w:rPr>
          <w:rFonts w:ascii="Roboto" w:hAnsi="Roboto"/>
        </w:rPr>
        <w:t>control</w:t>
      </w:r>
      <w:r w:rsidR="0090624D" w:rsidRPr="00094D22">
        <w:rPr>
          <w:rFonts w:ascii="Roboto" w:hAnsi="Roboto"/>
        </w:rPr>
        <w:t xml:space="preserve"> physical access to the information system by authenticating visitors before authorizing access to the facility where the information system resides other than areas designated as publicly accessible.</w:t>
      </w:r>
    </w:p>
    <w:p w:rsidR="00EF16C6" w:rsidRPr="00094D22" w:rsidRDefault="0090624D" w:rsidP="00F72D16">
      <w:pPr>
        <w:pStyle w:val="ListParagraph"/>
        <w:rPr>
          <w:rFonts w:ascii="Roboto" w:hAnsi="Roboto"/>
        </w:rPr>
      </w:pPr>
      <w:r w:rsidRPr="00094D22">
        <w:rPr>
          <w:rFonts w:ascii="Roboto" w:hAnsi="Roboto"/>
        </w:rPr>
        <w:t>Individuals (to include organizational employees, contract personnel, and others) with permanent authorization credentials for the facility are not considered visitors.</w:t>
      </w:r>
    </w:p>
    <w:p w:rsidR="0090624D" w:rsidRPr="00094D22" w:rsidRDefault="00EF16C6" w:rsidP="00F72D16">
      <w:pPr>
        <w:pStyle w:val="ListParagraph"/>
        <w:numPr>
          <w:ilvl w:val="1"/>
          <w:numId w:val="9"/>
        </w:numPr>
        <w:rPr>
          <w:rFonts w:ascii="Roboto" w:hAnsi="Roboto"/>
        </w:rPr>
      </w:pPr>
      <w:r w:rsidRPr="00094D22">
        <w:rPr>
          <w:rFonts w:ascii="Roboto" w:hAnsi="Roboto"/>
        </w:rPr>
        <w:t xml:space="preserve">The ISO shall require that visitors </w:t>
      </w:r>
      <w:r w:rsidR="00D74445" w:rsidRPr="00094D22">
        <w:rPr>
          <w:rFonts w:ascii="Roboto" w:hAnsi="Roboto"/>
        </w:rPr>
        <w:t xml:space="preserve">be </w:t>
      </w:r>
      <w:r w:rsidRPr="00094D22">
        <w:rPr>
          <w:rFonts w:ascii="Roboto" w:hAnsi="Roboto"/>
        </w:rPr>
        <w:t>escorted and that visitor activity is monitored, when required.</w:t>
      </w:r>
    </w:p>
    <w:p w:rsidR="00EF16C6" w:rsidRPr="00094D22" w:rsidRDefault="00467452" w:rsidP="00F72D16">
      <w:pPr>
        <w:pStyle w:val="ListParagraph"/>
        <w:rPr>
          <w:rFonts w:ascii="Roboto" w:hAnsi="Roboto"/>
        </w:rPr>
      </w:pPr>
      <w:r w:rsidRPr="00094D22">
        <w:rPr>
          <w:rFonts w:ascii="Roboto" w:hAnsi="Roboto"/>
        </w:rPr>
        <w:t>Visitors requiring access to sensitive information system areas must be escorted</w:t>
      </w:r>
      <w:r w:rsidR="003C2FDE" w:rsidRPr="00094D22">
        <w:rPr>
          <w:rFonts w:ascii="Roboto" w:hAnsi="Roboto"/>
        </w:rPr>
        <w:t>.</w:t>
      </w:r>
    </w:p>
    <w:p w:rsidR="00467452" w:rsidRPr="00094D22" w:rsidRDefault="00467452" w:rsidP="00F72D16">
      <w:pPr>
        <w:pStyle w:val="ListParagraph"/>
        <w:rPr>
          <w:rFonts w:ascii="Roboto" w:hAnsi="Roboto"/>
        </w:rPr>
      </w:pPr>
      <w:r w:rsidRPr="00094D22">
        <w:rPr>
          <w:rFonts w:ascii="Roboto" w:hAnsi="Roboto"/>
        </w:rPr>
        <w:t>All visitors shall sign a visitor log.</w:t>
      </w:r>
    </w:p>
    <w:p w:rsidR="00467452" w:rsidRPr="00094D22" w:rsidRDefault="00467452" w:rsidP="00F72D16">
      <w:pPr>
        <w:pStyle w:val="ListParagraph"/>
        <w:numPr>
          <w:ilvl w:val="1"/>
          <w:numId w:val="9"/>
        </w:numPr>
        <w:rPr>
          <w:rFonts w:ascii="Roboto" w:hAnsi="Roboto"/>
        </w:rPr>
      </w:pPr>
      <w:r w:rsidRPr="00094D22">
        <w:rPr>
          <w:rFonts w:ascii="Roboto" w:hAnsi="Roboto"/>
        </w:rPr>
        <w:t xml:space="preserve">The ISO shall require that visitors show a </w:t>
      </w:r>
      <w:r w:rsidR="00247E82" w:rsidRPr="00094D22">
        <w:rPr>
          <w:rFonts w:ascii="Roboto" w:hAnsi="Roboto"/>
        </w:rPr>
        <w:t xml:space="preserve">valid </w:t>
      </w:r>
      <w:r w:rsidRPr="00094D22">
        <w:rPr>
          <w:rFonts w:ascii="Roboto" w:hAnsi="Roboto"/>
        </w:rPr>
        <w:t>form of</w:t>
      </w:r>
      <w:r w:rsidR="00247E82" w:rsidRPr="00094D22">
        <w:rPr>
          <w:rFonts w:ascii="Roboto" w:hAnsi="Roboto"/>
        </w:rPr>
        <w:t xml:space="preserve"> picture</w:t>
      </w:r>
      <w:r w:rsidRPr="00094D22">
        <w:rPr>
          <w:rFonts w:ascii="Roboto" w:hAnsi="Roboto"/>
        </w:rPr>
        <w:t xml:space="preserve"> identification</w:t>
      </w:r>
      <w:r w:rsidR="00247E82" w:rsidRPr="00094D22">
        <w:rPr>
          <w:rFonts w:ascii="Roboto" w:hAnsi="Roboto"/>
        </w:rPr>
        <w:t xml:space="preserve"> such as: current driver’s license, passport or employer ID badge</w:t>
      </w:r>
      <w:r w:rsidR="003C2FDE" w:rsidRPr="00094D22">
        <w:rPr>
          <w:rFonts w:ascii="Roboto" w:hAnsi="Roboto"/>
        </w:rPr>
        <w:t>.</w:t>
      </w:r>
    </w:p>
    <w:p w:rsidR="006B3DE6" w:rsidRDefault="006B3DE6" w:rsidP="006B3DE6">
      <w:pPr>
        <w:tabs>
          <w:tab w:val="left" w:pos="720"/>
        </w:tabs>
        <w:ind w:left="720"/>
      </w:pPr>
    </w:p>
    <w:p w:rsidR="00467452" w:rsidRPr="00094D22" w:rsidRDefault="0090624D" w:rsidP="00F72D16">
      <w:pPr>
        <w:pStyle w:val="ListParagraph"/>
        <w:numPr>
          <w:ilvl w:val="0"/>
          <w:numId w:val="9"/>
        </w:numPr>
        <w:rPr>
          <w:rFonts w:ascii="Roboto" w:hAnsi="Roboto"/>
          <w:b/>
        </w:rPr>
      </w:pPr>
      <w:r w:rsidRPr="00094D22">
        <w:rPr>
          <w:rFonts w:ascii="Roboto" w:hAnsi="Roboto"/>
          <w:b/>
        </w:rPr>
        <w:t xml:space="preserve">ACCESS RECORDS </w:t>
      </w:r>
    </w:p>
    <w:p w:rsidR="00467452" w:rsidRPr="00094D22" w:rsidRDefault="00467452" w:rsidP="00F72D16">
      <w:pPr>
        <w:pStyle w:val="ListParagraph"/>
        <w:numPr>
          <w:ilvl w:val="1"/>
          <w:numId w:val="9"/>
        </w:numPr>
        <w:rPr>
          <w:rFonts w:ascii="Roboto" w:hAnsi="Roboto"/>
        </w:rPr>
      </w:pPr>
      <w:r w:rsidRPr="00094D22">
        <w:rPr>
          <w:rFonts w:ascii="Roboto" w:hAnsi="Roboto"/>
        </w:rPr>
        <w:t>The ISO shall require that</w:t>
      </w:r>
      <w:r w:rsidR="005453E3" w:rsidRPr="00094D22">
        <w:rPr>
          <w:rFonts w:ascii="Roboto" w:hAnsi="Roboto"/>
        </w:rPr>
        <w:t>:</w:t>
      </w:r>
    </w:p>
    <w:p w:rsidR="0090624D" w:rsidRPr="00094D22" w:rsidRDefault="00467452" w:rsidP="00F72D16">
      <w:pPr>
        <w:pStyle w:val="ListParagraph"/>
        <w:rPr>
          <w:rFonts w:ascii="Roboto" w:hAnsi="Roboto"/>
        </w:rPr>
      </w:pPr>
      <w:r w:rsidRPr="00094D22">
        <w:rPr>
          <w:rFonts w:ascii="Roboto" w:hAnsi="Roboto"/>
        </w:rPr>
        <w:t>V</w:t>
      </w:r>
      <w:r w:rsidR="0090624D" w:rsidRPr="00094D22">
        <w:rPr>
          <w:rFonts w:ascii="Roboto" w:hAnsi="Roboto"/>
        </w:rPr>
        <w:t>isitor access records to the facility</w:t>
      </w:r>
      <w:r w:rsidRPr="00094D22">
        <w:rPr>
          <w:rFonts w:ascii="Roboto" w:hAnsi="Roboto"/>
        </w:rPr>
        <w:t xml:space="preserve"> are maintained</w:t>
      </w:r>
      <w:r w:rsidR="0090624D" w:rsidRPr="00094D22">
        <w:rPr>
          <w:rFonts w:ascii="Roboto" w:hAnsi="Roboto"/>
        </w:rPr>
        <w:t xml:space="preserve"> where the information system resides (except for those areas within the facility officially designated as publicly accessible); and</w:t>
      </w:r>
    </w:p>
    <w:p w:rsidR="00467452" w:rsidRPr="00094D22" w:rsidRDefault="00467452" w:rsidP="00F72D16">
      <w:pPr>
        <w:pStyle w:val="ListParagraph"/>
        <w:numPr>
          <w:ilvl w:val="3"/>
          <w:numId w:val="9"/>
        </w:numPr>
        <w:rPr>
          <w:rFonts w:ascii="Roboto" w:hAnsi="Roboto"/>
        </w:rPr>
      </w:pPr>
      <w:r w:rsidRPr="00094D22">
        <w:rPr>
          <w:rFonts w:ascii="Roboto" w:hAnsi="Roboto"/>
        </w:rPr>
        <w:t>The visitor access record must address the following components:</w:t>
      </w:r>
    </w:p>
    <w:p w:rsidR="00467452" w:rsidRPr="00094D22" w:rsidRDefault="00467452" w:rsidP="00F72D16">
      <w:pPr>
        <w:pStyle w:val="ListParagraph"/>
        <w:numPr>
          <w:ilvl w:val="4"/>
          <w:numId w:val="9"/>
        </w:numPr>
        <w:rPr>
          <w:rFonts w:ascii="Roboto" w:hAnsi="Roboto"/>
        </w:rPr>
      </w:pPr>
      <w:r w:rsidRPr="00094D22">
        <w:rPr>
          <w:rFonts w:ascii="Roboto" w:hAnsi="Roboto"/>
        </w:rPr>
        <w:t>Name and organization of the person visiting.</w:t>
      </w:r>
    </w:p>
    <w:p w:rsidR="00467452" w:rsidRPr="00094D22" w:rsidRDefault="00467452" w:rsidP="00F72D16">
      <w:pPr>
        <w:pStyle w:val="ListParagraph"/>
        <w:numPr>
          <w:ilvl w:val="4"/>
          <w:numId w:val="9"/>
        </w:numPr>
        <w:rPr>
          <w:rFonts w:ascii="Roboto" w:hAnsi="Roboto"/>
        </w:rPr>
      </w:pPr>
      <w:r w:rsidRPr="00094D22">
        <w:rPr>
          <w:rFonts w:ascii="Roboto" w:hAnsi="Roboto"/>
        </w:rPr>
        <w:t>Signature of the visitor.</w:t>
      </w:r>
    </w:p>
    <w:p w:rsidR="00467452" w:rsidRPr="00094D22" w:rsidRDefault="00467452" w:rsidP="00F72D16">
      <w:pPr>
        <w:pStyle w:val="ListParagraph"/>
        <w:numPr>
          <w:ilvl w:val="4"/>
          <w:numId w:val="9"/>
        </w:numPr>
        <w:rPr>
          <w:rFonts w:ascii="Roboto" w:hAnsi="Roboto"/>
        </w:rPr>
      </w:pPr>
      <w:r w:rsidRPr="00094D22">
        <w:rPr>
          <w:rFonts w:ascii="Roboto" w:hAnsi="Roboto"/>
        </w:rPr>
        <w:t>Form(s) of identification.</w:t>
      </w:r>
    </w:p>
    <w:p w:rsidR="00467452" w:rsidRPr="00094D22" w:rsidRDefault="00467452" w:rsidP="00F72D16">
      <w:pPr>
        <w:pStyle w:val="ListParagraph"/>
        <w:numPr>
          <w:ilvl w:val="4"/>
          <w:numId w:val="9"/>
        </w:numPr>
        <w:rPr>
          <w:rFonts w:ascii="Roboto" w:hAnsi="Roboto"/>
        </w:rPr>
      </w:pPr>
      <w:r w:rsidRPr="00094D22">
        <w:rPr>
          <w:rFonts w:ascii="Roboto" w:hAnsi="Roboto"/>
        </w:rPr>
        <w:t>Date of access.</w:t>
      </w:r>
    </w:p>
    <w:p w:rsidR="00467452" w:rsidRPr="00094D22" w:rsidRDefault="00467452" w:rsidP="00F72D16">
      <w:pPr>
        <w:pStyle w:val="ListParagraph"/>
        <w:numPr>
          <w:ilvl w:val="4"/>
          <w:numId w:val="9"/>
        </w:numPr>
        <w:rPr>
          <w:rFonts w:ascii="Roboto" w:hAnsi="Roboto"/>
        </w:rPr>
      </w:pPr>
      <w:r w:rsidRPr="00094D22">
        <w:rPr>
          <w:rFonts w:ascii="Roboto" w:hAnsi="Roboto"/>
        </w:rPr>
        <w:lastRenderedPageBreak/>
        <w:t>Time of entry and departure.</w:t>
      </w:r>
    </w:p>
    <w:p w:rsidR="00467452" w:rsidRPr="00094D22" w:rsidRDefault="00467452" w:rsidP="00F72D16">
      <w:pPr>
        <w:pStyle w:val="ListParagraph"/>
        <w:numPr>
          <w:ilvl w:val="4"/>
          <w:numId w:val="9"/>
        </w:numPr>
        <w:rPr>
          <w:rFonts w:ascii="Roboto" w:hAnsi="Roboto"/>
        </w:rPr>
      </w:pPr>
      <w:r w:rsidRPr="00094D22">
        <w:rPr>
          <w:rFonts w:ascii="Roboto" w:hAnsi="Roboto"/>
        </w:rPr>
        <w:t>Purpose of visit.</w:t>
      </w:r>
    </w:p>
    <w:p w:rsidR="003330A4" w:rsidRPr="00094D22" w:rsidRDefault="00467452" w:rsidP="00F72D16">
      <w:pPr>
        <w:pStyle w:val="ListParagraph"/>
        <w:numPr>
          <w:ilvl w:val="4"/>
          <w:numId w:val="9"/>
        </w:numPr>
        <w:rPr>
          <w:rFonts w:ascii="Roboto" w:hAnsi="Roboto"/>
        </w:rPr>
      </w:pPr>
      <w:r w:rsidRPr="00094D22">
        <w:rPr>
          <w:rFonts w:ascii="Roboto" w:hAnsi="Roboto"/>
        </w:rPr>
        <w:t>Name and organization of person visited.</w:t>
      </w:r>
    </w:p>
    <w:p w:rsidR="003330A4" w:rsidRPr="00094D22" w:rsidRDefault="0090624D" w:rsidP="00F72D16">
      <w:pPr>
        <w:pStyle w:val="ListParagraph"/>
        <w:numPr>
          <w:ilvl w:val="4"/>
          <w:numId w:val="9"/>
        </w:numPr>
        <w:rPr>
          <w:rFonts w:ascii="Roboto" w:hAnsi="Roboto"/>
        </w:rPr>
      </w:pPr>
      <w:r w:rsidRPr="00094D22">
        <w:rPr>
          <w:rFonts w:ascii="Roboto" w:hAnsi="Roboto"/>
        </w:rPr>
        <w:t xml:space="preserve">Reviews visitor access records at least once every </w:t>
      </w:r>
      <w:r w:rsidR="00844D87" w:rsidRPr="00094D22">
        <w:rPr>
          <w:rFonts w:ascii="Roboto" w:hAnsi="Roboto"/>
        </w:rPr>
        <w:t>60</w:t>
      </w:r>
      <w:r w:rsidRPr="00094D22">
        <w:rPr>
          <w:rFonts w:ascii="Roboto" w:hAnsi="Roboto"/>
        </w:rPr>
        <w:t>-days.</w:t>
      </w:r>
    </w:p>
    <w:p w:rsidR="0090624D" w:rsidRPr="00094D22" w:rsidRDefault="003330A4" w:rsidP="00F72D16">
      <w:pPr>
        <w:pStyle w:val="ListParagraph"/>
        <w:rPr>
          <w:rFonts w:ascii="Roboto" w:hAnsi="Roboto"/>
        </w:rPr>
      </w:pPr>
      <w:r w:rsidRPr="00094D22">
        <w:rPr>
          <w:rFonts w:ascii="Roboto" w:hAnsi="Roboto"/>
        </w:rPr>
        <w:t>A</w:t>
      </w:r>
      <w:r w:rsidR="0090624D" w:rsidRPr="00094D22">
        <w:rPr>
          <w:rFonts w:ascii="Roboto" w:hAnsi="Roboto"/>
        </w:rPr>
        <w:t xml:space="preserve"> record of all physical access, both visitor and authorized individuals</w:t>
      </w:r>
      <w:r w:rsidRPr="00094D22">
        <w:rPr>
          <w:rFonts w:ascii="Roboto" w:hAnsi="Roboto"/>
        </w:rPr>
        <w:t xml:space="preserve"> must be maintained</w:t>
      </w:r>
      <w:r w:rsidR="005453E3" w:rsidRPr="00094D22">
        <w:rPr>
          <w:rFonts w:ascii="Roboto" w:hAnsi="Roboto"/>
        </w:rPr>
        <w:t>.</w:t>
      </w:r>
    </w:p>
    <w:p w:rsidR="003330A4" w:rsidRPr="00094D22" w:rsidRDefault="003330A4" w:rsidP="00F72D16">
      <w:pPr>
        <w:pStyle w:val="ListParagraph"/>
        <w:numPr>
          <w:ilvl w:val="3"/>
          <w:numId w:val="9"/>
        </w:numPr>
        <w:rPr>
          <w:rFonts w:ascii="Roboto" w:hAnsi="Roboto"/>
        </w:rPr>
      </w:pPr>
      <w:r w:rsidRPr="00094D22">
        <w:rPr>
          <w:rFonts w:ascii="Roboto" w:hAnsi="Roboto"/>
        </w:rPr>
        <w:t xml:space="preserve">Records will be reviewed at </w:t>
      </w:r>
      <w:r w:rsidR="00DB074C" w:rsidRPr="00094D22">
        <w:rPr>
          <w:rFonts w:ascii="Roboto" w:hAnsi="Roboto"/>
        </w:rPr>
        <w:t>least every 60 days.</w:t>
      </w:r>
    </w:p>
    <w:p w:rsidR="006B3DE6" w:rsidRDefault="006B3DE6" w:rsidP="006B3DE6">
      <w:pPr>
        <w:tabs>
          <w:tab w:val="left" w:pos="720"/>
        </w:tabs>
        <w:ind w:left="2160"/>
      </w:pPr>
    </w:p>
    <w:p w:rsidR="003330A4" w:rsidRPr="00094D22" w:rsidRDefault="0090624D" w:rsidP="00F72D16">
      <w:pPr>
        <w:pStyle w:val="ListParagraph"/>
        <w:numPr>
          <w:ilvl w:val="0"/>
          <w:numId w:val="9"/>
        </w:numPr>
        <w:rPr>
          <w:rFonts w:ascii="Roboto" w:hAnsi="Roboto"/>
          <w:b/>
        </w:rPr>
      </w:pPr>
      <w:r w:rsidRPr="00094D22">
        <w:rPr>
          <w:rFonts w:ascii="Roboto" w:hAnsi="Roboto"/>
          <w:b/>
        </w:rPr>
        <w:t xml:space="preserve">POWER EQUIPMENT AND POWER CABLING </w:t>
      </w:r>
    </w:p>
    <w:p w:rsidR="003330A4" w:rsidRPr="00094D22" w:rsidRDefault="003330A4" w:rsidP="00F72D16">
      <w:pPr>
        <w:pStyle w:val="ListParagraph"/>
        <w:numPr>
          <w:ilvl w:val="1"/>
          <w:numId w:val="9"/>
        </w:numPr>
        <w:rPr>
          <w:rFonts w:ascii="Roboto" w:hAnsi="Roboto"/>
        </w:rPr>
      </w:pPr>
      <w:r w:rsidRPr="00094D22">
        <w:rPr>
          <w:rFonts w:ascii="Roboto" w:hAnsi="Roboto" w:cs="Arial"/>
        </w:rPr>
        <w:t>The ISO or designee shall</w:t>
      </w:r>
      <w:r w:rsidR="0090624D" w:rsidRPr="00094D22">
        <w:rPr>
          <w:rFonts w:ascii="Roboto" w:hAnsi="Roboto"/>
        </w:rPr>
        <w:t xml:space="preserve"> </w:t>
      </w:r>
      <w:r w:rsidRPr="00094D22">
        <w:rPr>
          <w:rFonts w:ascii="Roboto" w:hAnsi="Roboto"/>
        </w:rPr>
        <w:t>require that p</w:t>
      </w:r>
      <w:r w:rsidR="0090624D" w:rsidRPr="00094D22">
        <w:rPr>
          <w:rFonts w:ascii="Roboto" w:hAnsi="Roboto"/>
        </w:rPr>
        <w:t xml:space="preserve">ower equipment and power cabling for the information system </w:t>
      </w:r>
      <w:r w:rsidRPr="00094D22">
        <w:rPr>
          <w:rFonts w:ascii="Roboto" w:hAnsi="Roboto"/>
        </w:rPr>
        <w:t xml:space="preserve">is protected </w:t>
      </w:r>
      <w:r w:rsidR="0090624D" w:rsidRPr="00094D22">
        <w:rPr>
          <w:rFonts w:ascii="Roboto" w:hAnsi="Roboto"/>
        </w:rPr>
        <w:t>from damage and destruction.</w:t>
      </w:r>
    </w:p>
    <w:p w:rsidR="003330A4" w:rsidRPr="00094D22" w:rsidRDefault="003330A4" w:rsidP="00F72D16">
      <w:pPr>
        <w:pStyle w:val="ListParagraph"/>
        <w:rPr>
          <w:rFonts w:ascii="Roboto" w:hAnsi="Roboto"/>
        </w:rPr>
      </w:pPr>
      <w:r w:rsidRPr="00094D22">
        <w:rPr>
          <w:rFonts w:ascii="Roboto" w:hAnsi="Roboto"/>
        </w:rPr>
        <w:t xml:space="preserve">Power cabling must be inspected </w:t>
      </w:r>
      <w:r w:rsidR="00A94418" w:rsidRPr="00094D22">
        <w:rPr>
          <w:rFonts w:ascii="Roboto" w:hAnsi="Roboto"/>
        </w:rPr>
        <w:t>on an annual basis</w:t>
      </w:r>
      <w:r w:rsidRPr="00094D22">
        <w:rPr>
          <w:rFonts w:ascii="Roboto" w:hAnsi="Roboto"/>
        </w:rPr>
        <w:t xml:space="preserve"> for the following</w:t>
      </w:r>
      <w:r w:rsidR="005453E3" w:rsidRPr="00094D22">
        <w:rPr>
          <w:rFonts w:ascii="Roboto" w:hAnsi="Roboto"/>
        </w:rPr>
        <w:t>:</w:t>
      </w:r>
    </w:p>
    <w:p w:rsidR="003330A4" w:rsidRPr="00094D22" w:rsidRDefault="003330A4" w:rsidP="00F72D16">
      <w:pPr>
        <w:pStyle w:val="ListParagraph"/>
        <w:numPr>
          <w:ilvl w:val="3"/>
          <w:numId w:val="9"/>
        </w:numPr>
        <w:rPr>
          <w:rFonts w:ascii="Roboto" w:hAnsi="Roboto"/>
        </w:rPr>
      </w:pPr>
      <w:r w:rsidRPr="00094D22">
        <w:rPr>
          <w:rFonts w:ascii="Roboto" w:hAnsi="Roboto"/>
        </w:rPr>
        <w:t>Power cables under raised floors and in drop ceilings must be inspected for fraying or other wear, such as damage from water or pest infestation.</w:t>
      </w:r>
    </w:p>
    <w:p w:rsidR="003330A4" w:rsidRPr="00094D22" w:rsidRDefault="003330A4" w:rsidP="00F72D16">
      <w:pPr>
        <w:pStyle w:val="ListParagraph"/>
        <w:numPr>
          <w:ilvl w:val="3"/>
          <w:numId w:val="9"/>
        </w:numPr>
        <w:rPr>
          <w:rFonts w:ascii="Roboto" w:hAnsi="Roboto"/>
        </w:rPr>
      </w:pPr>
      <w:r w:rsidRPr="00094D22">
        <w:rPr>
          <w:rFonts w:ascii="Roboto" w:hAnsi="Roboto"/>
        </w:rPr>
        <w:t>Facilities with hangers and trays that support power cables must be inspected for stability.</w:t>
      </w:r>
    </w:p>
    <w:p w:rsidR="003330A4" w:rsidRPr="00094D22" w:rsidRDefault="003330A4" w:rsidP="00F72D16">
      <w:pPr>
        <w:pStyle w:val="ListParagraph"/>
        <w:rPr>
          <w:rFonts w:ascii="Roboto" w:hAnsi="Roboto"/>
        </w:rPr>
      </w:pPr>
      <w:r w:rsidRPr="00094D22">
        <w:rPr>
          <w:rFonts w:ascii="Roboto" w:hAnsi="Roboto"/>
        </w:rPr>
        <w:t>The results of the inspection must be documented to include the following:</w:t>
      </w:r>
    </w:p>
    <w:p w:rsidR="003330A4" w:rsidRPr="00094D22" w:rsidRDefault="003330A4" w:rsidP="00F72D16">
      <w:pPr>
        <w:pStyle w:val="ListParagraph"/>
        <w:numPr>
          <w:ilvl w:val="3"/>
          <w:numId w:val="9"/>
        </w:numPr>
        <w:rPr>
          <w:rFonts w:ascii="Roboto" w:hAnsi="Roboto"/>
        </w:rPr>
      </w:pPr>
      <w:r w:rsidRPr="00094D22">
        <w:rPr>
          <w:rFonts w:ascii="Roboto" w:hAnsi="Roboto"/>
        </w:rPr>
        <w:t>Date(s) of inspection.</w:t>
      </w:r>
    </w:p>
    <w:p w:rsidR="003330A4" w:rsidRPr="00094D22" w:rsidRDefault="003330A4" w:rsidP="00F72D16">
      <w:pPr>
        <w:pStyle w:val="ListParagraph"/>
        <w:numPr>
          <w:ilvl w:val="3"/>
          <w:numId w:val="9"/>
        </w:numPr>
        <w:rPr>
          <w:rFonts w:ascii="Roboto" w:hAnsi="Roboto"/>
        </w:rPr>
      </w:pPr>
      <w:r w:rsidRPr="00094D22">
        <w:rPr>
          <w:rFonts w:ascii="Roboto" w:hAnsi="Roboto"/>
        </w:rPr>
        <w:t>Person(s) conducting inspection(s).</w:t>
      </w:r>
    </w:p>
    <w:p w:rsidR="003330A4" w:rsidRPr="00094D22" w:rsidRDefault="003330A4" w:rsidP="00F72D16">
      <w:pPr>
        <w:pStyle w:val="ListParagraph"/>
        <w:numPr>
          <w:ilvl w:val="3"/>
          <w:numId w:val="9"/>
        </w:numPr>
        <w:rPr>
          <w:rFonts w:ascii="Roboto" w:hAnsi="Roboto"/>
        </w:rPr>
      </w:pPr>
      <w:r w:rsidRPr="00094D22">
        <w:rPr>
          <w:rFonts w:ascii="Roboto" w:hAnsi="Roboto"/>
        </w:rPr>
        <w:t>Location(s) inspected.</w:t>
      </w:r>
    </w:p>
    <w:p w:rsidR="003330A4" w:rsidRPr="00094D22" w:rsidRDefault="003330A4" w:rsidP="00F72D16">
      <w:pPr>
        <w:pStyle w:val="ListParagraph"/>
        <w:numPr>
          <w:ilvl w:val="3"/>
          <w:numId w:val="9"/>
        </w:numPr>
        <w:rPr>
          <w:rFonts w:ascii="Roboto" w:hAnsi="Roboto"/>
        </w:rPr>
      </w:pPr>
      <w:r w:rsidRPr="00094D22">
        <w:rPr>
          <w:rFonts w:ascii="Roboto" w:hAnsi="Roboto"/>
        </w:rPr>
        <w:t>Component(s) inspected.</w:t>
      </w:r>
    </w:p>
    <w:p w:rsidR="003330A4" w:rsidRPr="00094D22" w:rsidRDefault="003330A4" w:rsidP="00F72D16">
      <w:pPr>
        <w:pStyle w:val="ListParagraph"/>
        <w:numPr>
          <w:ilvl w:val="3"/>
          <w:numId w:val="9"/>
        </w:numPr>
        <w:rPr>
          <w:rFonts w:ascii="Roboto" w:hAnsi="Roboto"/>
        </w:rPr>
      </w:pPr>
      <w:r w:rsidRPr="00094D22">
        <w:rPr>
          <w:rFonts w:ascii="Roboto" w:hAnsi="Roboto"/>
        </w:rPr>
        <w:t>Inspection results</w:t>
      </w:r>
      <w:r w:rsidR="000646AD" w:rsidRPr="00094D22">
        <w:rPr>
          <w:rFonts w:ascii="Roboto" w:hAnsi="Roboto"/>
          <w:color w:val="1F497D"/>
        </w:rPr>
        <w:t xml:space="preserve"> </w:t>
      </w:r>
      <w:r w:rsidR="000646AD" w:rsidRPr="00094D22">
        <w:rPr>
          <w:rFonts w:ascii="Roboto" w:hAnsi="Roboto"/>
        </w:rPr>
        <w:t>include, but not limited to</w:t>
      </w:r>
      <w:r w:rsidR="000646AD" w:rsidRPr="00094D22">
        <w:rPr>
          <w:rFonts w:ascii="Roboto" w:hAnsi="Roboto"/>
          <w:color w:val="1F497D"/>
        </w:rPr>
        <w:t xml:space="preserve"> </w:t>
      </w:r>
      <w:r w:rsidR="000646AD" w:rsidRPr="00094D22">
        <w:rPr>
          <w:rFonts w:ascii="Roboto" w:hAnsi="Roboto"/>
        </w:rPr>
        <w:t>Escalation Required &amp; Remedial Actions Taken and Final Inspection</w:t>
      </w:r>
      <w:r w:rsidRPr="00094D22">
        <w:rPr>
          <w:rFonts w:ascii="Roboto" w:hAnsi="Roboto"/>
        </w:rPr>
        <w:t>.</w:t>
      </w:r>
    </w:p>
    <w:p w:rsidR="006B3DE6" w:rsidRPr="003330A4" w:rsidRDefault="006B3DE6" w:rsidP="006B3DE6">
      <w:pPr>
        <w:tabs>
          <w:tab w:val="left" w:pos="720"/>
        </w:tabs>
        <w:ind w:left="2160"/>
      </w:pPr>
    </w:p>
    <w:p w:rsidR="003330A4" w:rsidRPr="00094D22" w:rsidRDefault="0090624D" w:rsidP="00F72D16">
      <w:pPr>
        <w:pStyle w:val="ListParagraph"/>
        <w:numPr>
          <w:ilvl w:val="0"/>
          <w:numId w:val="9"/>
        </w:numPr>
        <w:rPr>
          <w:rFonts w:ascii="Roboto" w:hAnsi="Roboto"/>
          <w:b/>
        </w:rPr>
      </w:pPr>
      <w:r w:rsidRPr="00094D22">
        <w:rPr>
          <w:rFonts w:ascii="Roboto" w:hAnsi="Roboto"/>
          <w:b/>
        </w:rPr>
        <w:t xml:space="preserve">EMERGENCY SHUTOFF </w:t>
      </w:r>
    </w:p>
    <w:p w:rsidR="00844571" w:rsidRPr="00094D22" w:rsidRDefault="00844571" w:rsidP="00844571">
      <w:pPr>
        <w:autoSpaceDE w:val="0"/>
        <w:autoSpaceDN w:val="0"/>
        <w:adjustRightInd w:val="0"/>
        <w:ind w:left="720"/>
        <w:rPr>
          <w:rFonts w:ascii="Roboto" w:hAnsi="Roboto"/>
          <w:sz w:val="20"/>
        </w:rPr>
      </w:pPr>
      <w:r w:rsidRPr="00094D22">
        <w:rPr>
          <w:rFonts w:ascii="Roboto" w:hAnsi="Roboto"/>
          <w:sz w:val="20"/>
        </w:rPr>
        <w:t>Note: This control applies to facilities containing concentrations of information system resources, for example, data centers, server rooms, and mainframe computer rooms.</w:t>
      </w:r>
    </w:p>
    <w:p w:rsidR="00844571" w:rsidRPr="003330A4" w:rsidRDefault="00844571" w:rsidP="00844571"/>
    <w:p w:rsidR="003330A4" w:rsidRPr="00094D22" w:rsidRDefault="003330A4" w:rsidP="00F72D16">
      <w:pPr>
        <w:pStyle w:val="ListParagraph"/>
        <w:numPr>
          <w:ilvl w:val="1"/>
          <w:numId w:val="9"/>
        </w:numPr>
        <w:rPr>
          <w:rFonts w:ascii="Roboto" w:hAnsi="Roboto"/>
        </w:rPr>
      </w:pPr>
      <w:r w:rsidRPr="00094D22">
        <w:rPr>
          <w:rFonts w:ascii="Roboto" w:hAnsi="Roboto"/>
        </w:rPr>
        <w:t>The ISO or designee shall require:</w:t>
      </w:r>
    </w:p>
    <w:p w:rsidR="003330A4" w:rsidRPr="00094D22" w:rsidRDefault="003330A4" w:rsidP="00F72D16">
      <w:pPr>
        <w:pStyle w:val="ListParagraph"/>
        <w:rPr>
          <w:rFonts w:ascii="Roboto" w:hAnsi="Roboto"/>
        </w:rPr>
      </w:pPr>
      <w:r w:rsidRPr="00094D22">
        <w:rPr>
          <w:rFonts w:ascii="Roboto" w:hAnsi="Roboto"/>
        </w:rPr>
        <w:t>T</w:t>
      </w:r>
      <w:r w:rsidR="0090624D" w:rsidRPr="00094D22">
        <w:rPr>
          <w:rFonts w:ascii="Roboto" w:hAnsi="Roboto"/>
        </w:rPr>
        <w:t>he capability of shutting off power to the information system or individual system components in emergency situations</w:t>
      </w:r>
      <w:r w:rsidRPr="00094D22">
        <w:rPr>
          <w:rFonts w:ascii="Roboto" w:hAnsi="Roboto"/>
        </w:rPr>
        <w:t xml:space="preserve"> must be provided</w:t>
      </w:r>
      <w:r w:rsidR="0090624D" w:rsidRPr="00094D22">
        <w:rPr>
          <w:rFonts w:ascii="Roboto" w:hAnsi="Roboto"/>
        </w:rPr>
        <w:t>;</w:t>
      </w:r>
    </w:p>
    <w:p w:rsidR="003330A4" w:rsidRPr="00094D22" w:rsidRDefault="003330A4" w:rsidP="00F72D16">
      <w:pPr>
        <w:pStyle w:val="ListParagraph"/>
        <w:rPr>
          <w:rFonts w:ascii="Roboto" w:hAnsi="Roboto"/>
        </w:rPr>
      </w:pPr>
      <w:r w:rsidRPr="00094D22">
        <w:rPr>
          <w:rFonts w:ascii="Roboto" w:hAnsi="Roboto"/>
        </w:rPr>
        <w:t>E</w:t>
      </w:r>
      <w:r w:rsidR="0090624D" w:rsidRPr="00094D22">
        <w:rPr>
          <w:rFonts w:ascii="Roboto" w:hAnsi="Roboto"/>
        </w:rPr>
        <w:t>mergency shutoff switches or devices</w:t>
      </w:r>
      <w:r w:rsidRPr="00094D22">
        <w:rPr>
          <w:rFonts w:ascii="Roboto" w:hAnsi="Roboto"/>
        </w:rPr>
        <w:t xml:space="preserve"> must be place</w:t>
      </w:r>
      <w:r w:rsidR="0090624D" w:rsidRPr="00094D22">
        <w:rPr>
          <w:rFonts w:ascii="Roboto" w:hAnsi="Roboto"/>
        </w:rPr>
        <w:t xml:space="preserve"> in </w:t>
      </w:r>
      <w:r w:rsidR="0090624D" w:rsidRPr="00094D22">
        <w:rPr>
          <w:rFonts w:ascii="Roboto" w:hAnsi="Roboto"/>
          <w:iCs/>
        </w:rPr>
        <w:t>organization-defined location by information system or system component</w:t>
      </w:r>
      <w:r w:rsidR="0090624D" w:rsidRPr="00094D22">
        <w:rPr>
          <w:rFonts w:ascii="Roboto" w:hAnsi="Roboto"/>
        </w:rPr>
        <w:t xml:space="preserve"> to facilitate safe and easy access for personnel; and</w:t>
      </w:r>
    </w:p>
    <w:p w:rsidR="003330A4" w:rsidRPr="00094D22" w:rsidRDefault="003330A4" w:rsidP="00F72D16">
      <w:pPr>
        <w:pStyle w:val="ListParagraph"/>
        <w:numPr>
          <w:ilvl w:val="3"/>
          <w:numId w:val="9"/>
        </w:numPr>
        <w:rPr>
          <w:rFonts w:ascii="Roboto" w:hAnsi="Roboto"/>
        </w:rPr>
      </w:pPr>
      <w:r w:rsidRPr="00094D22">
        <w:rPr>
          <w:rFonts w:ascii="Roboto" w:hAnsi="Roboto"/>
        </w:rPr>
        <w:t>The locations for emergency power shutoffs must be documented.</w:t>
      </w:r>
    </w:p>
    <w:p w:rsidR="003330A4" w:rsidRPr="00094D22" w:rsidRDefault="003330A4" w:rsidP="00F72D16">
      <w:pPr>
        <w:pStyle w:val="ListParagraph"/>
        <w:numPr>
          <w:ilvl w:val="3"/>
          <w:numId w:val="9"/>
        </w:numPr>
        <w:rPr>
          <w:rFonts w:ascii="Roboto" w:hAnsi="Roboto"/>
        </w:rPr>
      </w:pPr>
      <w:r w:rsidRPr="00094D22">
        <w:rPr>
          <w:rFonts w:ascii="Roboto" w:hAnsi="Roboto"/>
        </w:rPr>
        <w:t>All necessary personnel must be informed of the emergency shutoff locations and they must be trained to operate the safely.</w:t>
      </w:r>
    </w:p>
    <w:p w:rsidR="003330A4" w:rsidRPr="00094D22" w:rsidRDefault="003330A4" w:rsidP="00F72D16">
      <w:pPr>
        <w:pStyle w:val="ListParagraph"/>
        <w:numPr>
          <w:ilvl w:val="3"/>
          <w:numId w:val="9"/>
        </w:numPr>
        <w:rPr>
          <w:rFonts w:ascii="Roboto" w:hAnsi="Roboto"/>
        </w:rPr>
      </w:pPr>
      <w:r w:rsidRPr="00094D22">
        <w:rPr>
          <w:rFonts w:ascii="Roboto" w:hAnsi="Roboto"/>
        </w:rPr>
        <w:t>Emergency procedures must be readily available to relevant personnel.</w:t>
      </w:r>
    </w:p>
    <w:p w:rsidR="003330A4" w:rsidRDefault="003330A4" w:rsidP="00F72D16">
      <w:pPr>
        <w:pStyle w:val="ListParagraph"/>
        <w:numPr>
          <w:ilvl w:val="3"/>
          <w:numId w:val="9"/>
        </w:numPr>
      </w:pPr>
      <w:r w:rsidRPr="00094D22">
        <w:rPr>
          <w:rFonts w:ascii="Roboto" w:hAnsi="Roboto"/>
        </w:rPr>
        <w:lastRenderedPageBreak/>
        <w:t>Emergency shutoff switches must be located in a visible location and clearly labeled.</w:t>
      </w:r>
    </w:p>
    <w:p w:rsidR="00844571" w:rsidRPr="00094D22" w:rsidRDefault="003330A4" w:rsidP="00F72D16">
      <w:pPr>
        <w:pStyle w:val="ListParagraph"/>
        <w:rPr>
          <w:rFonts w:ascii="Roboto" w:hAnsi="Roboto"/>
        </w:rPr>
      </w:pPr>
      <w:r w:rsidRPr="00094D22">
        <w:rPr>
          <w:rFonts w:ascii="Roboto" w:hAnsi="Roboto"/>
        </w:rPr>
        <w:t xml:space="preserve">The </w:t>
      </w:r>
      <w:r w:rsidR="0090624D" w:rsidRPr="00094D22">
        <w:rPr>
          <w:rFonts w:ascii="Roboto" w:hAnsi="Roboto"/>
        </w:rPr>
        <w:t>emergency power shutoff capability</w:t>
      </w:r>
      <w:r w:rsidRPr="00094D22">
        <w:rPr>
          <w:rFonts w:ascii="Roboto" w:hAnsi="Roboto"/>
        </w:rPr>
        <w:t xml:space="preserve"> must be protected</w:t>
      </w:r>
      <w:r w:rsidR="0090624D" w:rsidRPr="00094D22">
        <w:rPr>
          <w:rFonts w:ascii="Roboto" w:hAnsi="Roboto"/>
        </w:rPr>
        <w:t xml:space="preserve"> from unauthorized activation.</w:t>
      </w:r>
      <w:r w:rsidR="00A06B2A" w:rsidRPr="00094D22">
        <w:rPr>
          <w:rFonts w:ascii="Roboto" w:hAnsi="Roboto"/>
        </w:rPr>
        <w:br/>
      </w:r>
    </w:p>
    <w:p w:rsidR="00844571" w:rsidRPr="00094D22" w:rsidRDefault="0090624D" w:rsidP="00F72D16">
      <w:pPr>
        <w:pStyle w:val="ListParagraph"/>
        <w:numPr>
          <w:ilvl w:val="0"/>
          <w:numId w:val="9"/>
        </w:numPr>
        <w:rPr>
          <w:rFonts w:ascii="Roboto" w:hAnsi="Roboto"/>
          <w:b/>
        </w:rPr>
      </w:pPr>
      <w:r w:rsidRPr="00094D22">
        <w:rPr>
          <w:rFonts w:ascii="Roboto" w:hAnsi="Roboto"/>
          <w:b/>
        </w:rPr>
        <w:t xml:space="preserve">EMERGENCY POWER </w:t>
      </w:r>
    </w:p>
    <w:p w:rsidR="00844571" w:rsidRPr="00094D22" w:rsidRDefault="00844571" w:rsidP="00F72D16">
      <w:pPr>
        <w:pStyle w:val="ListParagraph"/>
        <w:numPr>
          <w:ilvl w:val="1"/>
          <w:numId w:val="9"/>
        </w:numPr>
        <w:rPr>
          <w:rFonts w:ascii="Roboto" w:hAnsi="Roboto"/>
        </w:rPr>
      </w:pPr>
      <w:r w:rsidRPr="00094D22">
        <w:rPr>
          <w:rFonts w:ascii="Roboto" w:hAnsi="Roboto"/>
        </w:rPr>
        <w:t>The ISO or designee shall:</w:t>
      </w:r>
    </w:p>
    <w:p w:rsidR="00492B18" w:rsidRPr="00094D22" w:rsidRDefault="00895C9C" w:rsidP="00E66809">
      <w:pPr>
        <w:pStyle w:val="ListParagraph"/>
        <w:rPr>
          <w:rFonts w:ascii="Roboto" w:hAnsi="Roboto"/>
        </w:rPr>
      </w:pPr>
      <w:r w:rsidRPr="00094D22">
        <w:rPr>
          <w:rFonts w:ascii="Roboto" w:hAnsi="Roboto"/>
        </w:rPr>
        <w:t xml:space="preserve">Ensure </w:t>
      </w:r>
      <w:r w:rsidR="0090624D" w:rsidRPr="00094D22">
        <w:rPr>
          <w:rFonts w:ascii="Roboto" w:hAnsi="Roboto"/>
        </w:rPr>
        <w:t>a short-term uninterruptible power supply</w:t>
      </w:r>
      <w:r w:rsidR="00844571" w:rsidRPr="00094D22">
        <w:rPr>
          <w:rFonts w:ascii="Roboto" w:hAnsi="Roboto"/>
        </w:rPr>
        <w:t xml:space="preserve"> (UPS)</w:t>
      </w:r>
      <w:r w:rsidR="0090624D" w:rsidRPr="00094D22">
        <w:rPr>
          <w:rFonts w:ascii="Roboto" w:hAnsi="Roboto"/>
        </w:rPr>
        <w:t xml:space="preserve"> </w:t>
      </w:r>
      <w:r w:rsidRPr="00094D22">
        <w:rPr>
          <w:rFonts w:ascii="Roboto" w:hAnsi="Roboto"/>
        </w:rPr>
        <w:t xml:space="preserve">is installed </w:t>
      </w:r>
      <w:r w:rsidR="0090624D" w:rsidRPr="00094D22">
        <w:rPr>
          <w:rFonts w:ascii="Roboto" w:hAnsi="Roboto"/>
        </w:rPr>
        <w:t>to facilitate an orderly shutdown of the information system in the event of a primary power source loss.</w:t>
      </w:r>
    </w:p>
    <w:p w:rsidR="00492B18" w:rsidRPr="00094D22" w:rsidRDefault="00844571" w:rsidP="00E66809">
      <w:pPr>
        <w:pStyle w:val="ListParagraph"/>
        <w:numPr>
          <w:ilvl w:val="3"/>
          <w:numId w:val="9"/>
        </w:numPr>
        <w:rPr>
          <w:rFonts w:ascii="Roboto" w:hAnsi="Roboto"/>
        </w:rPr>
      </w:pPr>
      <w:r w:rsidRPr="00094D22">
        <w:rPr>
          <w:rFonts w:ascii="Roboto" w:hAnsi="Roboto"/>
        </w:rPr>
        <w:t>The UPS must be tested</w:t>
      </w:r>
      <w:r w:rsidR="008E5550" w:rsidRPr="00094D22">
        <w:rPr>
          <w:rFonts w:ascii="Roboto" w:hAnsi="Roboto"/>
        </w:rPr>
        <w:t xml:space="preserve"> </w:t>
      </w:r>
      <w:r w:rsidR="00895C9C" w:rsidRPr="00094D22">
        <w:rPr>
          <w:rFonts w:ascii="Roboto" w:hAnsi="Roboto"/>
        </w:rPr>
        <w:t xml:space="preserve">by </w:t>
      </w:r>
      <w:r w:rsidR="00BF025B" w:rsidRPr="00094D22">
        <w:rPr>
          <w:rFonts w:ascii="Roboto" w:hAnsi="Roboto"/>
        </w:rPr>
        <w:t xml:space="preserve">certified technician </w:t>
      </w:r>
      <w:r w:rsidR="008E5550" w:rsidRPr="00094D22">
        <w:rPr>
          <w:rFonts w:ascii="Roboto" w:hAnsi="Roboto"/>
        </w:rPr>
        <w:t>at least once a year or when any material change is made to the UPS.</w:t>
      </w:r>
    </w:p>
    <w:p w:rsidR="00492B18" w:rsidRDefault="00844571" w:rsidP="00E66809">
      <w:pPr>
        <w:pStyle w:val="ListParagraph"/>
        <w:numPr>
          <w:ilvl w:val="3"/>
          <w:numId w:val="9"/>
        </w:numPr>
      </w:pPr>
      <w:r w:rsidRPr="00094D22">
        <w:rPr>
          <w:rFonts w:ascii="Roboto" w:hAnsi="Roboto"/>
        </w:rPr>
        <w:t>Servers and critical hardware devices must be protected by a UPS, installed either centrally or locally</w:t>
      </w:r>
      <w:r w:rsidR="005453E3" w:rsidRPr="00094D22">
        <w:rPr>
          <w:rFonts w:ascii="Roboto" w:hAnsi="Roboto"/>
        </w:rPr>
        <w:t>.</w:t>
      </w:r>
      <w:r w:rsidR="00A06B2A">
        <w:br/>
      </w:r>
    </w:p>
    <w:p w:rsidR="00C90845" w:rsidRPr="00094D22" w:rsidRDefault="0090624D" w:rsidP="00F72D16">
      <w:pPr>
        <w:pStyle w:val="ListParagraph"/>
        <w:numPr>
          <w:ilvl w:val="0"/>
          <w:numId w:val="9"/>
        </w:numPr>
        <w:rPr>
          <w:rFonts w:ascii="Roboto" w:hAnsi="Roboto"/>
          <w:b/>
        </w:rPr>
      </w:pPr>
      <w:r w:rsidRPr="00094D22">
        <w:rPr>
          <w:rFonts w:ascii="Roboto" w:hAnsi="Roboto"/>
          <w:b/>
        </w:rPr>
        <w:t>FIRE PROTECTION</w:t>
      </w:r>
    </w:p>
    <w:p w:rsidR="00C90845" w:rsidRPr="00094D22" w:rsidRDefault="003C731B" w:rsidP="00F72D16">
      <w:pPr>
        <w:pStyle w:val="ListParagraph"/>
        <w:numPr>
          <w:ilvl w:val="1"/>
          <w:numId w:val="9"/>
        </w:numPr>
        <w:rPr>
          <w:rFonts w:ascii="Roboto" w:hAnsi="Roboto"/>
        </w:rPr>
      </w:pPr>
      <w:r w:rsidRPr="00094D22">
        <w:rPr>
          <w:rFonts w:ascii="Roboto" w:hAnsi="Roboto" w:cs="Arial"/>
        </w:rPr>
        <w:t>The ISO or designee shall e</w:t>
      </w:r>
      <w:r w:rsidR="00C90845" w:rsidRPr="00094D22">
        <w:rPr>
          <w:rFonts w:ascii="Roboto" w:hAnsi="Roboto"/>
        </w:rPr>
        <w:t>mploy and maintain</w:t>
      </w:r>
      <w:r w:rsidR="0090624D" w:rsidRPr="00094D22">
        <w:rPr>
          <w:rFonts w:ascii="Roboto" w:hAnsi="Roboto"/>
        </w:rPr>
        <w:t xml:space="preserve"> fire suppression and detection devices/systems for the information system that are supported by an independent energy source</w:t>
      </w:r>
      <w:r w:rsidR="005453E3" w:rsidRPr="00094D22">
        <w:rPr>
          <w:rFonts w:ascii="Roboto" w:hAnsi="Roboto"/>
        </w:rPr>
        <w:t>.</w:t>
      </w:r>
    </w:p>
    <w:p w:rsidR="00C90845" w:rsidRPr="00094D22" w:rsidRDefault="0090624D" w:rsidP="00F72D16">
      <w:pPr>
        <w:pStyle w:val="ListParagraph"/>
        <w:rPr>
          <w:rFonts w:ascii="Roboto" w:hAnsi="Roboto"/>
        </w:rPr>
      </w:pPr>
      <w:r w:rsidRPr="00094D22">
        <w:rPr>
          <w:rFonts w:ascii="Roboto" w:hAnsi="Roboto"/>
        </w:rPr>
        <w:t>Fire suppression and detection devices/systems include, for example, sprinkler systems, handheld fire extinguishers, fixed f</w:t>
      </w:r>
      <w:r w:rsidR="00C90845" w:rsidRPr="00094D22">
        <w:rPr>
          <w:rFonts w:ascii="Roboto" w:hAnsi="Roboto"/>
        </w:rPr>
        <w:t>ire hoses, and smoke detectors.</w:t>
      </w:r>
    </w:p>
    <w:p w:rsidR="00C90845" w:rsidRPr="00094D22" w:rsidRDefault="00C90845" w:rsidP="00F72D16">
      <w:pPr>
        <w:pStyle w:val="ListParagraph"/>
        <w:rPr>
          <w:rFonts w:ascii="Roboto" w:hAnsi="Roboto"/>
        </w:rPr>
      </w:pPr>
      <w:r w:rsidRPr="00094D22">
        <w:rPr>
          <w:rFonts w:ascii="Roboto" w:hAnsi="Roboto"/>
        </w:rPr>
        <w:t xml:space="preserve">Fire extinguishers must be checked </w:t>
      </w:r>
      <w:r w:rsidR="00A94418" w:rsidRPr="00094D22">
        <w:rPr>
          <w:rFonts w:ascii="Roboto" w:hAnsi="Roboto"/>
        </w:rPr>
        <w:t>on an annual basis</w:t>
      </w:r>
      <w:r w:rsidRPr="00094D22">
        <w:rPr>
          <w:rFonts w:ascii="Roboto" w:hAnsi="Roboto"/>
        </w:rPr>
        <w:t xml:space="preserve"> and the inspection date must be documented on the extinguisher.</w:t>
      </w:r>
    </w:p>
    <w:p w:rsidR="00C90845" w:rsidRPr="00094D22" w:rsidRDefault="00C90845" w:rsidP="00F72D16">
      <w:pPr>
        <w:pStyle w:val="ListParagraph"/>
        <w:rPr>
          <w:rFonts w:ascii="Roboto" w:hAnsi="Roboto"/>
        </w:rPr>
      </w:pPr>
      <w:r w:rsidRPr="00094D22">
        <w:rPr>
          <w:rFonts w:ascii="Roboto" w:hAnsi="Roboto"/>
        </w:rPr>
        <w:t>All server/computer rooms or data centers must have at least one hand-held fire extinguisher that it easily accessible.</w:t>
      </w:r>
    </w:p>
    <w:p w:rsidR="00C90845" w:rsidRPr="00094D22" w:rsidRDefault="00C90845" w:rsidP="00F72D16">
      <w:pPr>
        <w:pStyle w:val="ListParagraph"/>
        <w:rPr>
          <w:rFonts w:ascii="Roboto" w:hAnsi="Roboto"/>
        </w:rPr>
      </w:pPr>
      <w:r w:rsidRPr="00094D22">
        <w:rPr>
          <w:rFonts w:ascii="Roboto" w:hAnsi="Roboto"/>
        </w:rPr>
        <w:t>Personnel must be trained on how to use a fire extinguisher and must receive annual refresher training.</w:t>
      </w:r>
    </w:p>
    <w:p w:rsidR="00C90845" w:rsidRPr="00C90845" w:rsidRDefault="00C90845" w:rsidP="00F72D16">
      <w:pPr>
        <w:pStyle w:val="ListParagraph"/>
      </w:pPr>
      <w:r w:rsidRPr="00094D22">
        <w:rPr>
          <w:rFonts w:ascii="Roboto" w:hAnsi="Roboto"/>
        </w:rPr>
        <w:t xml:space="preserve">All fire protection resources must be tested </w:t>
      </w:r>
      <w:r w:rsidR="00A94418" w:rsidRPr="00094D22">
        <w:rPr>
          <w:rFonts w:ascii="Roboto" w:hAnsi="Roboto"/>
        </w:rPr>
        <w:t>on an annual basis</w:t>
      </w:r>
      <w:r w:rsidRPr="00094D22">
        <w:rPr>
          <w:rFonts w:ascii="Roboto" w:hAnsi="Roboto"/>
        </w:rPr>
        <w:t xml:space="preserve"> in accordance with local or state fire regulations to ensure they can be successfully activated in the event of a fire. </w:t>
      </w:r>
      <w:r w:rsidRPr="00C90845">
        <w:t xml:space="preserve"> </w:t>
      </w:r>
      <w:r w:rsidR="00A06B2A">
        <w:br/>
      </w:r>
    </w:p>
    <w:p w:rsidR="00C90845" w:rsidRPr="00094D22" w:rsidRDefault="0090624D" w:rsidP="00F72D16">
      <w:pPr>
        <w:pStyle w:val="ListParagraph"/>
        <w:numPr>
          <w:ilvl w:val="0"/>
          <w:numId w:val="9"/>
        </w:numPr>
        <w:rPr>
          <w:rFonts w:ascii="Roboto" w:hAnsi="Roboto"/>
          <w:b/>
        </w:rPr>
      </w:pPr>
      <w:r w:rsidRPr="00094D22">
        <w:rPr>
          <w:rFonts w:ascii="Roboto" w:hAnsi="Roboto"/>
          <w:b/>
        </w:rPr>
        <w:t xml:space="preserve">TEMPERATURE AND HUMIDITY CONTROLS </w:t>
      </w:r>
    </w:p>
    <w:p w:rsidR="00C90845" w:rsidRPr="00094D22" w:rsidRDefault="00C90845" w:rsidP="00F72D16">
      <w:pPr>
        <w:pStyle w:val="ListParagraph"/>
        <w:numPr>
          <w:ilvl w:val="1"/>
          <w:numId w:val="9"/>
        </w:numPr>
        <w:rPr>
          <w:rFonts w:ascii="Roboto" w:hAnsi="Roboto"/>
        </w:rPr>
      </w:pPr>
      <w:r w:rsidRPr="00094D22">
        <w:rPr>
          <w:rFonts w:ascii="Roboto" w:hAnsi="Roboto"/>
        </w:rPr>
        <w:t>The ISO or designee shall</w:t>
      </w:r>
      <w:r w:rsidR="00895C9C" w:rsidRPr="00094D22">
        <w:rPr>
          <w:rFonts w:ascii="Roboto" w:hAnsi="Roboto"/>
        </w:rPr>
        <w:t xml:space="preserve"> ensure that</w:t>
      </w:r>
      <w:r w:rsidRPr="00094D22">
        <w:rPr>
          <w:rFonts w:ascii="Roboto" w:hAnsi="Roboto"/>
        </w:rPr>
        <w:t>:</w:t>
      </w:r>
    </w:p>
    <w:p w:rsidR="00C90845" w:rsidRPr="00094D22" w:rsidRDefault="008055D2" w:rsidP="00F72D16">
      <w:pPr>
        <w:pStyle w:val="ListParagraph"/>
        <w:rPr>
          <w:rFonts w:ascii="Roboto" w:hAnsi="Roboto"/>
        </w:rPr>
      </w:pPr>
      <w:r w:rsidRPr="00094D22">
        <w:rPr>
          <w:rFonts w:ascii="Roboto" w:hAnsi="Roboto"/>
        </w:rPr>
        <w:t>T</w:t>
      </w:r>
      <w:r w:rsidR="0090624D" w:rsidRPr="00094D22">
        <w:rPr>
          <w:rFonts w:ascii="Roboto" w:hAnsi="Roboto"/>
        </w:rPr>
        <w:t>emperature and humidity levels within the facility</w:t>
      </w:r>
      <w:r w:rsidR="00895C9C" w:rsidRPr="00094D22">
        <w:rPr>
          <w:rFonts w:ascii="Roboto" w:hAnsi="Roboto"/>
        </w:rPr>
        <w:t>,</w:t>
      </w:r>
      <w:r w:rsidR="0090624D" w:rsidRPr="00094D22">
        <w:rPr>
          <w:rFonts w:ascii="Roboto" w:hAnsi="Roboto"/>
        </w:rPr>
        <w:t xml:space="preserve"> where the information system resides</w:t>
      </w:r>
      <w:r w:rsidR="00895C9C" w:rsidRPr="00094D22">
        <w:rPr>
          <w:rFonts w:ascii="Roboto" w:hAnsi="Roboto"/>
        </w:rPr>
        <w:t>. are maintained</w:t>
      </w:r>
      <w:r w:rsidR="0090624D" w:rsidRPr="00094D22">
        <w:rPr>
          <w:rFonts w:ascii="Roboto" w:hAnsi="Roboto"/>
        </w:rPr>
        <w:t xml:space="preserve"> at </w:t>
      </w:r>
      <w:r w:rsidR="0090624D" w:rsidRPr="00094D22">
        <w:rPr>
          <w:rFonts w:ascii="Roboto" w:hAnsi="Roboto"/>
          <w:iCs/>
        </w:rPr>
        <w:t>organization-defined acceptable levels</w:t>
      </w:r>
      <w:r w:rsidR="00D265DB" w:rsidRPr="00094D22">
        <w:rPr>
          <w:rFonts w:ascii="Roboto" w:hAnsi="Roboto"/>
          <w:iCs/>
        </w:rPr>
        <w:t>.</w:t>
      </w:r>
    </w:p>
    <w:p w:rsidR="00247E82" w:rsidRPr="00094D22" w:rsidRDefault="008055D2" w:rsidP="00F72D16">
      <w:pPr>
        <w:pStyle w:val="ListParagraph"/>
        <w:rPr>
          <w:rFonts w:ascii="Roboto" w:hAnsi="Roboto"/>
        </w:rPr>
      </w:pPr>
      <w:r w:rsidRPr="00094D22">
        <w:rPr>
          <w:rFonts w:ascii="Roboto" w:hAnsi="Roboto"/>
        </w:rPr>
        <w:t>T</w:t>
      </w:r>
      <w:r w:rsidR="0090624D" w:rsidRPr="00094D22">
        <w:rPr>
          <w:rFonts w:ascii="Roboto" w:hAnsi="Roboto"/>
        </w:rPr>
        <w:t xml:space="preserve">emperature and humidity levels </w:t>
      </w:r>
      <w:r w:rsidR="00895C9C" w:rsidRPr="00094D22">
        <w:rPr>
          <w:rFonts w:ascii="Roboto" w:hAnsi="Roboto"/>
        </w:rPr>
        <w:t xml:space="preserve">are monitored and recorded </w:t>
      </w:r>
      <w:r w:rsidR="0090624D" w:rsidRPr="00094D22">
        <w:rPr>
          <w:rFonts w:ascii="Roboto" w:hAnsi="Roboto"/>
        </w:rPr>
        <w:t>on a daily basis.</w:t>
      </w:r>
    </w:p>
    <w:p w:rsidR="00C90845" w:rsidRDefault="006D1587" w:rsidP="00F72D16">
      <w:pPr>
        <w:pStyle w:val="ListParagraph"/>
      </w:pPr>
      <w:r w:rsidRPr="00094D22">
        <w:rPr>
          <w:rFonts w:ascii="Roboto" w:hAnsi="Roboto"/>
        </w:rPr>
        <w:t>R</w:t>
      </w:r>
      <w:r w:rsidR="00247E82" w:rsidRPr="00094D22">
        <w:rPr>
          <w:rFonts w:ascii="Roboto" w:hAnsi="Roboto"/>
        </w:rPr>
        <w:t xml:space="preserve">emedial corrective actions </w:t>
      </w:r>
      <w:r w:rsidR="00895C9C" w:rsidRPr="00094D22">
        <w:rPr>
          <w:rFonts w:ascii="Roboto" w:hAnsi="Roboto"/>
        </w:rPr>
        <w:t xml:space="preserve">are coordinated and logged </w:t>
      </w:r>
      <w:r w:rsidR="00247E82" w:rsidRPr="00094D22">
        <w:rPr>
          <w:rFonts w:ascii="Roboto" w:hAnsi="Roboto"/>
        </w:rPr>
        <w:t>as necessary.</w:t>
      </w:r>
      <w:r w:rsidR="00A06B2A">
        <w:br/>
      </w:r>
    </w:p>
    <w:p w:rsidR="0090624D" w:rsidRPr="00094D22" w:rsidRDefault="0090624D" w:rsidP="00F72D16">
      <w:pPr>
        <w:pStyle w:val="ListParagraph"/>
        <w:numPr>
          <w:ilvl w:val="0"/>
          <w:numId w:val="9"/>
        </w:numPr>
        <w:rPr>
          <w:rFonts w:ascii="Roboto" w:hAnsi="Roboto"/>
          <w:b/>
        </w:rPr>
      </w:pPr>
      <w:r w:rsidRPr="00094D22">
        <w:rPr>
          <w:rFonts w:ascii="Roboto" w:hAnsi="Roboto"/>
          <w:b/>
        </w:rPr>
        <w:t xml:space="preserve">LOCATION OF INFORMATION SYSTEM COMPONENTS </w:t>
      </w:r>
    </w:p>
    <w:p w:rsidR="00E60726" w:rsidRPr="00094D22" w:rsidRDefault="00E60726" w:rsidP="00F72D16">
      <w:pPr>
        <w:pStyle w:val="ListParagraph"/>
        <w:numPr>
          <w:ilvl w:val="1"/>
          <w:numId w:val="9"/>
        </w:numPr>
        <w:rPr>
          <w:rFonts w:ascii="Roboto" w:hAnsi="Roboto"/>
        </w:rPr>
      </w:pPr>
      <w:r w:rsidRPr="00094D22">
        <w:rPr>
          <w:rFonts w:ascii="Roboto" w:hAnsi="Roboto"/>
        </w:rPr>
        <w:t>The ISO shall require</w:t>
      </w:r>
      <w:r w:rsidR="00895C9C" w:rsidRPr="00094D22">
        <w:rPr>
          <w:rFonts w:ascii="Roboto" w:hAnsi="Roboto"/>
        </w:rPr>
        <w:t xml:space="preserve"> that</w:t>
      </w:r>
      <w:r w:rsidRPr="00094D22">
        <w:rPr>
          <w:rFonts w:ascii="Roboto" w:hAnsi="Roboto"/>
        </w:rPr>
        <w:t>:</w:t>
      </w:r>
    </w:p>
    <w:p w:rsidR="00E60726" w:rsidRPr="00094D22" w:rsidRDefault="00E60726" w:rsidP="00F72D16">
      <w:pPr>
        <w:pStyle w:val="ListParagraph"/>
        <w:rPr>
          <w:rFonts w:ascii="Roboto" w:hAnsi="Roboto"/>
        </w:rPr>
      </w:pPr>
      <w:r w:rsidRPr="00094D22">
        <w:rPr>
          <w:rFonts w:ascii="Roboto" w:hAnsi="Roboto"/>
        </w:rPr>
        <w:t>Information system components must be positioned within the facility to minimize potential damage from physical and environmental hazards and to minimize the opportun</w:t>
      </w:r>
      <w:r w:rsidR="002D776A" w:rsidRPr="00094D22">
        <w:rPr>
          <w:rFonts w:ascii="Roboto" w:hAnsi="Roboto"/>
        </w:rPr>
        <w:t>ity for unauthorized access.</w:t>
      </w:r>
    </w:p>
    <w:p w:rsidR="00E60726" w:rsidRPr="00094D22" w:rsidRDefault="00E60726" w:rsidP="00F72D16">
      <w:pPr>
        <w:pStyle w:val="ListParagraph"/>
        <w:numPr>
          <w:ilvl w:val="3"/>
          <w:numId w:val="9"/>
        </w:numPr>
        <w:rPr>
          <w:rFonts w:ascii="Roboto" w:hAnsi="Roboto"/>
        </w:rPr>
      </w:pPr>
      <w:r w:rsidRPr="00094D22">
        <w:rPr>
          <w:rFonts w:ascii="Roboto" w:hAnsi="Roboto"/>
        </w:rPr>
        <w:t>Examples of minimizing potential damage by careful positioning include these:</w:t>
      </w:r>
    </w:p>
    <w:p w:rsidR="00E60726" w:rsidRPr="00094D22" w:rsidRDefault="00E60726" w:rsidP="00F72D16">
      <w:pPr>
        <w:pStyle w:val="ListParagraph"/>
        <w:numPr>
          <w:ilvl w:val="4"/>
          <w:numId w:val="9"/>
        </w:numPr>
        <w:rPr>
          <w:rFonts w:ascii="Roboto" w:hAnsi="Roboto"/>
        </w:rPr>
      </w:pPr>
      <w:r w:rsidRPr="00094D22">
        <w:rPr>
          <w:rFonts w:ascii="Roboto" w:hAnsi="Roboto"/>
        </w:rPr>
        <w:lastRenderedPageBreak/>
        <w:t>In an earthquake zone, an unanchored/untethered storage cabinet should not be placed next to critical equipment, lest it fall over and damage the equipment.</w:t>
      </w:r>
    </w:p>
    <w:p w:rsidR="00E60726" w:rsidRPr="00094D22" w:rsidRDefault="00E60726" w:rsidP="00F72D16">
      <w:pPr>
        <w:pStyle w:val="ListParagraph"/>
        <w:numPr>
          <w:ilvl w:val="4"/>
          <w:numId w:val="9"/>
        </w:numPr>
        <w:rPr>
          <w:rFonts w:ascii="Roboto" w:hAnsi="Roboto"/>
        </w:rPr>
      </w:pPr>
      <w:r w:rsidRPr="00094D22">
        <w:rPr>
          <w:rFonts w:ascii="Roboto" w:hAnsi="Roboto"/>
        </w:rPr>
        <w:t xml:space="preserve">If water pipes are running overhead, then cabling or equipment should not be placed underneath the pipes.  </w:t>
      </w:r>
    </w:p>
    <w:p w:rsidR="00E60726" w:rsidRPr="00094D22" w:rsidRDefault="00E60726" w:rsidP="00E60726">
      <w:pPr>
        <w:autoSpaceDE w:val="0"/>
        <w:autoSpaceDN w:val="0"/>
        <w:adjustRightInd w:val="0"/>
        <w:ind w:left="720"/>
        <w:rPr>
          <w:rFonts w:ascii="Roboto" w:hAnsi="Roboto" w:cs="Arial"/>
          <w:sz w:val="20"/>
        </w:rPr>
      </w:pPr>
      <w:r w:rsidRPr="00094D22">
        <w:rPr>
          <w:rFonts w:ascii="Roboto" w:hAnsi="Roboto" w:cs="Arial"/>
          <w:sz w:val="20"/>
        </w:rPr>
        <w:t xml:space="preserve">Note: Physical and environmental hazards include, for example, flooding, fire, tornados, earthquakes, hurricanes, acts of terrorism, vandalism, electromagnetic pulse, electrical interference, and electromagnetic radiation. </w:t>
      </w:r>
    </w:p>
    <w:p w:rsidR="00E60726" w:rsidRPr="00094D22" w:rsidRDefault="00E60726" w:rsidP="00F72D16">
      <w:pPr>
        <w:pStyle w:val="ListParagraph"/>
        <w:rPr>
          <w:rFonts w:ascii="Roboto" w:hAnsi="Roboto"/>
        </w:rPr>
      </w:pPr>
      <w:r w:rsidRPr="00094D22">
        <w:rPr>
          <w:rFonts w:ascii="Roboto" w:hAnsi="Roboto"/>
        </w:rPr>
        <w:t>The location or site of the facility must be considered with regard to physical and environmental hazards.</w:t>
      </w:r>
    </w:p>
    <w:p w:rsidR="00E60726" w:rsidRPr="00094D22" w:rsidRDefault="00E60726" w:rsidP="00F72D16">
      <w:pPr>
        <w:pStyle w:val="ListParagraph"/>
        <w:rPr>
          <w:rFonts w:ascii="Roboto" w:hAnsi="Roboto"/>
        </w:rPr>
      </w:pPr>
      <w:r w:rsidRPr="00094D22">
        <w:rPr>
          <w:rFonts w:ascii="Roboto" w:hAnsi="Roboto"/>
        </w:rPr>
        <w:t xml:space="preserve">The location of physical entry points where unauthorized individuals, while not being granted access, might nonetheless be in close proximity to the information system and therefore, increase the potential for unauthorized access to organizational communications (e.g., through the use of wireless sniffers or microphones) must be considered. </w:t>
      </w:r>
    </w:p>
    <w:p w:rsidR="00E60726" w:rsidRPr="00094D22" w:rsidRDefault="00E60726" w:rsidP="00F72D16">
      <w:pPr>
        <w:pStyle w:val="ListParagraph"/>
        <w:rPr>
          <w:rFonts w:ascii="Roboto" w:hAnsi="Roboto"/>
        </w:rPr>
      </w:pPr>
      <w:r w:rsidRPr="00094D22">
        <w:rPr>
          <w:rFonts w:ascii="Roboto" w:hAnsi="Roboto"/>
        </w:rPr>
        <w:t>The location or site of the facility where the information system resides must be planned with regard to physical and environmental hazards.</w:t>
      </w:r>
    </w:p>
    <w:p w:rsidR="0090624D" w:rsidRPr="00094D22" w:rsidRDefault="00E60726" w:rsidP="00F72D16">
      <w:pPr>
        <w:pStyle w:val="ListParagraph"/>
        <w:rPr>
          <w:rFonts w:ascii="Roboto" w:hAnsi="Roboto"/>
        </w:rPr>
      </w:pPr>
      <w:r w:rsidRPr="00094D22">
        <w:rPr>
          <w:rFonts w:ascii="Roboto" w:hAnsi="Roboto"/>
        </w:rPr>
        <w:t>For existing facilities, the physical and environmental hazards must be considered in the risk mitigation strategy for the information system.</w:t>
      </w:r>
    </w:p>
    <w:p w:rsidR="0090624D" w:rsidRDefault="0090624D" w:rsidP="006C3B39">
      <w:pPr>
        <w:rPr>
          <w:rFonts w:ascii="Verdana" w:hAnsi="Verdana"/>
          <w:sz w:val="20"/>
        </w:rPr>
      </w:pPr>
    </w:p>
    <w:p w:rsidR="00FF04E6" w:rsidRDefault="00FF04E6" w:rsidP="006C3B39"/>
    <w:p w:rsidR="00473CD9" w:rsidRPr="00094D22" w:rsidRDefault="00473CD9" w:rsidP="00473CD9">
      <w:pPr>
        <w:pStyle w:val="Heading1"/>
        <w:spacing w:before="0"/>
        <w:rPr>
          <w:rFonts w:ascii="Roboto" w:hAnsi="Roboto"/>
          <w:color w:val="auto"/>
          <w:sz w:val="20"/>
          <w:szCs w:val="20"/>
        </w:rPr>
      </w:pPr>
      <w:r w:rsidRPr="00094D22">
        <w:rPr>
          <w:rFonts w:ascii="Roboto" w:hAnsi="Roboto"/>
          <w:color w:val="auto"/>
          <w:sz w:val="20"/>
          <w:szCs w:val="20"/>
        </w:rPr>
        <w:t>ASSOCIATED</w:t>
      </w:r>
    </w:p>
    <w:p w:rsidR="00473CD9" w:rsidRDefault="00473CD9" w:rsidP="00473CD9">
      <w:pPr>
        <w:rPr>
          <w:rFonts w:ascii="Verdana" w:hAnsi="Verdana"/>
          <w:sz w:val="20"/>
        </w:rPr>
      </w:pPr>
      <w:r w:rsidRPr="00094D22">
        <w:rPr>
          <w:rFonts w:ascii="Roboto" w:hAnsi="Roboto"/>
          <w:b/>
          <w:sz w:val="20"/>
        </w:rPr>
        <w:t>PROCEDURE</w:t>
      </w:r>
      <w:r>
        <w:rPr>
          <w:rFonts w:ascii="Verdana" w:hAnsi="Verdana"/>
        </w:rPr>
        <w:tab/>
      </w:r>
      <w:r w:rsidR="00094D22">
        <w:rPr>
          <w:rFonts w:ascii="Verdana" w:hAnsi="Verdana"/>
        </w:rPr>
        <w:tab/>
      </w:r>
      <w:r w:rsidR="00381150" w:rsidRPr="00094D22">
        <w:rPr>
          <w:rFonts w:ascii="Roboto" w:hAnsi="Roboto"/>
          <w:sz w:val="20"/>
        </w:rPr>
        <w:t>“</w:t>
      </w:r>
      <w:r w:rsidR="00BE3E27" w:rsidRPr="00094D22">
        <w:rPr>
          <w:rFonts w:ascii="Roboto" w:hAnsi="Roboto"/>
          <w:sz w:val="20"/>
        </w:rPr>
        <w:t>YOUR AGENCY NAME</w:t>
      </w:r>
      <w:r w:rsidR="00381150" w:rsidRPr="00094D22">
        <w:rPr>
          <w:rFonts w:ascii="Roboto" w:hAnsi="Roboto"/>
          <w:sz w:val="20"/>
        </w:rPr>
        <w:t>”</w:t>
      </w:r>
      <w:r w:rsidRPr="00094D22">
        <w:rPr>
          <w:rFonts w:ascii="Roboto" w:hAnsi="Roboto"/>
          <w:sz w:val="20"/>
        </w:rPr>
        <w:t xml:space="preserve"> Information Security Program Policy</w:t>
      </w:r>
    </w:p>
    <w:p w:rsidR="00473CD9" w:rsidRDefault="00473CD9" w:rsidP="00473CD9">
      <w:pPr>
        <w:rPr>
          <w:rFonts w:ascii="Verdana" w:hAnsi="Verdana"/>
        </w:rPr>
      </w:pPr>
    </w:p>
    <w:p w:rsidR="00B4158C" w:rsidRPr="00094D22"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094D22">
        <w:rPr>
          <w:rFonts w:ascii="Roboto" w:hAnsi="Roboto" w:cs="Arial"/>
          <w:b/>
          <w:sz w:val="20"/>
        </w:rPr>
        <w:t>AUTHORITY</w:t>
      </w:r>
    </w:p>
    <w:p w:rsidR="00B4158C" w:rsidRPr="00094D22" w:rsidRDefault="00B4158C" w:rsidP="009D012E">
      <w:pPr>
        <w:tabs>
          <w:tab w:val="left" w:pos="-720"/>
        </w:tabs>
        <w:suppressAutoHyphens/>
        <w:ind w:left="1800" w:hanging="1800"/>
        <w:rPr>
          <w:rFonts w:ascii="Roboto" w:hAnsi="Roboto"/>
          <w:sz w:val="20"/>
        </w:rPr>
      </w:pPr>
      <w:r w:rsidRPr="00094D22">
        <w:rPr>
          <w:rFonts w:ascii="Roboto" w:hAnsi="Roboto" w:cs="Arial"/>
          <w:b/>
          <w:sz w:val="20"/>
        </w:rPr>
        <w:t>REFERENCE</w:t>
      </w:r>
      <w:r w:rsidR="003A5D47">
        <w:rPr>
          <w:rFonts w:ascii="Verdana" w:hAnsi="Verdana" w:cs="Arial"/>
          <w:b/>
          <w:color w:val="1F497D" w:themeColor="text2"/>
          <w:szCs w:val="24"/>
        </w:rPr>
        <w:tab/>
      </w:r>
      <w:r w:rsidR="003A5D47">
        <w:rPr>
          <w:rFonts w:ascii="Verdana" w:hAnsi="Verdana" w:cs="Arial"/>
          <w:b/>
          <w:color w:val="1F497D" w:themeColor="text2"/>
          <w:szCs w:val="24"/>
        </w:rPr>
        <w:tab/>
      </w:r>
      <w:hyperlink r:id="rId13" w:history="1">
        <w:r w:rsidRPr="00094D22">
          <w:rPr>
            <w:rStyle w:val="Hyperlink"/>
            <w:rFonts w:ascii="Roboto" w:hAnsi="Roboto"/>
            <w:i/>
            <w:iCs/>
            <w:sz w:val="20"/>
          </w:rPr>
          <w:t>Code of Virginia, §2.2-2005 et seq.</w:t>
        </w:r>
      </w:hyperlink>
    </w:p>
    <w:p w:rsidR="00B4158C" w:rsidRPr="00094D22" w:rsidRDefault="00B4158C" w:rsidP="003A5D47">
      <w:pPr>
        <w:pStyle w:val="BodyTextIndent2"/>
        <w:ind w:left="2160"/>
        <w:rPr>
          <w:rFonts w:ascii="Roboto" w:hAnsi="Roboto"/>
        </w:rPr>
      </w:pPr>
      <w:r w:rsidRPr="00094D22">
        <w:rPr>
          <w:rFonts w:ascii="Roboto" w:hAnsi="Roboto"/>
        </w:rPr>
        <w:t>(Powers and duties of the Chief Info</w:t>
      </w:r>
      <w:r w:rsidR="00F10CBE" w:rsidRPr="00094D22">
        <w:rPr>
          <w:rFonts w:ascii="Roboto" w:hAnsi="Roboto"/>
        </w:rPr>
        <w:t>rmation Officer “CIO”</w:t>
      </w:r>
      <w:r w:rsidRPr="00094D22">
        <w:rPr>
          <w:rFonts w:ascii="Roboto" w:hAnsi="Roboto"/>
        </w:rPr>
        <w:t>“</w:t>
      </w:r>
      <w:r w:rsidR="00381150" w:rsidRPr="00094D22">
        <w:rPr>
          <w:rFonts w:ascii="Roboto" w:hAnsi="Roboto"/>
        </w:rPr>
        <w:t>“</w:t>
      </w:r>
      <w:r w:rsidR="00BE3E27" w:rsidRPr="00094D22">
        <w:rPr>
          <w:rFonts w:ascii="Roboto" w:hAnsi="Roboto"/>
        </w:rPr>
        <w:t>YOUR AGENCY NAME</w:t>
      </w:r>
      <w:r w:rsidR="00381150" w:rsidRPr="00094D22">
        <w:rPr>
          <w:rFonts w:ascii="Roboto" w:hAnsi="Roboto"/>
        </w:rPr>
        <w:t>”</w:t>
      </w:r>
      <w:r w:rsidRPr="00094D22">
        <w:rPr>
          <w:rFonts w:ascii="Roboto" w:hAnsi="Roboto"/>
        </w:rPr>
        <w:t>”)</w:t>
      </w:r>
    </w:p>
    <w:p w:rsidR="00B4158C" w:rsidRPr="00094D22" w:rsidRDefault="00B4158C" w:rsidP="00F35437">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094D22">
        <w:rPr>
          <w:rFonts w:ascii="Roboto" w:hAnsi="Roboto" w:cs="Arial"/>
          <w:b/>
          <w:sz w:val="20"/>
        </w:rPr>
        <w:t>OTHER</w:t>
      </w:r>
      <w:r w:rsidRPr="00094D22">
        <w:rPr>
          <w:rFonts w:ascii="Roboto" w:hAnsi="Roboto" w:cs="Arial"/>
          <w:b/>
          <w:sz w:val="20"/>
        </w:rPr>
        <w:tab/>
      </w:r>
    </w:p>
    <w:p w:rsidR="00B4158C" w:rsidRPr="00094D22" w:rsidRDefault="00B4158C" w:rsidP="00551B54">
      <w:pPr>
        <w:tabs>
          <w:tab w:val="left" w:pos="-1440"/>
          <w:tab w:val="left" w:pos="-720"/>
          <w:tab w:val="left" w:pos="0"/>
          <w:tab w:val="left" w:pos="720"/>
          <w:tab w:val="left" w:pos="2160"/>
          <w:tab w:val="left" w:pos="2554"/>
          <w:tab w:val="left" w:pos="2880"/>
          <w:tab w:val="left" w:pos="3600"/>
          <w:tab w:val="left" w:pos="4175"/>
          <w:tab w:val="left" w:pos="4320"/>
        </w:tabs>
        <w:suppressAutoHyphens/>
        <w:ind w:left="1800" w:hanging="1800"/>
        <w:rPr>
          <w:rFonts w:ascii="Roboto" w:hAnsi="Roboto" w:cs="Arial"/>
          <w:sz w:val="20"/>
        </w:rPr>
      </w:pPr>
      <w:r w:rsidRPr="00094D22">
        <w:rPr>
          <w:rFonts w:ascii="Roboto" w:hAnsi="Roboto" w:cs="Arial"/>
          <w:b/>
          <w:sz w:val="20"/>
        </w:rPr>
        <w:t>REFERENCE</w:t>
      </w:r>
      <w:r w:rsidR="00551B54">
        <w:rPr>
          <w:rFonts w:ascii="Verdana" w:hAnsi="Verdana" w:cs="Arial"/>
          <w:b/>
          <w:color w:val="1F497D" w:themeColor="text2"/>
          <w:szCs w:val="24"/>
        </w:rPr>
        <w:tab/>
      </w:r>
      <w:r w:rsidR="00551B54">
        <w:rPr>
          <w:rFonts w:ascii="Verdana" w:hAnsi="Verdana" w:cs="Arial"/>
          <w:b/>
          <w:color w:val="1F497D" w:themeColor="text2"/>
          <w:szCs w:val="24"/>
        </w:rPr>
        <w:tab/>
      </w:r>
      <w:hyperlink r:id="rId14" w:history="1">
        <w:r w:rsidRPr="00094D22">
          <w:rPr>
            <w:rStyle w:val="Hyperlink"/>
            <w:rFonts w:ascii="Roboto" w:hAnsi="Roboto" w:cs="Arial"/>
            <w:sz w:val="20"/>
          </w:rPr>
          <w:t>ITRM Information Security Policy (SEC519)</w:t>
        </w:r>
      </w:hyperlink>
    </w:p>
    <w:p w:rsidR="00B4158C" w:rsidRPr="00094D22" w:rsidRDefault="00B4158C" w:rsidP="00551B54">
      <w:pPr>
        <w:tabs>
          <w:tab w:val="left" w:pos="-1440"/>
          <w:tab w:val="left" w:pos="-720"/>
          <w:tab w:val="left" w:pos="0"/>
          <w:tab w:val="left" w:pos="1800"/>
          <w:tab w:val="left" w:pos="2160"/>
          <w:tab w:val="left" w:pos="2554"/>
          <w:tab w:val="left" w:pos="2880"/>
          <w:tab w:val="left" w:pos="4175"/>
          <w:tab w:val="left" w:pos="4320"/>
        </w:tabs>
        <w:suppressAutoHyphens/>
        <w:ind w:left="1800" w:hanging="1800"/>
        <w:rPr>
          <w:rFonts w:ascii="Roboto" w:hAnsi="Roboto" w:cs="Arial"/>
          <w:sz w:val="20"/>
        </w:rPr>
      </w:pPr>
      <w:r w:rsidRPr="00094D22">
        <w:rPr>
          <w:rFonts w:ascii="Roboto" w:hAnsi="Roboto" w:cs="Arial"/>
          <w:sz w:val="20"/>
        </w:rPr>
        <w:tab/>
      </w:r>
    </w:p>
    <w:p w:rsidR="00B4158C" w:rsidRPr="00094D22" w:rsidRDefault="00B4158C" w:rsidP="00551B54">
      <w:pPr>
        <w:tabs>
          <w:tab w:val="left" w:pos="-1440"/>
          <w:tab w:val="left" w:pos="-720"/>
          <w:tab w:val="left" w:pos="0"/>
          <w:tab w:val="left" w:pos="720"/>
          <w:tab w:val="left" w:pos="2160"/>
          <w:tab w:val="left" w:pos="2554"/>
          <w:tab w:val="left" w:pos="2880"/>
          <w:tab w:val="left" w:pos="3600"/>
          <w:tab w:val="left" w:pos="4175"/>
          <w:tab w:val="left" w:pos="4320"/>
        </w:tabs>
        <w:suppressAutoHyphens/>
        <w:spacing w:line="276" w:lineRule="auto"/>
        <w:ind w:left="1800" w:hanging="1800"/>
        <w:rPr>
          <w:rFonts w:ascii="Roboto" w:hAnsi="Roboto" w:cs="Arial"/>
          <w:color w:val="0000FF"/>
          <w:sz w:val="20"/>
          <w:u w:val="single"/>
        </w:rPr>
      </w:pPr>
      <w:r w:rsidRPr="00094D22">
        <w:rPr>
          <w:rFonts w:ascii="Roboto" w:hAnsi="Roboto" w:cs="Arial"/>
          <w:sz w:val="20"/>
        </w:rPr>
        <w:tab/>
      </w:r>
      <w:r w:rsidR="003A5D47" w:rsidRPr="00094D22">
        <w:rPr>
          <w:rFonts w:ascii="Roboto" w:hAnsi="Roboto" w:cs="Arial"/>
          <w:sz w:val="20"/>
        </w:rPr>
        <w:tab/>
        <w:t xml:space="preserve">     </w:t>
      </w:r>
      <w:hyperlink r:id="rId15" w:history="1">
        <w:r w:rsidRPr="00094D22">
          <w:rPr>
            <w:rStyle w:val="Hyperlink"/>
            <w:rFonts w:ascii="Roboto" w:hAnsi="Roboto" w:cs="Arial"/>
            <w:sz w:val="20"/>
          </w:rPr>
          <w:t>ITRM Information Security Standard (SEC501)</w:t>
        </w:r>
      </w:hyperlink>
    </w:p>
    <w:p w:rsidR="00B4158C" w:rsidRDefault="00B4158C" w:rsidP="006254B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cs="Arial"/>
          <w:sz w:val="20"/>
        </w:rPr>
      </w:pPr>
    </w:p>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6D1587" w:rsidTr="00EF2B6C">
        <w:trPr>
          <w:trHeight w:val="175"/>
          <w:tblHeader/>
        </w:trPr>
        <w:tc>
          <w:tcPr>
            <w:tcW w:w="9475" w:type="dxa"/>
            <w:gridSpan w:val="3"/>
            <w:shd w:val="clear" w:color="auto" w:fill="33CC33"/>
            <w:vAlign w:val="center"/>
          </w:tcPr>
          <w:p w:rsidR="00B4158C" w:rsidRPr="00094D22" w:rsidRDefault="00B4158C" w:rsidP="00EF2B6C">
            <w:pPr>
              <w:jc w:val="center"/>
              <w:rPr>
                <w:rFonts w:ascii="Roboto" w:hAnsi="Roboto" w:cs="Arial"/>
                <w:sz w:val="20"/>
              </w:rPr>
            </w:pPr>
            <w:r w:rsidRPr="00094D22">
              <w:rPr>
                <w:rFonts w:ascii="Roboto" w:hAnsi="Roboto" w:cs="Arial"/>
                <w:sz w:val="20"/>
              </w:rPr>
              <w:t>Version History</w:t>
            </w:r>
          </w:p>
        </w:tc>
      </w:tr>
      <w:tr w:rsidR="00B4158C" w:rsidRPr="006D1587" w:rsidTr="00EF2B6C">
        <w:tblPrEx>
          <w:shd w:val="clear" w:color="auto" w:fill="auto"/>
        </w:tblPrEx>
        <w:trPr>
          <w:tblHeader/>
        </w:trPr>
        <w:tc>
          <w:tcPr>
            <w:tcW w:w="1195" w:type="dxa"/>
            <w:shd w:val="clear" w:color="auto" w:fill="E6E6E6"/>
          </w:tcPr>
          <w:p w:rsidR="00B4158C" w:rsidRPr="00094D22" w:rsidRDefault="00B4158C" w:rsidP="00EF2B6C">
            <w:pPr>
              <w:jc w:val="center"/>
              <w:rPr>
                <w:rFonts w:ascii="Roboto" w:hAnsi="Roboto" w:cs="Arial"/>
                <w:sz w:val="20"/>
              </w:rPr>
            </w:pPr>
            <w:r w:rsidRPr="00094D22">
              <w:rPr>
                <w:rFonts w:ascii="Roboto" w:hAnsi="Roboto" w:cs="Arial"/>
                <w:sz w:val="20"/>
              </w:rPr>
              <w:t>Version</w:t>
            </w:r>
          </w:p>
        </w:tc>
        <w:tc>
          <w:tcPr>
            <w:tcW w:w="1620" w:type="dxa"/>
            <w:shd w:val="clear" w:color="auto" w:fill="E6E6E6"/>
          </w:tcPr>
          <w:p w:rsidR="00B4158C" w:rsidRPr="00094D22" w:rsidRDefault="00B4158C" w:rsidP="00EF2B6C">
            <w:pPr>
              <w:jc w:val="center"/>
              <w:rPr>
                <w:rFonts w:ascii="Roboto" w:hAnsi="Roboto" w:cs="Arial"/>
                <w:sz w:val="20"/>
              </w:rPr>
            </w:pPr>
            <w:r w:rsidRPr="00094D22">
              <w:rPr>
                <w:rFonts w:ascii="Roboto" w:hAnsi="Roboto" w:cs="Arial"/>
                <w:sz w:val="20"/>
              </w:rPr>
              <w:t>Date</w:t>
            </w:r>
          </w:p>
        </w:tc>
        <w:tc>
          <w:tcPr>
            <w:tcW w:w="6660" w:type="dxa"/>
            <w:shd w:val="clear" w:color="auto" w:fill="E6E6E6"/>
          </w:tcPr>
          <w:p w:rsidR="00B4158C" w:rsidRPr="00094D22" w:rsidRDefault="00B4158C" w:rsidP="00EF2B6C">
            <w:pPr>
              <w:jc w:val="center"/>
              <w:rPr>
                <w:rFonts w:ascii="Roboto" w:hAnsi="Roboto" w:cs="Arial"/>
                <w:sz w:val="20"/>
              </w:rPr>
            </w:pPr>
            <w:r w:rsidRPr="00094D22">
              <w:rPr>
                <w:rFonts w:ascii="Roboto" w:hAnsi="Roboto" w:cs="Arial"/>
                <w:sz w:val="20"/>
              </w:rPr>
              <w:t xml:space="preserve">Change Summary </w:t>
            </w:r>
          </w:p>
        </w:tc>
      </w:tr>
      <w:tr w:rsidR="00B4158C" w:rsidRPr="006D1587" w:rsidTr="00EF2B6C">
        <w:tblPrEx>
          <w:shd w:val="clear" w:color="auto" w:fill="auto"/>
        </w:tblPrEx>
        <w:tc>
          <w:tcPr>
            <w:tcW w:w="1195" w:type="dxa"/>
          </w:tcPr>
          <w:p w:rsidR="00B4158C" w:rsidRPr="00094D22" w:rsidRDefault="00B4158C" w:rsidP="00EF2B6C">
            <w:pPr>
              <w:jc w:val="center"/>
              <w:rPr>
                <w:rFonts w:ascii="Roboto" w:hAnsi="Roboto"/>
                <w:sz w:val="20"/>
              </w:rPr>
            </w:pPr>
            <w:r w:rsidRPr="00094D22">
              <w:rPr>
                <w:rFonts w:ascii="Roboto" w:hAnsi="Roboto"/>
                <w:sz w:val="20"/>
              </w:rPr>
              <w:t>1</w:t>
            </w:r>
          </w:p>
        </w:tc>
        <w:tc>
          <w:tcPr>
            <w:tcW w:w="1620" w:type="dxa"/>
          </w:tcPr>
          <w:p w:rsidR="00B4158C" w:rsidRPr="00094D22" w:rsidRDefault="002E578D" w:rsidP="00BC5F6A">
            <w:pPr>
              <w:rPr>
                <w:rFonts w:ascii="Roboto" w:hAnsi="Roboto"/>
                <w:sz w:val="20"/>
              </w:rPr>
            </w:pPr>
            <w:r w:rsidRPr="00094D22">
              <w:rPr>
                <w:rFonts w:ascii="Roboto" w:hAnsi="Roboto"/>
                <w:sz w:val="20"/>
              </w:rPr>
              <w:t>07/01/2014</w:t>
            </w:r>
          </w:p>
        </w:tc>
        <w:tc>
          <w:tcPr>
            <w:tcW w:w="6660" w:type="dxa"/>
          </w:tcPr>
          <w:p w:rsidR="00B4158C" w:rsidRPr="00094D22" w:rsidRDefault="008964A1" w:rsidP="00BC5F6A">
            <w:pPr>
              <w:rPr>
                <w:rFonts w:ascii="Roboto" w:hAnsi="Roboto"/>
                <w:sz w:val="20"/>
              </w:rPr>
            </w:pPr>
            <w:r w:rsidRPr="00094D22">
              <w:rPr>
                <w:rFonts w:ascii="Roboto" w:hAnsi="Roboto"/>
                <w:sz w:val="20"/>
              </w:rPr>
              <w:t>Original</w:t>
            </w:r>
          </w:p>
        </w:tc>
      </w:tr>
      <w:tr w:rsidR="00B127B8" w:rsidRPr="006D1587" w:rsidTr="00EF2B6C">
        <w:tblPrEx>
          <w:shd w:val="clear" w:color="auto" w:fill="auto"/>
        </w:tblPrEx>
        <w:tc>
          <w:tcPr>
            <w:tcW w:w="1195" w:type="dxa"/>
          </w:tcPr>
          <w:p w:rsidR="00B127B8" w:rsidRPr="00094D22" w:rsidRDefault="00B127B8" w:rsidP="00EF2B6C">
            <w:pPr>
              <w:jc w:val="center"/>
              <w:rPr>
                <w:rFonts w:ascii="Roboto" w:hAnsi="Roboto"/>
                <w:sz w:val="20"/>
              </w:rPr>
            </w:pPr>
            <w:r w:rsidRPr="00094D22">
              <w:rPr>
                <w:rFonts w:ascii="Roboto" w:hAnsi="Roboto"/>
                <w:sz w:val="20"/>
              </w:rPr>
              <w:t>2</w:t>
            </w:r>
          </w:p>
        </w:tc>
        <w:tc>
          <w:tcPr>
            <w:tcW w:w="1620" w:type="dxa"/>
          </w:tcPr>
          <w:p w:rsidR="00B127B8" w:rsidRPr="00094D22" w:rsidRDefault="00B127B8" w:rsidP="00BC5F6A">
            <w:pPr>
              <w:rPr>
                <w:rFonts w:ascii="Roboto" w:hAnsi="Roboto"/>
                <w:sz w:val="20"/>
              </w:rPr>
            </w:pPr>
            <w:r w:rsidRPr="00094D22">
              <w:rPr>
                <w:rFonts w:ascii="Roboto" w:hAnsi="Roboto"/>
                <w:sz w:val="20"/>
              </w:rPr>
              <w:t>0716/2014</w:t>
            </w:r>
          </w:p>
        </w:tc>
        <w:tc>
          <w:tcPr>
            <w:tcW w:w="6660" w:type="dxa"/>
          </w:tcPr>
          <w:p w:rsidR="00B127B8" w:rsidRPr="00094D22" w:rsidRDefault="00B127B8" w:rsidP="00FE3BD0">
            <w:pPr>
              <w:rPr>
                <w:rFonts w:ascii="Roboto" w:hAnsi="Roboto" w:cstheme="minorHAnsi"/>
                <w:sz w:val="20"/>
              </w:rPr>
            </w:pPr>
            <w:r w:rsidRPr="00094D22">
              <w:rPr>
                <w:rFonts w:ascii="Roboto" w:hAnsi="Roboto" w:cstheme="minorHAnsi"/>
                <w:sz w:val="20"/>
              </w:rPr>
              <w:t xml:space="preserve">Additions made to </w:t>
            </w:r>
            <w:r w:rsidRPr="00094D22">
              <w:rPr>
                <w:rFonts w:ascii="Roboto" w:hAnsi="Roboto" w:cstheme="minorHAnsi"/>
                <w:b/>
                <w:sz w:val="20"/>
              </w:rPr>
              <w:t>C.  PHYSICAL ACCESS CONTROL</w:t>
            </w:r>
            <w:r w:rsidRPr="00094D22">
              <w:rPr>
                <w:rFonts w:ascii="Roboto" w:hAnsi="Roboto" w:cstheme="minorHAnsi"/>
                <w:sz w:val="20"/>
              </w:rPr>
              <w:t xml:space="preserve">, items 1 c., and 1.i. ii. to address </w:t>
            </w:r>
            <w:r w:rsidR="00FE3BD0" w:rsidRPr="00094D22">
              <w:rPr>
                <w:rFonts w:ascii="Roboto" w:hAnsi="Roboto" w:cstheme="minorHAnsi"/>
                <w:sz w:val="20"/>
              </w:rPr>
              <w:t>FTI requirements.</w:t>
            </w:r>
          </w:p>
        </w:tc>
      </w:tr>
      <w:tr w:rsidR="00094D22" w:rsidRPr="006D1587" w:rsidTr="00EF2B6C">
        <w:tblPrEx>
          <w:shd w:val="clear" w:color="auto" w:fill="auto"/>
        </w:tblPrEx>
        <w:tc>
          <w:tcPr>
            <w:tcW w:w="1195" w:type="dxa"/>
          </w:tcPr>
          <w:p w:rsidR="00094D22" w:rsidRPr="00094D22" w:rsidRDefault="00094D22" w:rsidP="00EF2B6C">
            <w:pPr>
              <w:jc w:val="center"/>
              <w:rPr>
                <w:rFonts w:ascii="Roboto" w:hAnsi="Roboto"/>
                <w:sz w:val="20"/>
              </w:rPr>
            </w:pPr>
            <w:r>
              <w:rPr>
                <w:rFonts w:ascii="Roboto" w:hAnsi="Roboto"/>
                <w:sz w:val="20"/>
              </w:rPr>
              <w:t>3</w:t>
            </w:r>
          </w:p>
        </w:tc>
        <w:tc>
          <w:tcPr>
            <w:tcW w:w="1620" w:type="dxa"/>
          </w:tcPr>
          <w:p w:rsidR="00094D22" w:rsidRPr="00094D22" w:rsidRDefault="00094D22" w:rsidP="00BC5F6A">
            <w:pPr>
              <w:rPr>
                <w:rFonts w:ascii="Roboto" w:hAnsi="Roboto"/>
                <w:sz w:val="20"/>
              </w:rPr>
            </w:pPr>
            <w:r>
              <w:rPr>
                <w:rFonts w:ascii="Roboto" w:hAnsi="Roboto"/>
                <w:sz w:val="20"/>
              </w:rPr>
              <w:t>12/21/2021</w:t>
            </w:r>
          </w:p>
        </w:tc>
        <w:tc>
          <w:tcPr>
            <w:tcW w:w="6660" w:type="dxa"/>
          </w:tcPr>
          <w:p w:rsidR="00094D22" w:rsidRPr="00094D22" w:rsidRDefault="00094D22" w:rsidP="00FE3BD0">
            <w:pPr>
              <w:rPr>
                <w:rFonts w:ascii="Roboto" w:hAnsi="Roboto" w:cstheme="minorHAnsi"/>
                <w:sz w:val="20"/>
              </w:rPr>
            </w:pPr>
            <w:r>
              <w:rPr>
                <w:rFonts w:ascii="Roboto" w:hAnsi="Roboto" w:cstheme="minorHAnsi"/>
                <w:sz w:val="20"/>
              </w:rPr>
              <w:t>Formatting changes</w:t>
            </w:r>
          </w:p>
        </w:tc>
      </w:tr>
    </w:tbl>
    <w:p w:rsidR="00D8067C" w:rsidRDefault="00D8067C" w:rsidP="003A5D47">
      <w:pPr>
        <w:tabs>
          <w:tab w:val="left" w:pos="1620"/>
          <w:tab w:val="left" w:pos="1800"/>
        </w:tabs>
        <w:suppressAutoHyphens/>
        <w:rPr>
          <w:rFonts w:ascii="Verdana" w:hAnsi="Verdana"/>
          <w:sz w:val="20"/>
        </w:rPr>
      </w:pPr>
    </w:p>
    <w:sectPr w:rsidR="00D8067C" w:rsidSect="009F148B">
      <w:footerReference w:type="default" r:id="rId16"/>
      <w:footerReference w:type="first" r:id="rId17"/>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6B4" w:rsidRDefault="00EB56B4">
      <w:r>
        <w:separator/>
      </w:r>
    </w:p>
  </w:endnote>
  <w:endnote w:type="continuationSeparator" w:id="0">
    <w:p w:rsidR="00EB56B4" w:rsidRDefault="00EB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Franklin Gothic">
    <w:altName w:val="Franklin Goth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ajdhani SemiBold">
    <w:panose1 w:val="02000000000000000000"/>
    <w:charset w:val="00"/>
    <w:family w:val="auto"/>
    <w:pitch w:val="variable"/>
    <w:sig w:usb0="00008007" w:usb1="00000000" w:usb2="00000000" w:usb3="00000000" w:csb0="00000093" w:csb1="00000000"/>
  </w:font>
  <w:font w:name="Rajdhani">
    <w:panose1 w:val="02000000000000000000"/>
    <w:charset w:val="00"/>
    <w:family w:val="auto"/>
    <w:pitch w:val="variable"/>
    <w:sig w:usb0="00008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1BA" w:rsidRPr="00AF3977" w:rsidRDefault="004064E8" w:rsidP="005631BA">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F3977">
      <w:rPr>
        <w:rFonts w:ascii="Roboto" w:hAnsi="Roboto" w:cs="Arial"/>
        <w:sz w:val="20"/>
      </w:rPr>
      <w:t xml:space="preserve">Page </w:t>
    </w:r>
    <w:r w:rsidR="00A944C8" w:rsidRPr="00AF3977">
      <w:rPr>
        <w:rFonts w:ascii="Roboto" w:hAnsi="Roboto" w:cs="Arial"/>
        <w:sz w:val="20"/>
      </w:rPr>
      <w:fldChar w:fldCharType="begin"/>
    </w:r>
    <w:r w:rsidRPr="00AF3977">
      <w:rPr>
        <w:rFonts w:ascii="Roboto" w:hAnsi="Roboto" w:cs="Arial"/>
        <w:sz w:val="20"/>
      </w:rPr>
      <w:instrText xml:space="preserve"> PAGE </w:instrText>
    </w:r>
    <w:r w:rsidR="00A944C8" w:rsidRPr="00AF3977">
      <w:rPr>
        <w:rFonts w:ascii="Roboto" w:hAnsi="Roboto" w:cs="Arial"/>
        <w:sz w:val="20"/>
      </w:rPr>
      <w:fldChar w:fldCharType="separate"/>
    </w:r>
    <w:r w:rsidR="00B008B1">
      <w:rPr>
        <w:rFonts w:ascii="Roboto" w:hAnsi="Roboto" w:cs="Arial"/>
        <w:noProof/>
        <w:sz w:val="20"/>
      </w:rPr>
      <w:t>2</w:t>
    </w:r>
    <w:r w:rsidR="00A944C8" w:rsidRPr="00AF3977">
      <w:rPr>
        <w:rFonts w:ascii="Roboto" w:hAnsi="Roboto" w:cs="Arial"/>
        <w:sz w:val="20"/>
      </w:rPr>
      <w:fldChar w:fldCharType="end"/>
    </w:r>
    <w:r w:rsidRPr="00AF3977">
      <w:rPr>
        <w:rFonts w:ascii="Roboto" w:hAnsi="Roboto" w:cs="Arial"/>
        <w:sz w:val="20"/>
      </w:rPr>
      <w:t xml:space="preserve"> of </w:t>
    </w:r>
    <w:r w:rsidR="00A944C8" w:rsidRPr="00AF3977">
      <w:rPr>
        <w:rFonts w:ascii="Roboto" w:hAnsi="Roboto" w:cs="Arial"/>
        <w:sz w:val="20"/>
      </w:rPr>
      <w:fldChar w:fldCharType="begin"/>
    </w:r>
    <w:r w:rsidRPr="00AF3977">
      <w:rPr>
        <w:rFonts w:ascii="Roboto" w:hAnsi="Roboto" w:cs="Arial"/>
        <w:sz w:val="20"/>
      </w:rPr>
      <w:instrText xml:space="preserve"> NUMPAGES </w:instrText>
    </w:r>
    <w:r w:rsidR="00A944C8" w:rsidRPr="00AF3977">
      <w:rPr>
        <w:rFonts w:ascii="Roboto" w:hAnsi="Roboto" w:cs="Arial"/>
        <w:sz w:val="20"/>
      </w:rPr>
      <w:fldChar w:fldCharType="separate"/>
    </w:r>
    <w:r w:rsidR="00B008B1">
      <w:rPr>
        <w:rFonts w:ascii="Roboto" w:hAnsi="Roboto" w:cs="Arial"/>
        <w:noProof/>
        <w:sz w:val="20"/>
      </w:rPr>
      <w:t>8</w:t>
    </w:r>
    <w:r w:rsidR="00A944C8" w:rsidRPr="00AF3977">
      <w:rPr>
        <w:rFonts w:ascii="Roboto" w:hAnsi="Roboto" w:cs="Arial"/>
        <w:sz w:val="20"/>
      </w:rPr>
      <w:fldChar w:fldCharType="end"/>
    </w:r>
    <w:r w:rsidRPr="00AF3977">
      <w:rPr>
        <w:rFonts w:ascii="Roboto" w:hAnsi="Roboto" w:cs="Arial"/>
        <w:sz w:val="20"/>
      </w:rPr>
      <w:t xml:space="preserve">                                                   </w:t>
    </w:r>
    <w:r w:rsidRPr="00AF3977">
      <w:rPr>
        <w:rFonts w:ascii="Roboto" w:hAnsi="Roboto" w:cs="Arial"/>
        <w:sz w:val="20"/>
      </w:rPr>
      <w:tab/>
      <w:t xml:space="preserve">                         Revised:</w:t>
    </w:r>
    <w:r w:rsidR="00AF3977">
      <w:rPr>
        <w:rFonts w:ascii="Roboto" w:hAnsi="Roboto" w:cs="Arial"/>
        <w:sz w:val="20"/>
      </w:rPr>
      <w:t xml:space="preserve"> 12/21/2021, v3</w:t>
    </w:r>
    <w:r w:rsidR="003B29C3" w:rsidRPr="00AF3977">
      <w:rPr>
        <w:rFonts w:ascii="Roboto" w:hAnsi="Roboto" w:cs="Arial"/>
        <w:sz w:val="20"/>
      </w:rPr>
      <w:t>.0</w:t>
    </w:r>
  </w:p>
  <w:p w:rsidR="004064E8" w:rsidRPr="00AF3977" w:rsidRDefault="004064E8"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F3977">
      <w:rPr>
        <w:rFonts w:ascii="Roboto" w:hAnsi="Roboto" w:cs="Arial"/>
        <w:sz w:val="20"/>
      </w:rPr>
      <w:t xml:space="preserve">Issuing Office: </w:t>
    </w:r>
    <w:r w:rsidRPr="00AF3977">
      <w:rPr>
        <w:rFonts w:ascii="Roboto" w:hAnsi="Roboto" w:cs="Arial"/>
        <w:i/>
        <w:sz w:val="20"/>
      </w:rPr>
      <w:t xml:space="preserve">Commonwealth </w:t>
    </w:r>
    <w:r w:rsidRPr="00AF3977">
      <w:rPr>
        <w:rFonts w:ascii="Roboto" w:hAnsi="Roboto" w:cs="Arial"/>
        <w:i/>
        <w:iCs/>
        <w:sz w:val="20"/>
      </w:rPr>
      <w:t>Security &amp; Risk Management</w:t>
    </w:r>
    <w:r w:rsidRPr="00AF3977">
      <w:rPr>
        <w:rFonts w:ascii="Roboto" w:hAnsi="Roboto" w:cs="Arial"/>
        <w:sz w:val="20"/>
      </w:rPr>
      <w:t xml:space="preserve">    Superseded: </w:t>
    </w:r>
    <w:r w:rsidR="00AF3977">
      <w:rPr>
        <w:rFonts w:ascii="Roboto" w:hAnsi="Roboto" w:cs="Arial"/>
        <w:sz w:val="20"/>
      </w:rPr>
      <w:t>07/16/2014, v2</w:t>
    </w:r>
    <w:r w:rsidR="003B29C3" w:rsidRPr="00AF3977">
      <w:rPr>
        <w:rFonts w:ascii="Roboto" w:hAnsi="Roboto" w:cs="Arial"/>
        <w:sz w:val="20"/>
      </w:rPr>
      <w:t>.0</w:t>
    </w:r>
  </w:p>
  <w:p w:rsidR="004064E8" w:rsidRPr="00AF3977" w:rsidRDefault="004064E8"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AF3977">
      <w:rPr>
        <w:rFonts w:ascii="Roboto" w:hAnsi="Roboto" w:cs="Arial"/>
        <w:sz w:val="20"/>
      </w:rPr>
      <w:t>File Name:</w:t>
    </w:r>
    <w:r w:rsidRPr="00AF3977">
      <w:rPr>
        <w:rFonts w:ascii="Roboto" w:hAnsi="Roboto"/>
        <w:sz w:val="20"/>
      </w:rPr>
      <w:t xml:space="preserve">  </w:t>
    </w:r>
    <w:r w:rsidR="00381150" w:rsidRPr="00AF3977">
      <w:rPr>
        <w:rFonts w:ascii="Roboto" w:hAnsi="Roboto"/>
        <w:sz w:val="20"/>
      </w:rPr>
      <w:t>“</w:t>
    </w:r>
    <w:r w:rsidR="00BE3E27" w:rsidRPr="00AF3977">
      <w:rPr>
        <w:rFonts w:ascii="Roboto" w:hAnsi="Roboto"/>
        <w:sz w:val="20"/>
      </w:rPr>
      <w:t>YOUR AGENCY NAME</w:t>
    </w:r>
    <w:r w:rsidR="00381150" w:rsidRPr="00AF3977">
      <w:rPr>
        <w:rFonts w:ascii="Roboto" w:hAnsi="Roboto"/>
        <w:sz w:val="20"/>
      </w:rPr>
      <w:t>”</w:t>
    </w:r>
    <w:r w:rsidRPr="00AF3977">
      <w:rPr>
        <w:rFonts w:ascii="Roboto" w:hAnsi="Roboto"/>
        <w:sz w:val="20"/>
      </w:rPr>
      <w:t xml:space="preserve"> CSRM Physical and Environmental Protection Policy v</w:t>
    </w:r>
    <w:r w:rsidR="00AF3977">
      <w:rPr>
        <w:rFonts w:ascii="Roboto" w:hAnsi="Roboto"/>
        <w:sz w:val="20"/>
      </w:rPr>
      <w:t>3</w:t>
    </w:r>
    <w:r w:rsidR="009F148B" w:rsidRPr="00AF3977">
      <w:rPr>
        <w:rFonts w:ascii="Roboto" w:hAnsi="Roboto"/>
        <w:sz w:val="20"/>
      </w:rPr>
      <w:t>.</w:t>
    </w:r>
    <w:r w:rsidRPr="00AF3977">
      <w:rPr>
        <w:rFonts w:ascii="Roboto" w:hAnsi="Roboto"/>
        <w:sz w:val="20"/>
      </w:rPr>
      <w:t>0</w:t>
    </w:r>
  </w:p>
  <w:p w:rsidR="004064E8" w:rsidRDefault="00406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1BA" w:rsidRPr="00AF3977" w:rsidRDefault="004064E8" w:rsidP="005631BA">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F3977">
      <w:rPr>
        <w:rFonts w:ascii="Roboto" w:hAnsi="Roboto" w:cs="Arial"/>
        <w:sz w:val="20"/>
      </w:rPr>
      <w:t xml:space="preserve">Page </w:t>
    </w:r>
    <w:r w:rsidR="00A944C8" w:rsidRPr="00AF3977">
      <w:rPr>
        <w:rFonts w:ascii="Roboto" w:hAnsi="Roboto" w:cs="Arial"/>
        <w:sz w:val="20"/>
      </w:rPr>
      <w:fldChar w:fldCharType="begin"/>
    </w:r>
    <w:r w:rsidRPr="00AF3977">
      <w:rPr>
        <w:rFonts w:ascii="Roboto" w:hAnsi="Roboto" w:cs="Arial"/>
        <w:sz w:val="20"/>
      </w:rPr>
      <w:instrText xml:space="preserve"> PAGE </w:instrText>
    </w:r>
    <w:r w:rsidR="00A944C8" w:rsidRPr="00AF3977">
      <w:rPr>
        <w:rFonts w:ascii="Roboto" w:hAnsi="Roboto" w:cs="Arial"/>
        <w:sz w:val="20"/>
      </w:rPr>
      <w:fldChar w:fldCharType="separate"/>
    </w:r>
    <w:r w:rsidR="00B008B1">
      <w:rPr>
        <w:rFonts w:ascii="Roboto" w:hAnsi="Roboto" w:cs="Arial"/>
        <w:noProof/>
        <w:sz w:val="20"/>
      </w:rPr>
      <w:t>1</w:t>
    </w:r>
    <w:r w:rsidR="00A944C8" w:rsidRPr="00AF3977">
      <w:rPr>
        <w:rFonts w:ascii="Roboto" w:hAnsi="Roboto" w:cs="Arial"/>
        <w:sz w:val="20"/>
      </w:rPr>
      <w:fldChar w:fldCharType="end"/>
    </w:r>
    <w:r w:rsidRPr="00AF3977">
      <w:rPr>
        <w:rFonts w:ascii="Roboto" w:hAnsi="Roboto" w:cs="Arial"/>
        <w:sz w:val="20"/>
      </w:rPr>
      <w:t xml:space="preserve"> of </w:t>
    </w:r>
    <w:r w:rsidR="00A944C8" w:rsidRPr="00AF3977">
      <w:rPr>
        <w:rFonts w:ascii="Roboto" w:hAnsi="Roboto" w:cs="Arial"/>
        <w:sz w:val="20"/>
      </w:rPr>
      <w:fldChar w:fldCharType="begin"/>
    </w:r>
    <w:r w:rsidRPr="00AF3977">
      <w:rPr>
        <w:rFonts w:ascii="Roboto" w:hAnsi="Roboto" w:cs="Arial"/>
        <w:sz w:val="20"/>
      </w:rPr>
      <w:instrText xml:space="preserve"> NUMPAGES </w:instrText>
    </w:r>
    <w:r w:rsidR="00A944C8" w:rsidRPr="00AF3977">
      <w:rPr>
        <w:rFonts w:ascii="Roboto" w:hAnsi="Roboto" w:cs="Arial"/>
        <w:sz w:val="20"/>
      </w:rPr>
      <w:fldChar w:fldCharType="separate"/>
    </w:r>
    <w:r w:rsidR="00B008B1">
      <w:rPr>
        <w:rFonts w:ascii="Roboto" w:hAnsi="Roboto" w:cs="Arial"/>
        <w:noProof/>
        <w:sz w:val="20"/>
      </w:rPr>
      <w:t>8</w:t>
    </w:r>
    <w:r w:rsidR="00A944C8" w:rsidRPr="00AF3977">
      <w:rPr>
        <w:rFonts w:ascii="Roboto" w:hAnsi="Roboto" w:cs="Arial"/>
        <w:sz w:val="20"/>
      </w:rPr>
      <w:fldChar w:fldCharType="end"/>
    </w:r>
    <w:r w:rsidRPr="00AF3977">
      <w:rPr>
        <w:rFonts w:ascii="Roboto" w:hAnsi="Roboto" w:cs="Arial"/>
        <w:sz w:val="20"/>
      </w:rPr>
      <w:t xml:space="preserve">                                                   </w:t>
    </w:r>
    <w:r w:rsidRPr="00AF3977">
      <w:rPr>
        <w:rFonts w:ascii="Roboto" w:hAnsi="Roboto" w:cs="Arial"/>
        <w:sz w:val="20"/>
      </w:rPr>
      <w:tab/>
      <w:t xml:space="preserve">                         Revised:</w:t>
    </w:r>
    <w:r w:rsidR="00AF3977">
      <w:rPr>
        <w:rFonts w:ascii="Roboto" w:hAnsi="Roboto" w:cs="Arial"/>
        <w:sz w:val="20"/>
      </w:rPr>
      <w:t xml:space="preserve"> 12/21/2021, v3</w:t>
    </w:r>
    <w:r w:rsidR="003B29C3" w:rsidRPr="00AF3977">
      <w:rPr>
        <w:rFonts w:ascii="Roboto" w:hAnsi="Roboto" w:cs="Arial"/>
        <w:sz w:val="20"/>
      </w:rPr>
      <w:t>.0</w:t>
    </w:r>
  </w:p>
  <w:p w:rsidR="004064E8" w:rsidRPr="00AF3977" w:rsidRDefault="004064E8"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AF3977">
      <w:rPr>
        <w:rFonts w:ascii="Roboto" w:hAnsi="Roboto" w:cs="Arial"/>
        <w:sz w:val="20"/>
      </w:rPr>
      <w:t xml:space="preserve">Issuing Office: </w:t>
    </w:r>
    <w:r w:rsidRPr="00AF3977">
      <w:rPr>
        <w:rFonts w:ascii="Roboto" w:hAnsi="Roboto" w:cs="Arial"/>
        <w:i/>
        <w:sz w:val="20"/>
      </w:rPr>
      <w:t xml:space="preserve">Commonwealth </w:t>
    </w:r>
    <w:r w:rsidRPr="00AF3977">
      <w:rPr>
        <w:rFonts w:ascii="Roboto" w:hAnsi="Roboto" w:cs="Arial"/>
        <w:i/>
        <w:iCs/>
        <w:sz w:val="20"/>
      </w:rPr>
      <w:t xml:space="preserve">Security &amp; Risk Management </w:t>
    </w:r>
    <w:r w:rsidRPr="00AF3977">
      <w:rPr>
        <w:rFonts w:ascii="Roboto" w:hAnsi="Roboto" w:cs="Arial"/>
        <w:sz w:val="20"/>
      </w:rPr>
      <w:t xml:space="preserve">   Superseded:</w:t>
    </w:r>
    <w:r w:rsidR="009F148B" w:rsidRPr="00AF3977">
      <w:rPr>
        <w:rFonts w:ascii="Roboto" w:hAnsi="Roboto" w:cs="Arial"/>
        <w:sz w:val="20"/>
      </w:rPr>
      <w:t xml:space="preserve"> </w:t>
    </w:r>
    <w:r w:rsidR="00AF3977">
      <w:rPr>
        <w:rFonts w:ascii="Roboto" w:hAnsi="Roboto" w:cs="Arial"/>
        <w:sz w:val="20"/>
      </w:rPr>
      <w:t>07/16/2014, v2</w:t>
    </w:r>
    <w:r w:rsidR="003B29C3" w:rsidRPr="00AF3977">
      <w:rPr>
        <w:rFonts w:ascii="Roboto" w:hAnsi="Roboto" w:cs="Arial"/>
        <w:sz w:val="20"/>
      </w:rPr>
      <w:t>.0</w:t>
    </w:r>
  </w:p>
  <w:p w:rsidR="004064E8" w:rsidRPr="00AF3977" w:rsidRDefault="004064E8">
    <w:pPr>
      <w:pStyle w:val="Footer"/>
      <w:pBdr>
        <w:top w:val="single" w:sz="4" w:space="1" w:color="auto"/>
        <w:left w:val="single" w:sz="4" w:space="4" w:color="auto"/>
        <w:bottom w:val="single" w:sz="4" w:space="1" w:color="auto"/>
        <w:right w:val="single" w:sz="4" w:space="4" w:color="auto"/>
      </w:pBdr>
      <w:rPr>
        <w:rFonts w:ascii="Roboto" w:hAnsi="Roboto"/>
        <w:sz w:val="20"/>
      </w:rPr>
    </w:pPr>
    <w:r w:rsidRPr="00AF3977">
      <w:rPr>
        <w:rFonts w:ascii="Roboto" w:hAnsi="Roboto" w:cs="Arial"/>
        <w:sz w:val="20"/>
      </w:rPr>
      <w:t>File Name:</w:t>
    </w:r>
    <w:r w:rsidRPr="00AF3977">
      <w:rPr>
        <w:rFonts w:ascii="Roboto" w:hAnsi="Roboto"/>
        <w:sz w:val="20"/>
      </w:rPr>
      <w:t xml:space="preserve">  </w:t>
    </w:r>
    <w:r w:rsidR="00381150" w:rsidRPr="00AF3977">
      <w:rPr>
        <w:rFonts w:ascii="Roboto" w:hAnsi="Roboto"/>
        <w:sz w:val="20"/>
      </w:rPr>
      <w:t>“</w:t>
    </w:r>
    <w:r w:rsidR="00BE3E27" w:rsidRPr="00AF3977">
      <w:rPr>
        <w:rFonts w:ascii="Roboto" w:hAnsi="Roboto"/>
        <w:sz w:val="20"/>
      </w:rPr>
      <w:t>YOUR AGENCY NAME</w:t>
    </w:r>
    <w:r w:rsidR="00381150" w:rsidRPr="00AF3977">
      <w:rPr>
        <w:rFonts w:ascii="Roboto" w:hAnsi="Roboto"/>
        <w:sz w:val="20"/>
      </w:rPr>
      <w:t>”</w:t>
    </w:r>
    <w:r w:rsidRPr="00AF3977">
      <w:rPr>
        <w:rFonts w:ascii="Roboto" w:hAnsi="Roboto"/>
        <w:sz w:val="20"/>
      </w:rPr>
      <w:t xml:space="preserve"> CSRM Physical and En</w:t>
    </w:r>
    <w:r w:rsidR="00AF3977">
      <w:rPr>
        <w:rFonts w:ascii="Roboto" w:hAnsi="Roboto"/>
        <w:sz w:val="20"/>
      </w:rPr>
      <w:t>vironmental Protection Policy v3</w:t>
    </w:r>
    <w:r w:rsidR="009F148B" w:rsidRPr="00AF3977">
      <w:rPr>
        <w:rFonts w:ascii="Roboto" w:hAnsi="Roboto"/>
        <w:sz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6B4" w:rsidRDefault="00EB56B4">
      <w:r>
        <w:separator/>
      </w:r>
    </w:p>
  </w:footnote>
  <w:footnote w:type="continuationSeparator" w:id="0">
    <w:p w:rsidR="00EB56B4" w:rsidRDefault="00EB5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0157"/>
    <w:multiLevelType w:val="multilevel"/>
    <w:tmpl w:val="0ACCB81E"/>
    <w:lvl w:ilvl="0">
      <w:start w:val="1"/>
      <w:numFmt w:val="decimal"/>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7B18A4"/>
    <w:multiLevelType w:val="hybridMultilevel"/>
    <w:tmpl w:val="0D387454"/>
    <w:lvl w:ilvl="0" w:tplc="CEA071BE">
      <w:start w:val="1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955234"/>
    <w:multiLevelType w:val="multilevel"/>
    <w:tmpl w:val="2BFA6E8A"/>
    <w:styleLink w:val="Style1"/>
    <w:lvl w:ilvl="0">
      <w:start w:val="10"/>
      <w:numFmt w:val="decimal"/>
      <w:lvlText w:val="%1"/>
      <w:lvlJc w:val="left"/>
      <w:pPr>
        <w:tabs>
          <w:tab w:val="num" w:pos="480"/>
        </w:tabs>
        <w:ind w:left="480" w:hanging="480"/>
      </w:pPr>
      <w:rPr>
        <w:rFonts w:hint="default"/>
      </w:rPr>
    </w:lvl>
    <w:lvl w:ilvl="1">
      <w:start w:val="10"/>
      <w:numFmt w:val="decimal"/>
      <w:lvlText w:val="%2.1"/>
      <w:lvlJc w:val="left"/>
      <w:pPr>
        <w:tabs>
          <w:tab w:val="num" w:pos="840"/>
        </w:tabs>
        <w:ind w:left="840" w:hanging="480"/>
      </w:pPr>
      <w:rPr>
        <w:rFonts w:hint="default"/>
        <w:b/>
        <w:sz w:val="22"/>
        <w:szCs w:val="22"/>
      </w:rPr>
    </w:lvl>
    <w:lvl w:ilvl="2">
      <w:start w:val="3"/>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38BC3668"/>
    <w:multiLevelType w:val="hybridMultilevel"/>
    <w:tmpl w:val="1C5A0D82"/>
    <w:lvl w:ilvl="0" w:tplc="6338B882">
      <w:start w:val="1"/>
      <w:numFmt w:val="bullet"/>
      <w:pStyle w:val="bulletp"/>
      <w:lvlText w:val=""/>
      <w:lvlJc w:val="left"/>
      <w:pPr>
        <w:tabs>
          <w:tab w:val="num" w:pos="720"/>
        </w:tabs>
        <w:ind w:left="720" w:hanging="360"/>
      </w:pPr>
      <w:rPr>
        <w:rFonts w:ascii="Symbol" w:hAnsi="Symbol" w:hint="default"/>
      </w:rPr>
    </w:lvl>
    <w:lvl w:ilvl="1" w:tplc="01CE929E">
      <w:start w:val="1"/>
      <w:numFmt w:val="bullet"/>
      <w:lvlText w:val="o"/>
      <w:lvlJc w:val="left"/>
      <w:pPr>
        <w:tabs>
          <w:tab w:val="num" w:pos="1080"/>
        </w:tabs>
        <w:ind w:left="1080" w:hanging="360"/>
      </w:pPr>
      <w:rPr>
        <w:rFonts w:ascii="Courier New" w:hAnsi="Courier New" w:hint="default"/>
      </w:rPr>
    </w:lvl>
    <w:lvl w:ilvl="2" w:tplc="5B1EEED8" w:tentative="1">
      <w:start w:val="1"/>
      <w:numFmt w:val="bullet"/>
      <w:lvlText w:val=""/>
      <w:lvlJc w:val="left"/>
      <w:pPr>
        <w:tabs>
          <w:tab w:val="num" w:pos="1800"/>
        </w:tabs>
        <w:ind w:left="1800" w:hanging="360"/>
      </w:pPr>
      <w:rPr>
        <w:rFonts w:ascii="Wingdings" w:hAnsi="Wingdings" w:hint="default"/>
      </w:rPr>
    </w:lvl>
    <w:lvl w:ilvl="3" w:tplc="612432DC" w:tentative="1">
      <w:start w:val="1"/>
      <w:numFmt w:val="bullet"/>
      <w:lvlText w:val=""/>
      <w:lvlJc w:val="left"/>
      <w:pPr>
        <w:tabs>
          <w:tab w:val="num" w:pos="2520"/>
        </w:tabs>
        <w:ind w:left="2520" w:hanging="360"/>
      </w:pPr>
      <w:rPr>
        <w:rFonts w:ascii="Symbol" w:hAnsi="Symbol" w:hint="default"/>
      </w:rPr>
    </w:lvl>
    <w:lvl w:ilvl="4" w:tplc="96DCFE3A" w:tentative="1">
      <w:start w:val="1"/>
      <w:numFmt w:val="bullet"/>
      <w:lvlText w:val="o"/>
      <w:lvlJc w:val="left"/>
      <w:pPr>
        <w:tabs>
          <w:tab w:val="num" w:pos="3240"/>
        </w:tabs>
        <w:ind w:left="3240" w:hanging="360"/>
      </w:pPr>
      <w:rPr>
        <w:rFonts w:ascii="Courier New" w:hAnsi="Courier New" w:hint="default"/>
      </w:rPr>
    </w:lvl>
    <w:lvl w:ilvl="5" w:tplc="B038D68E" w:tentative="1">
      <w:start w:val="1"/>
      <w:numFmt w:val="bullet"/>
      <w:lvlText w:val=""/>
      <w:lvlJc w:val="left"/>
      <w:pPr>
        <w:tabs>
          <w:tab w:val="num" w:pos="3960"/>
        </w:tabs>
        <w:ind w:left="3960" w:hanging="360"/>
      </w:pPr>
      <w:rPr>
        <w:rFonts w:ascii="Wingdings" w:hAnsi="Wingdings" w:hint="default"/>
      </w:rPr>
    </w:lvl>
    <w:lvl w:ilvl="6" w:tplc="830C01E2" w:tentative="1">
      <w:start w:val="1"/>
      <w:numFmt w:val="bullet"/>
      <w:lvlText w:val=""/>
      <w:lvlJc w:val="left"/>
      <w:pPr>
        <w:tabs>
          <w:tab w:val="num" w:pos="4680"/>
        </w:tabs>
        <w:ind w:left="4680" w:hanging="360"/>
      </w:pPr>
      <w:rPr>
        <w:rFonts w:ascii="Symbol" w:hAnsi="Symbol" w:hint="default"/>
      </w:rPr>
    </w:lvl>
    <w:lvl w:ilvl="7" w:tplc="A2ECD4B4" w:tentative="1">
      <w:start w:val="1"/>
      <w:numFmt w:val="bullet"/>
      <w:lvlText w:val="o"/>
      <w:lvlJc w:val="left"/>
      <w:pPr>
        <w:tabs>
          <w:tab w:val="num" w:pos="5400"/>
        </w:tabs>
        <w:ind w:left="5400" w:hanging="360"/>
      </w:pPr>
      <w:rPr>
        <w:rFonts w:ascii="Courier New" w:hAnsi="Courier New" w:hint="default"/>
      </w:rPr>
    </w:lvl>
    <w:lvl w:ilvl="8" w:tplc="8EC0C596"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A366F7D"/>
    <w:multiLevelType w:val="multilevel"/>
    <w:tmpl w:val="B596D58C"/>
    <w:lvl w:ilvl="0">
      <w:start w:val="1"/>
      <w:numFmt w:val="upperLetter"/>
      <w:lvlText w:val="%1."/>
      <w:lvlJc w:val="left"/>
      <w:pPr>
        <w:ind w:left="1080" w:hanging="360"/>
      </w:pPr>
      <w:rPr>
        <w:rFonts w:hint="default"/>
        <w:b/>
      </w:rPr>
    </w:lvl>
    <w:lvl w:ilvl="1">
      <w:start w:val="1"/>
      <w:numFmt w:val="decimal"/>
      <w:lvlText w:val="%2."/>
      <w:lvlJc w:val="left"/>
      <w:pPr>
        <w:ind w:left="1080" w:hanging="360"/>
      </w:pPr>
      <w:rPr>
        <w:rFonts w:hint="default"/>
      </w:rPr>
    </w:lvl>
    <w:lvl w:ilvl="2">
      <w:start w:val="1"/>
      <w:numFmt w:val="lowerLetter"/>
      <w:pStyle w:val="ListParagraph"/>
      <w:lvlText w:val="%3."/>
      <w:lvlJc w:val="left"/>
      <w:pPr>
        <w:ind w:left="1800" w:hanging="360"/>
      </w:pPr>
      <w:rPr>
        <w:rFonts w:hint="default"/>
      </w:rPr>
    </w:lvl>
    <w:lvl w:ilvl="3">
      <w:start w:val="1"/>
      <w:numFmt w:val="lowerRoman"/>
      <w:lvlText w:val="%4."/>
      <w:lvlJc w:val="left"/>
      <w:pPr>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E7C498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1D255BB"/>
    <w:multiLevelType w:val="multilevel"/>
    <w:tmpl w:val="8E34C98E"/>
    <w:lvl w:ilvl="0">
      <w:start w:val="1"/>
      <w:numFmt w:val="decimal"/>
      <w:lvlText w:val="%1."/>
      <w:lvlJc w:val="left"/>
      <w:pPr>
        <w:tabs>
          <w:tab w:val="num" w:pos="360"/>
        </w:tabs>
        <w:ind w:left="360" w:hanging="360"/>
      </w:pPr>
      <w:rPr>
        <w:rFonts w:hint="default"/>
      </w:rPr>
    </w:lvl>
    <w:lvl w:ilvl="1">
      <w:start w:val="1"/>
      <w:numFmt w:val="decimal"/>
      <w:pStyle w:val="StyleHeading2TimesNewRoman11ptNotItalicBlueJustifi"/>
      <w:lvlText w:val="8.5.%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9EE7AAC"/>
    <w:multiLevelType w:val="hybridMultilevel"/>
    <w:tmpl w:val="C8AAAAC4"/>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15:restartNumberingAfterBreak="0">
    <w:nsid w:val="4F3C64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FA00333"/>
    <w:multiLevelType w:val="hybridMultilevel"/>
    <w:tmpl w:val="96689DA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4FFD6CE2"/>
    <w:multiLevelType w:val="hybridMultilevel"/>
    <w:tmpl w:val="88B067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9E0C7A"/>
    <w:multiLevelType w:val="multilevel"/>
    <w:tmpl w:val="2BFA6E8A"/>
    <w:styleLink w:val="CurrentList1"/>
    <w:lvl w:ilvl="0">
      <w:start w:val="11"/>
      <w:numFmt w:val="decimal"/>
      <w:lvlText w:val="%1"/>
      <w:lvlJc w:val="left"/>
      <w:pPr>
        <w:tabs>
          <w:tab w:val="num" w:pos="480"/>
        </w:tabs>
        <w:ind w:left="480" w:hanging="480"/>
      </w:pPr>
      <w:rPr>
        <w:rFonts w:ascii="Times New Roman" w:hAnsi="Times New Roman" w:hint="default"/>
      </w:rPr>
    </w:lvl>
    <w:lvl w:ilvl="1">
      <w:start w:val="1"/>
      <w:numFmt w:val="decimal"/>
      <w:lvlText w:val="%2.1"/>
      <w:lvlJc w:val="left"/>
      <w:pPr>
        <w:tabs>
          <w:tab w:val="num" w:pos="840"/>
        </w:tabs>
        <w:ind w:left="840" w:hanging="480"/>
      </w:pPr>
      <w:rPr>
        <w:rFonts w:hint="default"/>
        <w:b/>
        <w:sz w:val="22"/>
        <w:szCs w:val="22"/>
      </w:rPr>
    </w:lvl>
    <w:lvl w:ilvl="2">
      <w:start w:val="1"/>
      <w:numFmt w:val="decimal"/>
      <w:lvlText w:val="%1.2.1"/>
      <w:lvlJc w:val="left"/>
      <w:pPr>
        <w:tabs>
          <w:tab w:val="num" w:pos="1440"/>
        </w:tabs>
        <w:ind w:left="1440" w:hanging="720"/>
      </w:pPr>
      <w:rPr>
        <w:rFonts w:hint="default"/>
      </w:rPr>
    </w:lvl>
    <w:lvl w:ilvl="3">
      <w:start w:val="1"/>
      <w:numFmt w:val="decimal"/>
      <w:lvlText w:val="%1.4.%3.%4"/>
      <w:lvlJc w:val="left"/>
      <w:pPr>
        <w:tabs>
          <w:tab w:val="num" w:pos="1800"/>
        </w:tabs>
        <w:ind w:left="1800" w:hanging="720"/>
      </w:pPr>
      <w:rPr>
        <w:rFonts w:hint="default"/>
      </w:rPr>
    </w:lvl>
    <w:lvl w:ilvl="4">
      <w:start w:val="1"/>
      <w:numFmt w:val="decimal"/>
      <w:lvlText w:val="%1.5.%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5D19552B"/>
    <w:multiLevelType w:val="hybridMultilevel"/>
    <w:tmpl w:val="07162F40"/>
    <w:lvl w:ilvl="0" w:tplc="0409000F">
      <w:start w:val="1"/>
      <w:numFmt w:val="decimal"/>
      <w:pStyle w:val="TimesNewRoman"/>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8695CF1"/>
    <w:multiLevelType w:val="multilevel"/>
    <w:tmpl w:val="24F41DF8"/>
    <w:lvl w:ilvl="0">
      <w:start w:val="1"/>
      <w:numFmt w:val="decimal"/>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43B3E92"/>
    <w:multiLevelType w:val="multilevel"/>
    <w:tmpl w:val="5BD80608"/>
    <w:lvl w:ilvl="0">
      <w:start w:val="1"/>
      <w:numFmt w:val="upperLetter"/>
      <w:lvlText w:val="%1."/>
      <w:lvlJc w:val="left"/>
      <w:pPr>
        <w:tabs>
          <w:tab w:val="num" w:pos="720"/>
        </w:tabs>
        <w:ind w:left="1080" w:hanging="360"/>
      </w:pPr>
      <w:rPr>
        <w:rFonts w:hint="default"/>
      </w:rPr>
    </w:lvl>
    <w:lvl w:ilvl="1">
      <w:start w:val="1"/>
      <w:numFmt w:val="decimal"/>
      <w:lvlText w:val="%2."/>
      <w:lvlJc w:val="left"/>
      <w:pPr>
        <w:ind w:left="1080" w:hanging="360"/>
      </w:pPr>
      <w:rPr>
        <w:rFonts w:hint="default"/>
      </w:rPr>
    </w:lvl>
    <w:lvl w:ilvl="2">
      <w:start w:val="1"/>
      <w:numFmt w:val="lowerLetter"/>
      <w:lvlText w:val="%3."/>
      <w:lvlJc w:val="left"/>
      <w:pPr>
        <w:tabs>
          <w:tab w:val="num" w:pos="1440"/>
        </w:tabs>
        <w:ind w:left="1800" w:hanging="360"/>
      </w:pPr>
      <w:rPr>
        <w:rFonts w:hint="default"/>
      </w:rPr>
    </w:lvl>
    <w:lvl w:ilvl="3">
      <w:start w:val="1"/>
      <w:numFmt w:val="lowerRoman"/>
      <w:lvlText w:val="%4"/>
      <w:lvlJc w:val="left"/>
      <w:pPr>
        <w:tabs>
          <w:tab w:val="num" w:pos="2160"/>
        </w:tabs>
        <w:ind w:left="2520" w:hanging="360"/>
      </w:pPr>
      <w:rPr>
        <w:rFonts w:hint="default"/>
      </w:rPr>
    </w:lvl>
    <w:lvl w:ilvl="4">
      <w:start w:val="1"/>
      <w:numFmt w:val="decimal"/>
      <w:lvlText w:val="%5."/>
      <w:lvlJc w:val="left"/>
      <w:pPr>
        <w:ind w:left="324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679530F"/>
    <w:multiLevelType w:val="hybridMultilevel"/>
    <w:tmpl w:val="5914C3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77862F0E"/>
    <w:multiLevelType w:val="hybridMultilevel"/>
    <w:tmpl w:val="DA742C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9"/>
  </w:num>
  <w:num w:numId="3">
    <w:abstractNumId w:val="14"/>
  </w:num>
  <w:num w:numId="4">
    <w:abstractNumId w:val="13"/>
  </w:num>
  <w:num w:numId="5">
    <w:abstractNumId w:val="6"/>
  </w:num>
  <w:num w:numId="6">
    <w:abstractNumId w:val="3"/>
  </w:num>
  <w:num w:numId="7">
    <w:abstractNumId w:val="7"/>
  </w:num>
  <w:num w:numId="8">
    <w:abstractNumId w:val="16"/>
  </w:num>
  <w:num w:numId="9">
    <w:abstractNumId w:val="5"/>
  </w:num>
  <w:num w:numId="10">
    <w:abstractNumId w:val="17"/>
  </w:num>
  <w:num w:numId="11">
    <w:abstractNumId w:val="11"/>
  </w:num>
  <w:num w:numId="12">
    <w:abstractNumId w:val="18"/>
  </w:num>
  <w:num w:numId="13">
    <w:abstractNumId w:val="8"/>
  </w:num>
  <w:num w:numId="14">
    <w:abstractNumId w:val="10"/>
  </w:num>
  <w:num w:numId="15">
    <w:abstractNumId w:val="1"/>
  </w:num>
  <w:num w:numId="16">
    <w:abstractNumId w:val="12"/>
  </w:num>
  <w:num w:numId="17">
    <w:abstractNumId w:val="0"/>
  </w:num>
  <w:num w:numId="18">
    <w:abstractNumId w:val="15"/>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E19"/>
    <w:rsid w:val="000027DE"/>
    <w:rsid w:val="00004D2C"/>
    <w:rsid w:val="00005941"/>
    <w:rsid w:val="000153BC"/>
    <w:rsid w:val="00023D86"/>
    <w:rsid w:val="00025F7E"/>
    <w:rsid w:val="00026E4D"/>
    <w:rsid w:val="000431A6"/>
    <w:rsid w:val="0004441A"/>
    <w:rsid w:val="000462BE"/>
    <w:rsid w:val="00063688"/>
    <w:rsid w:val="000646AD"/>
    <w:rsid w:val="00073430"/>
    <w:rsid w:val="000753BB"/>
    <w:rsid w:val="00075744"/>
    <w:rsid w:val="00077042"/>
    <w:rsid w:val="00090CFA"/>
    <w:rsid w:val="000942A3"/>
    <w:rsid w:val="00094D22"/>
    <w:rsid w:val="000C0A8A"/>
    <w:rsid w:val="000D4120"/>
    <w:rsid w:val="000D44B2"/>
    <w:rsid w:val="000D6478"/>
    <w:rsid w:val="000E3562"/>
    <w:rsid w:val="000E37C8"/>
    <w:rsid w:val="000F1740"/>
    <w:rsid w:val="000F31AE"/>
    <w:rsid w:val="00100E8E"/>
    <w:rsid w:val="001044F6"/>
    <w:rsid w:val="0012152C"/>
    <w:rsid w:val="001222D9"/>
    <w:rsid w:val="00122806"/>
    <w:rsid w:val="001238F0"/>
    <w:rsid w:val="001249F3"/>
    <w:rsid w:val="00125B8B"/>
    <w:rsid w:val="001279DD"/>
    <w:rsid w:val="0013096F"/>
    <w:rsid w:val="00135232"/>
    <w:rsid w:val="00136AB6"/>
    <w:rsid w:val="00152A43"/>
    <w:rsid w:val="0015494F"/>
    <w:rsid w:val="001628DF"/>
    <w:rsid w:val="00163EC6"/>
    <w:rsid w:val="00165D4D"/>
    <w:rsid w:val="001672A4"/>
    <w:rsid w:val="0017317F"/>
    <w:rsid w:val="00180CDE"/>
    <w:rsid w:val="00182005"/>
    <w:rsid w:val="001A58F0"/>
    <w:rsid w:val="001B1446"/>
    <w:rsid w:val="001B355D"/>
    <w:rsid w:val="001B7EA3"/>
    <w:rsid w:val="001C05B3"/>
    <w:rsid w:val="001C3664"/>
    <w:rsid w:val="001C4A47"/>
    <w:rsid w:val="001D149B"/>
    <w:rsid w:val="001D3C2A"/>
    <w:rsid w:val="001D6759"/>
    <w:rsid w:val="001E0B45"/>
    <w:rsid w:val="001E12B4"/>
    <w:rsid w:val="001E5CFF"/>
    <w:rsid w:val="001E613E"/>
    <w:rsid w:val="001F27BC"/>
    <w:rsid w:val="002006B4"/>
    <w:rsid w:val="00206A56"/>
    <w:rsid w:val="0021180C"/>
    <w:rsid w:val="00212E88"/>
    <w:rsid w:val="002142A2"/>
    <w:rsid w:val="0022298E"/>
    <w:rsid w:val="0023028F"/>
    <w:rsid w:val="00230AA6"/>
    <w:rsid w:val="00234A52"/>
    <w:rsid w:val="00247E82"/>
    <w:rsid w:val="00250C8A"/>
    <w:rsid w:val="00255BDA"/>
    <w:rsid w:val="00257B79"/>
    <w:rsid w:val="00263FC0"/>
    <w:rsid w:val="002646C4"/>
    <w:rsid w:val="002652FA"/>
    <w:rsid w:val="002657B5"/>
    <w:rsid w:val="00276AF1"/>
    <w:rsid w:val="00277B79"/>
    <w:rsid w:val="00280338"/>
    <w:rsid w:val="00281F04"/>
    <w:rsid w:val="0028716D"/>
    <w:rsid w:val="00287569"/>
    <w:rsid w:val="00287E86"/>
    <w:rsid w:val="002914A0"/>
    <w:rsid w:val="00297B6A"/>
    <w:rsid w:val="002A49EA"/>
    <w:rsid w:val="002B107B"/>
    <w:rsid w:val="002B17CB"/>
    <w:rsid w:val="002B2E35"/>
    <w:rsid w:val="002C67E1"/>
    <w:rsid w:val="002D0AB0"/>
    <w:rsid w:val="002D5951"/>
    <w:rsid w:val="002D5FED"/>
    <w:rsid w:val="002D776A"/>
    <w:rsid w:val="002E185E"/>
    <w:rsid w:val="002E578D"/>
    <w:rsid w:val="00305322"/>
    <w:rsid w:val="00313594"/>
    <w:rsid w:val="00316EC9"/>
    <w:rsid w:val="003241B3"/>
    <w:rsid w:val="00324F64"/>
    <w:rsid w:val="00325E5A"/>
    <w:rsid w:val="003260CC"/>
    <w:rsid w:val="00332EBA"/>
    <w:rsid w:val="003330A4"/>
    <w:rsid w:val="0034036C"/>
    <w:rsid w:val="00341909"/>
    <w:rsid w:val="00342883"/>
    <w:rsid w:val="00343DCF"/>
    <w:rsid w:val="00344A8D"/>
    <w:rsid w:val="003524A2"/>
    <w:rsid w:val="0035524B"/>
    <w:rsid w:val="00357CBD"/>
    <w:rsid w:val="003705A5"/>
    <w:rsid w:val="00370E05"/>
    <w:rsid w:val="003749F7"/>
    <w:rsid w:val="00375185"/>
    <w:rsid w:val="00381150"/>
    <w:rsid w:val="0038512B"/>
    <w:rsid w:val="003915CB"/>
    <w:rsid w:val="00393260"/>
    <w:rsid w:val="003A05E3"/>
    <w:rsid w:val="003A2315"/>
    <w:rsid w:val="003A290B"/>
    <w:rsid w:val="003A296D"/>
    <w:rsid w:val="003A5D47"/>
    <w:rsid w:val="003A709F"/>
    <w:rsid w:val="003A78E6"/>
    <w:rsid w:val="003B29C3"/>
    <w:rsid w:val="003C2FDE"/>
    <w:rsid w:val="003C731B"/>
    <w:rsid w:val="003E3F0B"/>
    <w:rsid w:val="003E587D"/>
    <w:rsid w:val="003E6EF5"/>
    <w:rsid w:val="003E794D"/>
    <w:rsid w:val="003F7A5D"/>
    <w:rsid w:val="00401681"/>
    <w:rsid w:val="00402D12"/>
    <w:rsid w:val="004041F2"/>
    <w:rsid w:val="004063EF"/>
    <w:rsid w:val="0040646F"/>
    <w:rsid w:val="004064E8"/>
    <w:rsid w:val="00407441"/>
    <w:rsid w:val="00407B78"/>
    <w:rsid w:val="00412201"/>
    <w:rsid w:val="00413255"/>
    <w:rsid w:val="004162CA"/>
    <w:rsid w:val="00416367"/>
    <w:rsid w:val="00422FB1"/>
    <w:rsid w:val="00423A14"/>
    <w:rsid w:val="0044577C"/>
    <w:rsid w:val="00446519"/>
    <w:rsid w:val="00447610"/>
    <w:rsid w:val="00447F68"/>
    <w:rsid w:val="004625C1"/>
    <w:rsid w:val="004644B0"/>
    <w:rsid w:val="00464BDA"/>
    <w:rsid w:val="00465EC5"/>
    <w:rsid w:val="0046627B"/>
    <w:rsid w:val="00467452"/>
    <w:rsid w:val="00470F35"/>
    <w:rsid w:val="00472734"/>
    <w:rsid w:val="004732EF"/>
    <w:rsid w:val="00473CD9"/>
    <w:rsid w:val="00473CFC"/>
    <w:rsid w:val="00481362"/>
    <w:rsid w:val="00482580"/>
    <w:rsid w:val="00492B18"/>
    <w:rsid w:val="0049335A"/>
    <w:rsid w:val="00494D63"/>
    <w:rsid w:val="004B2774"/>
    <w:rsid w:val="004B6A2C"/>
    <w:rsid w:val="004C1455"/>
    <w:rsid w:val="004C1F5F"/>
    <w:rsid w:val="004C3462"/>
    <w:rsid w:val="004C4143"/>
    <w:rsid w:val="004D5A0A"/>
    <w:rsid w:val="004E169C"/>
    <w:rsid w:val="004E4500"/>
    <w:rsid w:val="004E7C85"/>
    <w:rsid w:val="004F09D2"/>
    <w:rsid w:val="004F312D"/>
    <w:rsid w:val="004F4097"/>
    <w:rsid w:val="004F6139"/>
    <w:rsid w:val="004F6721"/>
    <w:rsid w:val="005063D5"/>
    <w:rsid w:val="00507E4A"/>
    <w:rsid w:val="005133DA"/>
    <w:rsid w:val="00515024"/>
    <w:rsid w:val="005233C6"/>
    <w:rsid w:val="005245EA"/>
    <w:rsid w:val="005305AC"/>
    <w:rsid w:val="00531D80"/>
    <w:rsid w:val="00532627"/>
    <w:rsid w:val="00534F28"/>
    <w:rsid w:val="00535BC2"/>
    <w:rsid w:val="00543454"/>
    <w:rsid w:val="005446F9"/>
    <w:rsid w:val="005453E3"/>
    <w:rsid w:val="005454D2"/>
    <w:rsid w:val="00545B83"/>
    <w:rsid w:val="00545F16"/>
    <w:rsid w:val="00551B54"/>
    <w:rsid w:val="00552FE2"/>
    <w:rsid w:val="00556616"/>
    <w:rsid w:val="005631BA"/>
    <w:rsid w:val="00564CAF"/>
    <w:rsid w:val="005655DA"/>
    <w:rsid w:val="00573CBF"/>
    <w:rsid w:val="00586142"/>
    <w:rsid w:val="005911E6"/>
    <w:rsid w:val="00592EC9"/>
    <w:rsid w:val="00596704"/>
    <w:rsid w:val="005A5104"/>
    <w:rsid w:val="005B21C8"/>
    <w:rsid w:val="005B4265"/>
    <w:rsid w:val="005C5236"/>
    <w:rsid w:val="005E2BFC"/>
    <w:rsid w:val="00603D51"/>
    <w:rsid w:val="00605390"/>
    <w:rsid w:val="006254B3"/>
    <w:rsid w:val="0062628F"/>
    <w:rsid w:val="00627BCF"/>
    <w:rsid w:val="00630BDD"/>
    <w:rsid w:val="006346E7"/>
    <w:rsid w:val="00634843"/>
    <w:rsid w:val="006356D1"/>
    <w:rsid w:val="00635DB1"/>
    <w:rsid w:val="00640C91"/>
    <w:rsid w:val="0064320C"/>
    <w:rsid w:val="00650F50"/>
    <w:rsid w:val="00656A56"/>
    <w:rsid w:val="00660191"/>
    <w:rsid w:val="006610B6"/>
    <w:rsid w:val="006624E7"/>
    <w:rsid w:val="00662D5A"/>
    <w:rsid w:val="0066464E"/>
    <w:rsid w:val="0066740D"/>
    <w:rsid w:val="00667B69"/>
    <w:rsid w:val="00670BA5"/>
    <w:rsid w:val="00671489"/>
    <w:rsid w:val="006779F4"/>
    <w:rsid w:val="00681A06"/>
    <w:rsid w:val="006926B8"/>
    <w:rsid w:val="00692EDB"/>
    <w:rsid w:val="006B0935"/>
    <w:rsid w:val="006B3AF1"/>
    <w:rsid w:val="006B3DE6"/>
    <w:rsid w:val="006C3B39"/>
    <w:rsid w:val="006C4CCC"/>
    <w:rsid w:val="006C6A9F"/>
    <w:rsid w:val="006C7E45"/>
    <w:rsid w:val="006D1587"/>
    <w:rsid w:val="006D5002"/>
    <w:rsid w:val="006E0798"/>
    <w:rsid w:val="006E09D5"/>
    <w:rsid w:val="006E2B99"/>
    <w:rsid w:val="006E5337"/>
    <w:rsid w:val="006F0F01"/>
    <w:rsid w:val="006F1E1F"/>
    <w:rsid w:val="006F2526"/>
    <w:rsid w:val="006F2779"/>
    <w:rsid w:val="00702E7F"/>
    <w:rsid w:val="0073036E"/>
    <w:rsid w:val="00745B15"/>
    <w:rsid w:val="0075038F"/>
    <w:rsid w:val="007515B6"/>
    <w:rsid w:val="00752836"/>
    <w:rsid w:val="00757C0F"/>
    <w:rsid w:val="00760718"/>
    <w:rsid w:val="00766ACD"/>
    <w:rsid w:val="00776EF7"/>
    <w:rsid w:val="00790BA9"/>
    <w:rsid w:val="007A09D6"/>
    <w:rsid w:val="007A24AD"/>
    <w:rsid w:val="007A4E3C"/>
    <w:rsid w:val="007A4EF6"/>
    <w:rsid w:val="007B0609"/>
    <w:rsid w:val="007B509F"/>
    <w:rsid w:val="007D069A"/>
    <w:rsid w:val="007D429A"/>
    <w:rsid w:val="007D5D98"/>
    <w:rsid w:val="007D77BA"/>
    <w:rsid w:val="007E5C5E"/>
    <w:rsid w:val="007F1BCF"/>
    <w:rsid w:val="00802C6E"/>
    <w:rsid w:val="008055D2"/>
    <w:rsid w:val="0081184D"/>
    <w:rsid w:val="0081490B"/>
    <w:rsid w:val="0081527D"/>
    <w:rsid w:val="00824AA7"/>
    <w:rsid w:val="00833A0F"/>
    <w:rsid w:val="00835BDB"/>
    <w:rsid w:val="00843F82"/>
    <w:rsid w:val="00844571"/>
    <w:rsid w:val="00844D87"/>
    <w:rsid w:val="008466D5"/>
    <w:rsid w:val="00847019"/>
    <w:rsid w:val="00850DC3"/>
    <w:rsid w:val="008516A0"/>
    <w:rsid w:val="00855E14"/>
    <w:rsid w:val="0086749A"/>
    <w:rsid w:val="0087262E"/>
    <w:rsid w:val="00873318"/>
    <w:rsid w:val="0088161C"/>
    <w:rsid w:val="00881AEB"/>
    <w:rsid w:val="0088491F"/>
    <w:rsid w:val="00886078"/>
    <w:rsid w:val="008933DE"/>
    <w:rsid w:val="00895C9C"/>
    <w:rsid w:val="008964A1"/>
    <w:rsid w:val="00897DEE"/>
    <w:rsid w:val="008A45A0"/>
    <w:rsid w:val="008B269F"/>
    <w:rsid w:val="008B5F33"/>
    <w:rsid w:val="008C047F"/>
    <w:rsid w:val="008C04C9"/>
    <w:rsid w:val="008C2649"/>
    <w:rsid w:val="008C48B5"/>
    <w:rsid w:val="008C514F"/>
    <w:rsid w:val="008C54E1"/>
    <w:rsid w:val="008D0383"/>
    <w:rsid w:val="008D4979"/>
    <w:rsid w:val="008D5E35"/>
    <w:rsid w:val="008D6387"/>
    <w:rsid w:val="008E2469"/>
    <w:rsid w:val="008E4164"/>
    <w:rsid w:val="008E5550"/>
    <w:rsid w:val="008F5AE2"/>
    <w:rsid w:val="0090091B"/>
    <w:rsid w:val="00900A56"/>
    <w:rsid w:val="00901AD4"/>
    <w:rsid w:val="0090262E"/>
    <w:rsid w:val="0090624D"/>
    <w:rsid w:val="00915D9C"/>
    <w:rsid w:val="00925DF9"/>
    <w:rsid w:val="00927F04"/>
    <w:rsid w:val="009352C6"/>
    <w:rsid w:val="00936149"/>
    <w:rsid w:val="00936B8E"/>
    <w:rsid w:val="009415BB"/>
    <w:rsid w:val="0094716B"/>
    <w:rsid w:val="00947E2A"/>
    <w:rsid w:val="009557DB"/>
    <w:rsid w:val="0096060F"/>
    <w:rsid w:val="0096077B"/>
    <w:rsid w:val="00962903"/>
    <w:rsid w:val="00962962"/>
    <w:rsid w:val="00963AA1"/>
    <w:rsid w:val="00967DAC"/>
    <w:rsid w:val="00995452"/>
    <w:rsid w:val="00995DE8"/>
    <w:rsid w:val="009A3CAA"/>
    <w:rsid w:val="009A4A50"/>
    <w:rsid w:val="009B272F"/>
    <w:rsid w:val="009B7CF1"/>
    <w:rsid w:val="009C0BC8"/>
    <w:rsid w:val="009C2777"/>
    <w:rsid w:val="009C2F21"/>
    <w:rsid w:val="009C7F51"/>
    <w:rsid w:val="009D012E"/>
    <w:rsid w:val="009D3034"/>
    <w:rsid w:val="009D5E6E"/>
    <w:rsid w:val="009D6EB2"/>
    <w:rsid w:val="009E0AAA"/>
    <w:rsid w:val="009F0024"/>
    <w:rsid w:val="009F054F"/>
    <w:rsid w:val="009F148B"/>
    <w:rsid w:val="009F2215"/>
    <w:rsid w:val="009F4F4B"/>
    <w:rsid w:val="009F5003"/>
    <w:rsid w:val="009F61E0"/>
    <w:rsid w:val="009F6B6E"/>
    <w:rsid w:val="00A035B5"/>
    <w:rsid w:val="00A0690A"/>
    <w:rsid w:val="00A06B2A"/>
    <w:rsid w:val="00A12BBD"/>
    <w:rsid w:val="00A1555A"/>
    <w:rsid w:val="00A15622"/>
    <w:rsid w:val="00A23FF8"/>
    <w:rsid w:val="00A24677"/>
    <w:rsid w:val="00A34175"/>
    <w:rsid w:val="00A52728"/>
    <w:rsid w:val="00A54F58"/>
    <w:rsid w:val="00A56F46"/>
    <w:rsid w:val="00A71E6F"/>
    <w:rsid w:val="00A7537D"/>
    <w:rsid w:val="00A75BBF"/>
    <w:rsid w:val="00A81691"/>
    <w:rsid w:val="00A94418"/>
    <w:rsid w:val="00A944C8"/>
    <w:rsid w:val="00AA3F7E"/>
    <w:rsid w:val="00AA645E"/>
    <w:rsid w:val="00AB05A7"/>
    <w:rsid w:val="00AB72F0"/>
    <w:rsid w:val="00AC070F"/>
    <w:rsid w:val="00AC4D60"/>
    <w:rsid w:val="00AE1E24"/>
    <w:rsid w:val="00AE3850"/>
    <w:rsid w:val="00AE47F1"/>
    <w:rsid w:val="00AF3977"/>
    <w:rsid w:val="00B0041A"/>
    <w:rsid w:val="00B008B1"/>
    <w:rsid w:val="00B068AF"/>
    <w:rsid w:val="00B10164"/>
    <w:rsid w:val="00B127B8"/>
    <w:rsid w:val="00B1285F"/>
    <w:rsid w:val="00B12F63"/>
    <w:rsid w:val="00B15929"/>
    <w:rsid w:val="00B1691D"/>
    <w:rsid w:val="00B4158C"/>
    <w:rsid w:val="00B470DF"/>
    <w:rsid w:val="00B52F54"/>
    <w:rsid w:val="00B72E03"/>
    <w:rsid w:val="00B821DD"/>
    <w:rsid w:val="00B90667"/>
    <w:rsid w:val="00B95132"/>
    <w:rsid w:val="00B95889"/>
    <w:rsid w:val="00BA3E6E"/>
    <w:rsid w:val="00BA46EE"/>
    <w:rsid w:val="00BA57CF"/>
    <w:rsid w:val="00BA6FA6"/>
    <w:rsid w:val="00BB1A05"/>
    <w:rsid w:val="00BB6D2E"/>
    <w:rsid w:val="00BC5F6A"/>
    <w:rsid w:val="00BD2A87"/>
    <w:rsid w:val="00BD3491"/>
    <w:rsid w:val="00BE0DF4"/>
    <w:rsid w:val="00BE3E27"/>
    <w:rsid w:val="00BF025B"/>
    <w:rsid w:val="00BF041A"/>
    <w:rsid w:val="00BF08B3"/>
    <w:rsid w:val="00BF10AA"/>
    <w:rsid w:val="00BF3DD2"/>
    <w:rsid w:val="00BF5AED"/>
    <w:rsid w:val="00C060CD"/>
    <w:rsid w:val="00C1410C"/>
    <w:rsid w:val="00C17863"/>
    <w:rsid w:val="00C202CB"/>
    <w:rsid w:val="00C205DC"/>
    <w:rsid w:val="00C23100"/>
    <w:rsid w:val="00C24070"/>
    <w:rsid w:val="00C25BE0"/>
    <w:rsid w:val="00C305E5"/>
    <w:rsid w:val="00C35815"/>
    <w:rsid w:val="00C44703"/>
    <w:rsid w:val="00C46EC5"/>
    <w:rsid w:val="00C5109E"/>
    <w:rsid w:val="00C558CE"/>
    <w:rsid w:val="00C56D77"/>
    <w:rsid w:val="00C61C93"/>
    <w:rsid w:val="00C67522"/>
    <w:rsid w:val="00C700F5"/>
    <w:rsid w:val="00C7110F"/>
    <w:rsid w:val="00C82503"/>
    <w:rsid w:val="00C844E0"/>
    <w:rsid w:val="00C876FD"/>
    <w:rsid w:val="00C90845"/>
    <w:rsid w:val="00C97D5D"/>
    <w:rsid w:val="00CB1012"/>
    <w:rsid w:val="00CB30E0"/>
    <w:rsid w:val="00CB7693"/>
    <w:rsid w:val="00CC0823"/>
    <w:rsid w:val="00CD15B9"/>
    <w:rsid w:val="00CD160D"/>
    <w:rsid w:val="00CD3A09"/>
    <w:rsid w:val="00CD6D30"/>
    <w:rsid w:val="00CE7EDC"/>
    <w:rsid w:val="00CF3914"/>
    <w:rsid w:val="00CF7164"/>
    <w:rsid w:val="00D03176"/>
    <w:rsid w:val="00D042A0"/>
    <w:rsid w:val="00D1569D"/>
    <w:rsid w:val="00D176AE"/>
    <w:rsid w:val="00D212F6"/>
    <w:rsid w:val="00D24CC1"/>
    <w:rsid w:val="00D25915"/>
    <w:rsid w:val="00D265DB"/>
    <w:rsid w:val="00D31088"/>
    <w:rsid w:val="00D335B6"/>
    <w:rsid w:val="00D349D7"/>
    <w:rsid w:val="00D42BA3"/>
    <w:rsid w:val="00D501B1"/>
    <w:rsid w:val="00D52442"/>
    <w:rsid w:val="00D54A0D"/>
    <w:rsid w:val="00D57CBE"/>
    <w:rsid w:val="00D651EE"/>
    <w:rsid w:val="00D6576C"/>
    <w:rsid w:val="00D65CC8"/>
    <w:rsid w:val="00D71537"/>
    <w:rsid w:val="00D71E42"/>
    <w:rsid w:val="00D72D19"/>
    <w:rsid w:val="00D74445"/>
    <w:rsid w:val="00D751A2"/>
    <w:rsid w:val="00D8067C"/>
    <w:rsid w:val="00D86964"/>
    <w:rsid w:val="00D90975"/>
    <w:rsid w:val="00D911CE"/>
    <w:rsid w:val="00D91945"/>
    <w:rsid w:val="00D97365"/>
    <w:rsid w:val="00DA164D"/>
    <w:rsid w:val="00DA1D10"/>
    <w:rsid w:val="00DA2EBA"/>
    <w:rsid w:val="00DA33F5"/>
    <w:rsid w:val="00DB074C"/>
    <w:rsid w:val="00DB306A"/>
    <w:rsid w:val="00DD266B"/>
    <w:rsid w:val="00DD67F7"/>
    <w:rsid w:val="00DE00CA"/>
    <w:rsid w:val="00DE077D"/>
    <w:rsid w:val="00DE0931"/>
    <w:rsid w:val="00DE2138"/>
    <w:rsid w:val="00DE5A6D"/>
    <w:rsid w:val="00DF0596"/>
    <w:rsid w:val="00DF0EC7"/>
    <w:rsid w:val="00E0362F"/>
    <w:rsid w:val="00E05628"/>
    <w:rsid w:val="00E0657E"/>
    <w:rsid w:val="00E1491B"/>
    <w:rsid w:val="00E15B1B"/>
    <w:rsid w:val="00E32A33"/>
    <w:rsid w:val="00E37B08"/>
    <w:rsid w:val="00E42799"/>
    <w:rsid w:val="00E46098"/>
    <w:rsid w:val="00E5443B"/>
    <w:rsid w:val="00E60726"/>
    <w:rsid w:val="00E63A3D"/>
    <w:rsid w:val="00E66809"/>
    <w:rsid w:val="00E6778E"/>
    <w:rsid w:val="00E80C18"/>
    <w:rsid w:val="00E8196D"/>
    <w:rsid w:val="00E8291C"/>
    <w:rsid w:val="00E94C84"/>
    <w:rsid w:val="00E94D73"/>
    <w:rsid w:val="00EA066D"/>
    <w:rsid w:val="00EA3952"/>
    <w:rsid w:val="00EA4978"/>
    <w:rsid w:val="00EB3303"/>
    <w:rsid w:val="00EB56B4"/>
    <w:rsid w:val="00EC12DC"/>
    <w:rsid w:val="00EC428A"/>
    <w:rsid w:val="00EC5BB4"/>
    <w:rsid w:val="00ED1CAF"/>
    <w:rsid w:val="00ED2C5B"/>
    <w:rsid w:val="00ED3B0A"/>
    <w:rsid w:val="00ED5267"/>
    <w:rsid w:val="00ED5635"/>
    <w:rsid w:val="00EE02CE"/>
    <w:rsid w:val="00EE4273"/>
    <w:rsid w:val="00EE5056"/>
    <w:rsid w:val="00EE5908"/>
    <w:rsid w:val="00EE64CD"/>
    <w:rsid w:val="00EF16C6"/>
    <w:rsid w:val="00EF2B6C"/>
    <w:rsid w:val="00EF2BCF"/>
    <w:rsid w:val="00EF31C2"/>
    <w:rsid w:val="00EF5D6E"/>
    <w:rsid w:val="00F05869"/>
    <w:rsid w:val="00F105B7"/>
    <w:rsid w:val="00F1086E"/>
    <w:rsid w:val="00F10CBE"/>
    <w:rsid w:val="00F12F51"/>
    <w:rsid w:val="00F316AA"/>
    <w:rsid w:val="00F32900"/>
    <w:rsid w:val="00F33FBC"/>
    <w:rsid w:val="00F34D78"/>
    <w:rsid w:val="00F35437"/>
    <w:rsid w:val="00F36F3D"/>
    <w:rsid w:val="00F41F3D"/>
    <w:rsid w:val="00F4287E"/>
    <w:rsid w:val="00F42B9B"/>
    <w:rsid w:val="00F453BD"/>
    <w:rsid w:val="00F4623A"/>
    <w:rsid w:val="00F52893"/>
    <w:rsid w:val="00F550A8"/>
    <w:rsid w:val="00F5581F"/>
    <w:rsid w:val="00F57255"/>
    <w:rsid w:val="00F60528"/>
    <w:rsid w:val="00F6790F"/>
    <w:rsid w:val="00F67F8C"/>
    <w:rsid w:val="00F72D16"/>
    <w:rsid w:val="00F7609A"/>
    <w:rsid w:val="00FA787F"/>
    <w:rsid w:val="00FB698B"/>
    <w:rsid w:val="00FB7E19"/>
    <w:rsid w:val="00FC3753"/>
    <w:rsid w:val="00FC63E7"/>
    <w:rsid w:val="00FD1335"/>
    <w:rsid w:val="00FE08FE"/>
    <w:rsid w:val="00FE3BD0"/>
    <w:rsid w:val="00FF04E6"/>
    <w:rsid w:val="00FF19A4"/>
    <w:rsid w:val="00FF303C"/>
    <w:rsid w:val="00FF3A5B"/>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1F7E10"/>
  <w15:docId w15:val="{134972CE-439E-4DDF-A7DB-A69E8894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paragraph" w:styleId="Heading4">
    <w:name w:val="heading 4"/>
    <w:basedOn w:val="Normal"/>
    <w:next w:val="Normal"/>
    <w:link w:val="Heading4Char"/>
    <w:qFormat/>
    <w:rsid w:val="0066464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66464E"/>
    <w:pPr>
      <w:spacing w:before="240" w:after="60"/>
      <w:outlineLvl w:val="4"/>
    </w:pPr>
    <w:rPr>
      <w:rFonts w:ascii="Times New Roman" w:hAnsi="Times New Roman"/>
      <w:b/>
      <w:bCs/>
      <w:i/>
      <w:iCs/>
      <w:sz w:val="26"/>
      <w:szCs w:val="26"/>
    </w:rPr>
  </w:style>
  <w:style w:type="paragraph" w:styleId="Heading6">
    <w:name w:val="heading 6"/>
    <w:basedOn w:val="Normal"/>
    <w:next w:val="Normal"/>
    <w:link w:val="Heading6Char"/>
    <w:qFormat/>
    <w:rsid w:val="0066464E"/>
    <w:pPr>
      <w:keepNext/>
      <w:keepLines/>
      <w:spacing w:before="200" w:line="276" w:lineRule="auto"/>
      <w:ind w:left="1152" w:hanging="1152"/>
      <w:outlineLvl w:val="5"/>
    </w:pPr>
    <w:rPr>
      <w:rFonts w:ascii="Cambria" w:hAnsi="Cambria"/>
      <w:i/>
      <w:iCs/>
      <w:color w:val="27405E"/>
      <w:sz w:val="22"/>
      <w:szCs w:val="22"/>
    </w:rPr>
  </w:style>
  <w:style w:type="paragraph" w:styleId="Heading7">
    <w:name w:val="heading 7"/>
    <w:basedOn w:val="Normal"/>
    <w:next w:val="Normal"/>
    <w:link w:val="Heading7Char"/>
    <w:qFormat/>
    <w:rsid w:val="0066464E"/>
    <w:pPr>
      <w:keepNext/>
      <w:keepLines/>
      <w:spacing w:before="200" w:line="276" w:lineRule="auto"/>
      <w:ind w:left="1296" w:hanging="1296"/>
      <w:outlineLvl w:val="6"/>
    </w:pPr>
    <w:rPr>
      <w:rFonts w:ascii="Cambria" w:hAnsi="Cambria"/>
      <w:i/>
      <w:iCs/>
      <w:color w:val="404040"/>
      <w:sz w:val="22"/>
      <w:szCs w:val="22"/>
    </w:rPr>
  </w:style>
  <w:style w:type="paragraph" w:styleId="Heading8">
    <w:name w:val="heading 8"/>
    <w:basedOn w:val="Normal"/>
    <w:next w:val="Normal"/>
    <w:link w:val="Heading8Char"/>
    <w:qFormat/>
    <w:rsid w:val="0066464E"/>
    <w:pPr>
      <w:keepNext/>
      <w:keepLines/>
      <w:spacing w:before="200" w:line="276" w:lineRule="auto"/>
      <w:ind w:left="1440" w:hanging="1440"/>
      <w:outlineLvl w:val="7"/>
    </w:pPr>
    <w:rPr>
      <w:rFonts w:ascii="Cambria" w:hAnsi="Cambria"/>
      <w:color w:val="363636"/>
      <w:sz w:val="20"/>
    </w:rPr>
  </w:style>
  <w:style w:type="paragraph" w:styleId="Heading9">
    <w:name w:val="heading 9"/>
    <w:basedOn w:val="Normal"/>
    <w:next w:val="Normal"/>
    <w:link w:val="Heading9Char"/>
    <w:qFormat/>
    <w:rsid w:val="0066464E"/>
    <w:pPr>
      <w:keepNext/>
      <w:keepLines/>
      <w:spacing w:before="200" w:line="276" w:lineRule="auto"/>
      <w:ind w:left="1584" w:hanging="1584"/>
      <w:outlineLvl w:val="8"/>
    </w:pPr>
    <w:rPr>
      <w:rFonts w:ascii="Cambria" w:hAnsi="Cambria"/>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link w:val="HeaderChar"/>
    <w:uiPriority w:val="99"/>
    <w:rsid w:val="00855E14"/>
    <w:pPr>
      <w:tabs>
        <w:tab w:val="center" w:pos="4320"/>
        <w:tab w:val="right" w:pos="8640"/>
      </w:tabs>
    </w:pPr>
  </w:style>
  <w:style w:type="paragraph" w:styleId="BalloonText">
    <w:name w:val="Balloon Text"/>
    <w:basedOn w:val="Normal"/>
    <w:link w:val="BalloonTextChar"/>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uiPriority w:val="99"/>
    <w:semiHidden/>
    <w:rsid w:val="00855E14"/>
    <w:rPr>
      <w:sz w:val="16"/>
      <w:szCs w:val="16"/>
    </w:rPr>
  </w:style>
  <w:style w:type="paragraph" w:styleId="CommentText">
    <w:name w:val="annotation text"/>
    <w:basedOn w:val="Normal"/>
    <w:link w:val="CommentTextChar"/>
    <w:uiPriority w:val="99"/>
    <w:semiHidden/>
    <w:rsid w:val="00855E14"/>
    <w:rPr>
      <w:sz w:val="20"/>
    </w:rPr>
  </w:style>
  <w:style w:type="paragraph" w:styleId="CommentSubject">
    <w:name w:val="annotation subject"/>
    <w:basedOn w:val="CommentText"/>
    <w:next w:val="CommentText"/>
    <w:link w:val="CommentSubjectChar"/>
    <w:uiPriority w:val="99"/>
    <w:semiHidden/>
    <w:rsid w:val="00855E14"/>
    <w:rPr>
      <w:b/>
      <w:bCs/>
    </w:rPr>
  </w:style>
  <w:style w:type="character" w:styleId="Hyperlink">
    <w:name w:val="Hyperlink"/>
    <w:basedOn w:val="DefaultParagraphFont"/>
    <w:uiPriority w:val="99"/>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uiPriority w:val="99"/>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link w:val="BodyText2"/>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uiPriority w:val="99"/>
    <w:semiHidden/>
    <w:rsid w:val="00760718"/>
    <w:rPr>
      <w:rFonts w:ascii="CG Times" w:hAnsi="CG Times"/>
    </w:rPr>
  </w:style>
  <w:style w:type="paragraph" w:styleId="ListParagraph">
    <w:name w:val="List Paragraph"/>
    <w:basedOn w:val="Normal"/>
    <w:autoRedefine/>
    <w:uiPriority w:val="34"/>
    <w:qFormat/>
    <w:rsid w:val="00F72D16"/>
    <w:pPr>
      <w:numPr>
        <w:ilvl w:val="2"/>
        <w:numId w:val="9"/>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autoSpaceDE w:val="0"/>
      <w:autoSpaceDN w:val="0"/>
      <w:adjustRightInd w:val="0"/>
      <w:spacing w:before="100" w:beforeAutospacing="1" w:after="120"/>
    </w:pPr>
    <w:rPr>
      <w:rFonts w:ascii="Verdana" w:hAnsi="Verdana"/>
      <w:sz w:val="20"/>
    </w:rPr>
  </w:style>
  <w:style w:type="character" w:customStyle="1" w:styleId="Heading4Char">
    <w:name w:val="Heading 4 Char"/>
    <w:basedOn w:val="DefaultParagraphFont"/>
    <w:link w:val="Heading4"/>
    <w:rsid w:val="0066464E"/>
    <w:rPr>
      <w:b/>
      <w:bCs/>
      <w:sz w:val="28"/>
      <w:szCs w:val="28"/>
    </w:rPr>
  </w:style>
  <w:style w:type="character" w:customStyle="1" w:styleId="Heading5Char">
    <w:name w:val="Heading 5 Char"/>
    <w:basedOn w:val="DefaultParagraphFont"/>
    <w:link w:val="Heading5"/>
    <w:rsid w:val="0066464E"/>
    <w:rPr>
      <w:b/>
      <w:bCs/>
      <w:i/>
      <w:iCs/>
      <w:sz w:val="26"/>
      <w:szCs w:val="26"/>
    </w:rPr>
  </w:style>
  <w:style w:type="character" w:customStyle="1" w:styleId="Heading6Char">
    <w:name w:val="Heading 6 Char"/>
    <w:basedOn w:val="DefaultParagraphFont"/>
    <w:link w:val="Heading6"/>
    <w:rsid w:val="0066464E"/>
    <w:rPr>
      <w:rFonts w:ascii="Cambria" w:hAnsi="Cambria"/>
      <w:i/>
      <w:iCs/>
      <w:color w:val="27405E"/>
      <w:sz w:val="22"/>
      <w:szCs w:val="22"/>
    </w:rPr>
  </w:style>
  <w:style w:type="character" w:customStyle="1" w:styleId="Heading7Char">
    <w:name w:val="Heading 7 Char"/>
    <w:basedOn w:val="DefaultParagraphFont"/>
    <w:link w:val="Heading7"/>
    <w:rsid w:val="0066464E"/>
    <w:rPr>
      <w:rFonts w:ascii="Cambria" w:hAnsi="Cambria"/>
      <w:i/>
      <w:iCs/>
      <w:color w:val="404040"/>
      <w:sz w:val="22"/>
      <w:szCs w:val="22"/>
    </w:rPr>
  </w:style>
  <w:style w:type="character" w:customStyle="1" w:styleId="Heading8Char">
    <w:name w:val="Heading 8 Char"/>
    <w:basedOn w:val="DefaultParagraphFont"/>
    <w:link w:val="Heading8"/>
    <w:rsid w:val="0066464E"/>
    <w:rPr>
      <w:rFonts w:ascii="Cambria" w:hAnsi="Cambria"/>
      <w:color w:val="363636"/>
    </w:rPr>
  </w:style>
  <w:style w:type="character" w:customStyle="1" w:styleId="Heading9Char">
    <w:name w:val="Heading 9 Char"/>
    <w:basedOn w:val="DefaultParagraphFont"/>
    <w:link w:val="Heading9"/>
    <w:rsid w:val="0066464E"/>
    <w:rPr>
      <w:rFonts w:ascii="Cambria" w:hAnsi="Cambria"/>
      <w:i/>
      <w:iCs/>
      <w:color w:val="363636"/>
    </w:rPr>
  </w:style>
  <w:style w:type="paragraph" w:styleId="Title">
    <w:name w:val="Title"/>
    <w:basedOn w:val="Normal"/>
    <w:link w:val="TitleChar"/>
    <w:qFormat/>
    <w:rsid w:val="0066464E"/>
    <w:pPr>
      <w:autoSpaceDE w:val="0"/>
      <w:autoSpaceDN w:val="0"/>
      <w:adjustRightInd w:val="0"/>
      <w:jc w:val="center"/>
    </w:pPr>
    <w:rPr>
      <w:rFonts w:ascii="Times-Bold" w:hAnsi="Times-Bold"/>
      <w:b/>
      <w:bCs/>
      <w:sz w:val="36"/>
      <w:szCs w:val="36"/>
    </w:rPr>
  </w:style>
  <w:style w:type="character" w:customStyle="1" w:styleId="TitleChar">
    <w:name w:val="Title Char"/>
    <w:basedOn w:val="DefaultParagraphFont"/>
    <w:link w:val="Title"/>
    <w:rsid w:val="0066464E"/>
    <w:rPr>
      <w:rFonts w:ascii="Times-Bold" w:hAnsi="Times-Bold"/>
      <w:b/>
      <w:bCs/>
      <w:sz w:val="36"/>
      <w:szCs w:val="36"/>
    </w:rPr>
  </w:style>
  <w:style w:type="paragraph" w:styleId="BodyText">
    <w:name w:val="Body Text"/>
    <w:basedOn w:val="Normal"/>
    <w:link w:val="BodyTextChar"/>
    <w:rsid w:val="0066464E"/>
    <w:pPr>
      <w:autoSpaceDE w:val="0"/>
      <w:autoSpaceDN w:val="0"/>
      <w:adjustRightInd w:val="0"/>
      <w:jc w:val="center"/>
    </w:pPr>
    <w:rPr>
      <w:rFonts w:ascii="Arial" w:hAnsi="Arial" w:cs="Arial"/>
      <w:b/>
      <w:bCs/>
      <w:sz w:val="44"/>
      <w:szCs w:val="37"/>
    </w:rPr>
  </w:style>
  <w:style w:type="character" w:customStyle="1" w:styleId="BodyTextChar">
    <w:name w:val="Body Text Char"/>
    <w:basedOn w:val="DefaultParagraphFont"/>
    <w:link w:val="BodyText"/>
    <w:rsid w:val="0066464E"/>
    <w:rPr>
      <w:rFonts w:ascii="Arial" w:hAnsi="Arial" w:cs="Arial"/>
      <w:b/>
      <w:bCs/>
      <w:sz w:val="44"/>
      <w:szCs w:val="37"/>
    </w:rPr>
  </w:style>
  <w:style w:type="paragraph" w:styleId="NormalWeb">
    <w:name w:val="Normal (Web)"/>
    <w:basedOn w:val="Normal"/>
    <w:link w:val="NormalWebChar"/>
    <w:uiPriority w:val="99"/>
    <w:rsid w:val="0066464E"/>
    <w:pPr>
      <w:spacing w:before="100" w:beforeAutospacing="1" w:after="100" w:afterAutospacing="1"/>
    </w:pPr>
    <w:rPr>
      <w:rFonts w:ascii="Times New Roman" w:hAnsi="Times New Roman"/>
      <w:szCs w:val="24"/>
    </w:rPr>
  </w:style>
  <w:style w:type="paragraph" w:styleId="BodyText3">
    <w:name w:val="Body Text 3"/>
    <w:basedOn w:val="Normal"/>
    <w:link w:val="BodyText3Char"/>
    <w:rsid w:val="0066464E"/>
    <w:pPr>
      <w:spacing w:after="120"/>
    </w:pPr>
    <w:rPr>
      <w:rFonts w:ascii="Times New Roman" w:hAnsi="Times New Roman"/>
      <w:sz w:val="16"/>
      <w:szCs w:val="16"/>
    </w:rPr>
  </w:style>
  <w:style w:type="character" w:customStyle="1" w:styleId="BodyText3Char">
    <w:name w:val="Body Text 3 Char"/>
    <w:basedOn w:val="DefaultParagraphFont"/>
    <w:link w:val="BodyText3"/>
    <w:rsid w:val="0066464E"/>
    <w:rPr>
      <w:sz w:val="16"/>
      <w:szCs w:val="16"/>
    </w:rPr>
  </w:style>
  <w:style w:type="paragraph" w:styleId="BodyText2">
    <w:name w:val="Body Text 2"/>
    <w:basedOn w:val="Normal"/>
    <w:link w:val="BodyText2Char1"/>
    <w:rsid w:val="0066464E"/>
    <w:pPr>
      <w:spacing w:after="120" w:line="480" w:lineRule="auto"/>
    </w:pPr>
    <w:rPr>
      <w:rFonts w:ascii="Arial" w:hAnsi="Arial" w:cs="Arial"/>
      <w:color w:val="000000"/>
      <w:sz w:val="20"/>
    </w:rPr>
  </w:style>
  <w:style w:type="character" w:customStyle="1" w:styleId="BodyText2Char2">
    <w:name w:val="Body Text 2 Char2"/>
    <w:basedOn w:val="DefaultParagraphFont"/>
    <w:semiHidden/>
    <w:rsid w:val="0066464E"/>
    <w:rPr>
      <w:rFonts w:ascii="CG Times" w:hAnsi="CG Times"/>
      <w:sz w:val="24"/>
    </w:rPr>
  </w:style>
  <w:style w:type="paragraph" w:customStyle="1" w:styleId="bulletp">
    <w:name w:val="bullet:p"/>
    <w:basedOn w:val="Normal"/>
    <w:rsid w:val="0066464E"/>
    <w:pPr>
      <w:numPr>
        <w:numId w:val="1"/>
      </w:numPr>
    </w:pPr>
    <w:rPr>
      <w:rFonts w:ascii="Times New Roman" w:hAnsi="Times New Roman"/>
      <w:szCs w:val="24"/>
    </w:rPr>
  </w:style>
  <w:style w:type="paragraph" w:styleId="FootnoteText">
    <w:name w:val="footnote text"/>
    <w:basedOn w:val="Normal"/>
    <w:link w:val="FootnoteTextChar"/>
    <w:semiHidden/>
    <w:rsid w:val="0066464E"/>
    <w:rPr>
      <w:rFonts w:ascii="Times New Roman" w:hAnsi="Times New Roman"/>
      <w:sz w:val="20"/>
    </w:rPr>
  </w:style>
  <w:style w:type="character" w:customStyle="1" w:styleId="FootnoteTextChar">
    <w:name w:val="Footnote Text Char"/>
    <w:basedOn w:val="DefaultParagraphFont"/>
    <w:link w:val="FootnoteText"/>
    <w:semiHidden/>
    <w:rsid w:val="0066464E"/>
  </w:style>
  <w:style w:type="character" w:styleId="FootnoteReference">
    <w:name w:val="footnote reference"/>
    <w:basedOn w:val="DefaultParagraphFont"/>
    <w:semiHidden/>
    <w:rsid w:val="0066464E"/>
    <w:rPr>
      <w:vertAlign w:val="superscript"/>
    </w:rPr>
  </w:style>
  <w:style w:type="paragraph" w:customStyle="1" w:styleId="StyleHeading2Italic">
    <w:name w:val="Style Heading 2 + Italic"/>
    <w:basedOn w:val="Heading2"/>
    <w:rsid w:val="0066464E"/>
    <w:pPr>
      <w:keepNext w:val="0"/>
      <w:spacing w:before="0" w:after="0"/>
      <w:ind w:left="432"/>
    </w:pPr>
    <w:rPr>
      <w:rFonts w:cs="Times New Roman"/>
      <w:sz w:val="24"/>
      <w:szCs w:val="36"/>
    </w:rPr>
  </w:style>
  <w:style w:type="character" w:customStyle="1" w:styleId="StyleHeading3Arial12ptNotBoldItalicLeft025BefChar">
    <w:name w:val="Style Heading 3 + Arial 12 pt Not Bold Italic Left:  0.25&quot; Bef... Char"/>
    <w:basedOn w:val="DefaultParagraphFont"/>
    <w:rsid w:val="0066464E"/>
    <w:rPr>
      <w:b/>
      <w:bCs/>
      <w:iCs/>
      <w:sz w:val="22"/>
      <w:szCs w:val="22"/>
      <w:lang w:val="en-US" w:eastAsia="en-US" w:bidi="ar-SA"/>
    </w:rPr>
  </w:style>
  <w:style w:type="paragraph" w:customStyle="1" w:styleId="StyleHeading3Arial12ptNotBoldItalicLeft025Bef">
    <w:name w:val="Style Heading 3 + Arial 12 pt Not Bold Italic Left:  0.25&quot; Bef..."/>
    <w:basedOn w:val="Heading3"/>
    <w:autoRedefine/>
    <w:rsid w:val="0066464E"/>
    <w:pPr>
      <w:keepNext w:val="0"/>
      <w:ind w:left="1440"/>
    </w:pPr>
    <w:rPr>
      <w:rFonts w:ascii="Times New Roman" w:hAnsi="Times New Roman"/>
      <w:b w:val="0"/>
      <w:bCs w:val="0"/>
      <w:i/>
      <w:iCs/>
      <w:sz w:val="22"/>
      <w:szCs w:val="22"/>
    </w:rPr>
  </w:style>
  <w:style w:type="paragraph" w:customStyle="1" w:styleId="TableHeaderRow">
    <w:name w:val="Table Header Row"/>
    <w:basedOn w:val="Normal"/>
    <w:rsid w:val="0066464E"/>
    <w:pPr>
      <w:keepNext/>
      <w:keepLines/>
      <w:spacing w:before="120"/>
    </w:pPr>
    <w:rPr>
      <w:rFonts w:ascii="Times New Roman" w:hAnsi="Times New Roman"/>
    </w:rPr>
  </w:style>
  <w:style w:type="character" w:styleId="PageNumber">
    <w:name w:val="page number"/>
    <w:basedOn w:val="DefaultParagraphFont"/>
    <w:rsid w:val="0066464E"/>
  </w:style>
  <w:style w:type="paragraph" w:customStyle="1" w:styleId="PrefaceHeading">
    <w:name w:val="Preface Heading"/>
    <w:basedOn w:val="Normal"/>
    <w:autoRedefine/>
    <w:rsid w:val="0066464E"/>
    <w:pPr>
      <w:ind w:left="360"/>
    </w:pPr>
    <w:rPr>
      <w:rFonts w:ascii="Times New Roman" w:hAnsi="Times New Roman"/>
      <w:b/>
      <w:bCs/>
      <w:i/>
      <w:sz w:val="32"/>
      <w:szCs w:val="32"/>
    </w:rPr>
  </w:style>
  <w:style w:type="paragraph" w:customStyle="1" w:styleId="PrefaceParagraph">
    <w:name w:val="Preface Paragraph"/>
    <w:basedOn w:val="Normal"/>
    <w:rsid w:val="0066464E"/>
    <w:pPr>
      <w:ind w:left="360"/>
    </w:pPr>
    <w:rPr>
      <w:rFonts w:ascii="Arial" w:hAnsi="Arial" w:cs="Arial"/>
      <w:sz w:val="18"/>
      <w:szCs w:val="18"/>
    </w:rPr>
  </w:style>
  <w:style w:type="paragraph" w:customStyle="1" w:styleId="StylePrefaceParagraphTimesNewRoman">
    <w:name w:val="Style Preface Paragraph + Times New Roman"/>
    <w:basedOn w:val="Normal"/>
    <w:autoRedefine/>
    <w:rsid w:val="0066464E"/>
    <w:pPr>
      <w:ind w:left="360"/>
    </w:pPr>
    <w:rPr>
      <w:rFonts w:ascii="Times New Roman" w:hAnsi="Times New Roman"/>
      <w:sz w:val="18"/>
      <w:szCs w:val="18"/>
    </w:rPr>
  </w:style>
  <w:style w:type="paragraph" w:customStyle="1" w:styleId="StyleListNumber3Left1Hanging017">
    <w:name w:val="Style List Number 3 + Left:  1&quot; Hanging:  0.17&quot;"/>
    <w:basedOn w:val="Normal"/>
    <w:rsid w:val="0066464E"/>
    <w:pPr>
      <w:tabs>
        <w:tab w:val="num" w:pos="1080"/>
      </w:tabs>
      <w:ind w:left="1080" w:hanging="360"/>
    </w:pPr>
    <w:rPr>
      <w:rFonts w:ascii="Times New Roman" w:hAnsi="Times New Roman"/>
      <w:sz w:val="22"/>
      <w:szCs w:val="24"/>
    </w:rPr>
  </w:style>
  <w:style w:type="character" w:customStyle="1" w:styleId="ps31">
    <w:name w:val="ps31"/>
    <w:basedOn w:val="DefaultParagraphFont"/>
    <w:rsid w:val="0066464E"/>
  </w:style>
  <w:style w:type="character" w:customStyle="1" w:styleId="Heading2Char">
    <w:name w:val="Heading 2 Char"/>
    <w:basedOn w:val="DefaultParagraphFont"/>
    <w:rsid w:val="0066464E"/>
    <w:rPr>
      <w:rFonts w:ascii="Arial" w:hAnsi="Arial"/>
      <w:b/>
      <w:bCs/>
      <w:sz w:val="24"/>
      <w:szCs w:val="36"/>
      <w:lang w:val="en-US" w:eastAsia="en-US" w:bidi="ar-SA"/>
    </w:rPr>
  </w:style>
  <w:style w:type="paragraph" w:customStyle="1" w:styleId="P">
    <w:name w:val="P"/>
    <w:rsid w:val="0066464E"/>
    <w:pPr>
      <w:widowControl w:val="0"/>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00" w:after="60" w:line="259" w:lineRule="exact"/>
    </w:pPr>
    <w:rPr>
      <w:rFonts w:ascii="Helvetica" w:hAnsi="Helvetica"/>
    </w:rPr>
  </w:style>
  <w:style w:type="paragraph" w:styleId="BodyTextIndent">
    <w:name w:val="Body Text Indent"/>
    <w:basedOn w:val="Normal"/>
    <w:link w:val="BodyTextIndentChar"/>
    <w:rsid w:val="0066464E"/>
    <w:pPr>
      <w:spacing w:after="120"/>
      <w:ind w:left="360"/>
    </w:pPr>
    <w:rPr>
      <w:rFonts w:ascii="Times New Roman" w:hAnsi="Times New Roman"/>
    </w:rPr>
  </w:style>
  <w:style w:type="character" w:customStyle="1" w:styleId="BodyTextIndentChar">
    <w:name w:val="Body Text Indent Char"/>
    <w:basedOn w:val="DefaultParagraphFont"/>
    <w:link w:val="BodyTextIndent"/>
    <w:rsid w:val="0066464E"/>
    <w:rPr>
      <w:sz w:val="24"/>
    </w:rPr>
  </w:style>
  <w:style w:type="paragraph" w:styleId="TOC1">
    <w:name w:val="toc 1"/>
    <w:basedOn w:val="Normal"/>
    <w:next w:val="Normal"/>
    <w:autoRedefine/>
    <w:uiPriority w:val="39"/>
    <w:rsid w:val="0066464E"/>
    <w:pPr>
      <w:tabs>
        <w:tab w:val="left" w:pos="180"/>
        <w:tab w:val="left" w:pos="360"/>
        <w:tab w:val="right" w:leader="dot" w:pos="9350"/>
      </w:tabs>
    </w:pPr>
    <w:rPr>
      <w:rFonts w:ascii="Verdana" w:hAnsi="Verdana"/>
      <w:noProof/>
      <w:szCs w:val="24"/>
    </w:rPr>
  </w:style>
  <w:style w:type="paragraph" w:styleId="TOC2">
    <w:name w:val="toc 2"/>
    <w:basedOn w:val="Normal"/>
    <w:next w:val="Normal"/>
    <w:autoRedefine/>
    <w:uiPriority w:val="39"/>
    <w:rsid w:val="0066464E"/>
    <w:pPr>
      <w:tabs>
        <w:tab w:val="left" w:pos="900"/>
        <w:tab w:val="left" w:pos="960"/>
        <w:tab w:val="right" w:leader="dot" w:pos="9350"/>
      </w:tabs>
      <w:ind w:left="240"/>
    </w:pPr>
    <w:rPr>
      <w:rFonts w:ascii="Times New Roman" w:hAnsi="Times New Roman"/>
    </w:rPr>
  </w:style>
  <w:style w:type="paragraph" w:styleId="TOC3">
    <w:name w:val="toc 3"/>
    <w:basedOn w:val="Normal"/>
    <w:next w:val="Normal"/>
    <w:autoRedefine/>
    <w:uiPriority w:val="39"/>
    <w:rsid w:val="0066464E"/>
    <w:pPr>
      <w:tabs>
        <w:tab w:val="left" w:pos="1440"/>
        <w:tab w:val="right" w:leader="dot" w:pos="9350"/>
      </w:tabs>
      <w:ind w:left="480"/>
    </w:pPr>
    <w:rPr>
      <w:rFonts w:ascii="Times New Roman" w:hAnsi="Times New Roman"/>
    </w:rPr>
  </w:style>
  <w:style w:type="paragraph" w:styleId="TOC4">
    <w:name w:val="toc 4"/>
    <w:basedOn w:val="Normal"/>
    <w:next w:val="Normal"/>
    <w:autoRedefine/>
    <w:uiPriority w:val="39"/>
    <w:rsid w:val="0066464E"/>
    <w:pPr>
      <w:ind w:left="720"/>
    </w:pPr>
    <w:rPr>
      <w:rFonts w:ascii="Times New Roman" w:hAnsi="Times New Roman"/>
      <w:szCs w:val="24"/>
    </w:rPr>
  </w:style>
  <w:style w:type="paragraph" w:styleId="TOC5">
    <w:name w:val="toc 5"/>
    <w:basedOn w:val="Normal"/>
    <w:next w:val="Normal"/>
    <w:autoRedefine/>
    <w:uiPriority w:val="39"/>
    <w:rsid w:val="0066464E"/>
    <w:pPr>
      <w:ind w:left="960"/>
    </w:pPr>
    <w:rPr>
      <w:rFonts w:ascii="Times New Roman" w:hAnsi="Times New Roman"/>
      <w:szCs w:val="24"/>
    </w:rPr>
  </w:style>
  <w:style w:type="paragraph" w:styleId="TOC6">
    <w:name w:val="toc 6"/>
    <w:basedOn w:val="Normal"/>
    <w:next w:val="Normal"/>
    <w:autoRedefine/>
    <w:uiPriority w:val="39"/>
    <w:rsid w:val="0066464E"/>
    <w:pPr>
      <w:ind w:left="1200"/>
    </w:pPr>
    <w:rPr>
      <w:rFonts w:ascii="Times New Roman" w:hAnsi="Times New Roman"/>
      <w:szCs w:val="24"/>
    </w:rPr>
  </w:style>
  <w:style w:type="paragraph" w:styleId="TOC7">
    <w:name w:val="toc 7"/>
    <w:basedOn w:val="Normal"/>
    <w:next w:val="Normal"/>
    <w:autoRedefine/>
    <w:uiPriority w:val="39"/>
    <w:rsid w:val="0066464E"/>
    <w:pPr>
      <w:ind w:left="1440"/>
    </w:pPr>
    <w:rPr>
      <w:rFonts w:ascii="Times New Roman" w:hAnsi="Times New Roman"/>
      <w:szCs w:val="24"/>
    </w:rPr>
  </w:style>
  <w:style w:type="paragraph" w:styleId="TOC8">
    <w:name w:val="toc 8"/>
    <w:basedOn w:val="Normal"/>
    <w:next w:val="Normal"/>
    <w:autoRedefine/>
    <w:uiPriority w:val="39"/>
    <w:rsid w:val="0066464E"/>
    <w:pPr>
      <w:ind w:left="1680"/>
    </w:pPr>
    <w:rPr>
      <w:rFonts w:ascii="Times New Roman" w:hAnsi="Times New Roman"/>
      <w:szCs w:val="24"/>
    </w:rPr>
  </w:style>
  <w:style w:type="paragraph" w:styleId="TOC9">
    <w:name w:val="toc 9"/>
    <w:basedOn w:val="Normal"/>
    <w:next w:val="Normal"/>
    <w:autoRedefine/>
    <w:uiPriority w:val="39"/>
    <w:rsid w:val="0066464E"/>
    <w:pPr>
      <w:ind w:left="1920"/>
    </w:pPr>
    <w:rPr>
      <w:rFonts w:ascii="Times New Roman" w:hAnsi="Times New Roman"/>
      <w:szCs w:val="24"/>
    </w:rPr>
  </w:style>
  <w:style w:type="paragraph" w:styleId="BodyTextIndent3">
    <w:name w:val="Body Text Indent 3"/>
    <w:basedOn w:val="Normal"/>
    <w:link w:val="BodyTextIndent3Char"/>
    <w:rsid w:val="0066464E"/>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66464E"/>
    <w:rPr>
      <w:sz w:val="16"/>
      <w:szCs w:val="16"/>
    </w:rPr>
  </w:style>
  <w:style w:type="paragraph" w:customStyle="1" w:styleId="StyleHeading1TimesNewRoman11pt">
    <w:name w:val="Style Heading 1 + Times New Roman 11 pt"/>
    <w:basedOn w:val="Heading1"/>
    <w:autoRedefine/>
    <w:rsid w:val="0066464E"/>
    <w:pPr>
      <w:keepNext w:val="0"/>
      <w:keepLines w:val="0"/>
      <w:tabs>
        <w:tab w:val="left" w:pos="480"/>
      </w:tabs>
      <w:spacing w:before="0"/>
    </w:pPr>
    <w:rPr>
      <w:rFonts w:ascii="Times New Roman" w:eastAsia="Times New Roman" w:hAnsi="Times New Roman" w:cs="Times New Roman"/>
      <w:color w:val="auto"/>
      <w:kern w:val="36"/>
      <w:sz w:val="16"/>
      <w:szCs w:val="16"/>
    </w:rPr>
  </w:style>
  <w:style w:type="character" w:styleId="Emphasis">
    <w:name w:val="Emphasis"/>
    <w:basedOn w:val="DefaultParagraphFont"/>
    <w:qFormat/>
    <w:rsid w:val="0066464E"/>
    <w:rPr>
      <w:i/>
      <w:iCs/>
    </w:rPr>
  </w:style>
  <w:style w:type="paragraph" w:customStyle="1" w:styleId="StyleHeading2TimesNewRoman11pt1">
    <w:name w:val="Style Heading 2 + Times New Roman 11 pt1"/>
    <w:basedOn w:val="Heading2"/>
    <w:autoRedefine/>
    <w:rsid w:val="0066464E"/>
    <w:pPr>
      <w:keepNext w:val="0"/>
      <w:spacing w:before="0" w:after="0"/>
      <w:ind w:left="1320" w:hanging="600"/>
      <w:jc w:val="both"/>
    </w:pPr>
    <w:rPr>
      <w:rFonts w:ascii="Times New Roman" w:hAnsi="Times New Roman" w:cs="Times New Roman"/>
      <w:iCs w:val="0"/>
      <w:sz w:val="22"/>
      <w:szCs w:val="36"/>
    </w:rPr>
  </w:style>
  <w:style w:type="paragraph" w:customStyle="1" w:styleId="StyleHeading2TimesNewRoman11ptLeft033Hanging0">
    <w:name w:val="Style Heading 2 + Times New Roman 11 pt Left:  0.33&quot; Hanging:  0..."/>
    <w:basedOn w:val="Heading2"/>
    <w:autoRedefine/>
    <w:rsid w:val="0066464E"/>
    <w:pPr>
      <w:keepNext w:val="0"/>
      <w:tabs>
        <w:tab w:val="left" w:pos="1080"/>
      </w:tabs>
      <w:spacing w:before="0" w:after="0"/>
      <w:ind w:left="1080" w:hanging="648"/>
    </w:pPr>
    <w:rPr>
      <w:rFonts w:ascii="Times New Roman" w:hAnsi="Times New Roman" w:cs="Times New Roman"/>
      <w:i w:val="0"/>
      <w:iCs w:val="0"/>
      <w:sz w:val="22"/>
      <w:szCs w:val="22"/>
    </w:rPr>
  </w:style>
  <w:style w:type="character" w:styleId="Strong">
    <w:name w:val="Strong"/>
    <w:basedOn w:val="DefaultParagraphFont"/>
    <w:qFormat/>
    <w:rsid w:val="0066464E"/>
    <w:rPr>
      <w:b/>
      <w:bCs/>
    </w:rPr>
  </w:style>
  <w:style w:type="character" w:customStyle="1" w:styleId="resdetailbodycopy1">
    <w:name w:val="resdetailbodycopy1"/>
    <w:basedOn w:val="DefaultParagraphFont"/>
    <w:rsid w:val="0066464E"/>
    <w:rPr>
      <w:rFonts w:ascii="Arial" w:hAnsi="Arial" w:cs="Arial" w:hint="default"/>
      <w:b w:val="0"/>
      <w:bCs w:val="0"/>
      <w:i w:val="0"/>
      <w:iCs w:val="0"/>
      <w:color w:val="000000"/>
      <w:sz w:val="18"/>
      <w:szCs w:val="18"/>
    </w:rPr>
  </w:style>
  <w:style w:type="paragraph" w:customStyle="1" w:styleId="Pa1">
    <w:name w:val="Pa1"/>
    <w:basedOn w:val="Normal"/>
    <w:next w:val="Normal"/>
    <w:rsid w:val="0066464E"/>
    <w:pPr>
      <w:autoSpaceDE w:val="0"/>
      <w:autoSpaceDN w:val="0"/>
      <w:adjustRightInd w:val="0"/>
      <w:spacing w:after="60" w:line="191" w:lineRule="atLeast"/>
    </w:pPr>
    <w:rPr>
      <w:rFonts w:ascii="Franklin Gothic" w:hAnsi="Franklin Gothic"/>
      <w:szCs w:val="24"/>
    </w:rPr>
  </w:style>
  <w:style w:type="paragraph" w:customStyle="1" w:styleId="Default">
    <w:name w:val="Default"/>
    <w:rsid w:val="0066464E"/>
    <w:pPr>
      <w:autoSpaceDE w:val="0"/>
      <w:autoSpaceDN w:val="0"/>
      <w:adjustRightInd w:val="0"/>
    </w:pPr>
    <w:rPr>
      <w:rFonts w:ascii="Franklin Gothic" w:hAnsi="Franklin Gothic" w:cs="Franklin Gothic"/>
      <w:color w:val="000000"/>
      <w:sz w:val="24"/>
      <w:szCs w:val="24"/>
    </w:rPr>
  </w:style>
  <w:style w:type="paragraph" w:customStyle="1" w:styleId="onblack">
    <w:name w:val="onblack"/>
    <w:basedOn w:val="Normal"/>
    <w:rsid w:val="0066464E"/>
    <w:pPr>
      <w:spacing w:before="100" w:beforeAutospacing="1" w:after="100" w:afterAutospacing="1"/>
    </w:pPr>
    <w:rPr>
      <w:rFonts w:ascii="Verdana" w:hAnsi="Verdana"/>
      <w:color w:val="EEEEEE"/>
      <w:sz w:val="17"/>
      <w:szCs w:val="17"/>
    </w:rPr>
  </w:style>
  <w:style w:type="paragraph" w:customStyle="1" w:styleId="Footer1">
    <w:name w:val="Footer1"/>
    <w:basedOn w:val="Normal"/>
    <w:rsid w:val="0066464E"/>
    <w:pPr>
      <w:spacing w:before="100" w:beforeAutospacing="1" w:after="100" w:afterAutospacing="1"/>
    </w:pPr>
    <w:rPr>
      <w:rFonts w:ascii="Verdana" w:hAnsi="Verdana"/>
      <w:color w:val="333333"/>
      <w:sz w:val="14"/>
      <w:szCs w:val="14"/>
    </w:rPr>
  </w:style>
  <w:style w:type="paragraph" w:customStyle="1" w:styleId="navhang">
    <w:name w:val="navhang"/>
    <w:basedOn w:val="Normal"/>
    <w:rsid w:val="0066464E"/>
    <w:pPr>
      <w:ind w:left="225" w:right="75" w:hanging="75"/>
    </w:pPr>
    <w:rPr>
      <w:rFonts w:ascii="Verdana" w:hAnsi="Verdana"/>
      <w:color w:val="FFFFFF"/>
      <w:sz w:val="17"/>
      <w:szCs w:val="17"/>
    </w:rPr>
  </w:style>
  <w:style w:type="paragraph" w:customStyle="1" w:styleId="bannerwhite">
    <w:name w:val="bannerwhite"/>
    <w:basedOn w:val="Normal"/>
    <w:rsid w:val="0066464E"/>
    <w:pPr>
      <w:spacing w:before="100" w:beforeAutospacing="1" w:after="100" w:afterAutospacing="1"/>
    </w:pPr>
    <w:rPr>
      <w:rFonts w:ascii="Verdana" w:hAnsi="Verdana"/>
      <w:color w:val="FFFFFF"/>
      <w:sz w:val="14"/>
      <w:szCs w:val="14"/>
    </w:rPr>
  </w:style>
  <w:style w:type="paragraph" w:customStyle="1" w:styleId="ondark">
    <w:name w:val="ondark"/>
    <w:basedOn w:val="Normal"/>
    <w:rsid w:val="0066464E"/>
    <w:pPr>
      <w:spacing w:before="100" w:beforeAutospacing="1" w:after="100" w:afterAutospacing="1"/>
    </w:pPr>
    <w:rPr>
      <w:rFonts w:ascii="Verdana" w:hAnsi="Verdana"/>
      <w:b/>
      <w:bCs/>
      <w:color w:val="FFFFFF"/>
      <w:sz w:val="17"/>
      <w:szCs w:val="17"/>
    </w:rPr>
  </w:style>
  <w:style w:type="character" w:customStyle="1" w:styleId="pale3">
    <w:name w:val="pale3"/>
    <w:basedOn w:val="DefaultParagraphFont"/>
    <w:rsid w:val="0066464E"/>
    <w:rPr>
      <w:color w:val="CCCCCC"/>
    </w:rPr>
  </w:style>
  <w:style w:type="paragraph" w:styleId="z-TopofForm">
    <w:name w:val="HTML Top of Form"/>
    <w:basedOn w:val="Normal"/>
    <w:next w:val="Normal"/>
    <w:link w:val="z-TopofFormChar"/>
    <w:hidden/>
    <w:rsid w:val="006646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6464E"/>
    <w:rPr>
      <w:rFonts w:ascii="Arial" w:hAnsi="Arial" w:cs="Arial"/>
      <w:vanish/>
      <w:sz w:val="16"/>
      <w:szCs w:val="16"/>
    </w:rPr>
  </w:style>
  <w:style w:type="paragraph" w:styleId="z-BottomofForm">
    <w:name w:val="HTML Bottom of Form"/>
    <w:basedOn w:val="Normal"/>
    <w:next w:val="Normal"/>
    <w:link w:val="z-BottomofFormChar"/>
    <w:hidden/>
    <w:rsid w:val="006646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6464E"/>
    <w:rPr>
      <w:rFonts w:ascii="Arial" w:hAnsi="Arial" w:cs="Arial"/>
      <w:vanish/>
      <w:sz w:val="16"/>
      <w:szCs w:val="16"/>
    </w:rPr>
  </w:style>
  <w:style w:type="character" w:customStyle="1" w:styleId="pale4">
    <w:name w:val="pale4"/>
    <w:basedOn w:val="DefaultParagraphFont"/>
    <w:rsid w:val="0066464E"/>
    <w:rPr>
      <w:b w:val="0"/>
      <w:bCs w:val="0"/>
      <w:color w:val="CCCCCC"/>
    </w:rPr>
  </w:style>
  <w:style w:type="paragraph" w:customStyle="1" w:styleId="Paragraph">
    <w:name w:val="Paragraph"/>
    <w:basedOn w:val="Default"/>
    <w:next w:val="Default"/>
    <w:rsid w:val="0066464E"/>
    <w:pPr>
      <w:spacing w:after="240"/>
    </w:pPr>
    <w:rPr>
      <w:rFonts w:ascii="Times New Roman" w:hAnsi="Times New Roman" w:cs="Times New Roman"/>
      <w:color w:val="auto"/>
    </w:rPr>
  </w:style>
  <w:style w:type="numbering" w:styleId="1ai">
    <w:name w:val="Outline List 1"/>
    <w:basedOn w:val="NoList"/>
    <w:rsid w:val="0066464E"/>
    <w:pPr>
      <w:numPr>
        <w:numId w:val="2"/>
      </w:numPr>
    </w:pPr>
  </w:style>
  <w:style w:type="paragraph" w:customStyle="1" w:styleId="colbullet">
    <w:name w:val="col bullet"/>
    <w:aliases w:val="cb"/>
    <w:basedOn w:val="Default"/>
    <w:next w:val="Default"/>
    <w:rsid w:val="0066464E"/>
    <w:pPr>
      <w:spacing w:before="120"/>
    </w:pPr>
    <w:rPr>
      <w:rFonts w:ascii="Times New Roman" w:hAnsi="Times New Roman" w:cs="Times New Roman"/>
      <w:color w:val="auto"/>
    </w:rPr>
  </w:style>
  <w:style w:type="table" w:styleId="TableGrid">
    <w:name w:val="Table Grid"/>
    <w:basedOn w:val="TableNormal"/>
    <w:rsid w:val="0066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inor">
    <w:name w:val="Title-Minor"/>
    <w:basedOn w:val="Title"/>
    <w:next w:val="Normal"/>
    <w:rsid w:val="0066464E"/>
    <w:pPr>
      <w:keepLines/>
      <w:autoSpaceDE/>
      <w:autoSpaceDN/>
      <w:adjustRightInd/>
      <w:spacing w:after="120"/>
    </w:pPr>
    <w:rPr>
      <w:rFonts w:ascii="Times New Roman" w:hAnsi="Times New Roman"/>
      <w:bCs w:val="0"/>
      <w:sz w:val="28"/>
      <w:szCs w:val="20"/>
    </w:rPr>
  </w:style>
  <w:style w:type="paragraph" w:customStyle="1" w:styleId="Anchor1">
    <w:name w:val="Anchor1"/>
    <w:basedOn w:val="Normal"/>
    <w:rsid w:val="0066464E"/>
    <w:pPr>
      <w:spacing w:after="240"/>
      <w:jc w:val="center"/>
    </w:pPr>
    <w:rPr>
      <w:rFonts w:ascii="Times New Roman" w:hAnsi="Times New Roman"/>
    </w:rPr>
  </w:style>
  <w:style w:type="paragraph" w:styleId="ListBullet">
    <w:name w:val="List Bullet"/>
    <w:basedOn w:val="Default"/>
    <w:next w:val="Default"/>
    <w:rsid w:val="0066464E"/>
    <w:pPr>
      <w:spacing w:after="180"/>
    </w:pPr>
    <w:rPr>
      <w:rFonts w:ascii="Times New Roman" w:hAnsi="Times New Roman" w:cs="Times New Roman"/>
      <w:color w:val="auto"/>
    </w:rPr>
  </w:style>
  <w:style w:type="paragraph" w:customStyle="1" w:styleId="Dash">
    <w:name w:val="Dash"/>
    <w:basedOn w:val="Default"/>
    <w:next w:val="Default"/>
    <w:rsid w:val="0066464E"/>
    <w:pPr>
      <w:spacing w:after="180"/>
    </w:pPr>
    <w:rPr>
      <w:rFonts w:ascii="Times New Roman" w:hAnsi="Times New Roman" w:cs="Times New Roman"/>
      <w:color w:val="auto"/>
    </w:rPr>
  </w:style>
  <w:style w:type="numbering" w:customStyle="1" w:styleId="CurrentList1">
    <w:name w:val="Current List1"/>
    <w:rsid w:val="0066464E"/>
    <w:pPr>
      <w:numPr>
        <w:numId w:val="4"/>
      </w:numPr>
    </w:pPr>
  </w:style>
  <w:style w:type="numbering" w:styleId="111111">
    <w:name w:val="Outline List 2"/>
    <w:basedOn w:val="NoList"/>
    <w:rsid w:val="0066464E"/>
    <w:pPr>
      <w:numPr>
        <w:numId w:val="5"/>
      </w:numPr>
    </w:pPr>
  </w:style>
  <w:style w:type="numbering" w:customStyle="1" w:styleId="Style1">
    <w:name w:val="Style1"/>
    <w:rsid w:val="0066464E"/>
    <w:pPr>
      <w:numPr>
        <w:numId w:val="6"/>
      </w:numPr>
    </w:pPr>
  </w:style>
  <w:style w:type="paragraph" w:customStyle="1" w:styleId="Outline1">
    <w:name w:val="Outline 1"/>
    <w:basedOn w:val="Normal"/>
    <w:next w:val="Normal"/>
    <w:autoRedefine/>
    <w:rsid w:val="0066464E"/>
    <w:pPr>
      <w:keepNext/>
      <w:ind w:left="720"/>
      <w:jc w:val="center"/>
    </w:pPr>
    <w:rPr>
      <w:rFonts w:ascii="Times New Roman" w:hAnsi="Times New Roman"/>
      <w:szCs w:val="24"/>
      <w:u w:val="single"/>
    </w:rPr>
  </w:style>
  <w:style w:type="paragraph" w:customStyle="1" w:styleId="TimesNewRoman">
    <w:name w:val="Times New Roman"/>
    <w:aliases w:val="11 pt,Not Bold"/>
    <w:basedOn w:val="Heading1"/>
    <w:rsid w:val="0066464E"/>
    <w:pPr>
      <w:keepLines w:val="0"/>
      <w:numPr>
        <w:numId w:val="3"/>
      </w:numPr>
      <w:tabs>
        <w:tab w:val="clear" w:pos="1440"/>
        <w:tab w:val="left" w:pos="900"/>
      </w:tabs>
      <w:autoSpaceDE w:val="0"/>
      <w:autoSpaceDN w:val="0"/>
      <w:adjustRightInd w:val="0"/>
      <w:spacing w:before="0"/>
      <w:ind w:left="900"/>
    </w:pPr>
    <w:rPr>
      <w:rFonts w:ascii="Times New Roman" w:eastAsia="Times New Roman" w:hAnsi="Times New Roman" w:cs="Times New Roman"/>
      <w:b w:val="0"/>
      <w:color w:val="auto"/>
      <w:sz w:val="22"/>
      <w:szCs w:val="22"/>
    </w:rPr>
  </w:style>
  <w:style w:type="character" w:customStyle="1" w:styleId="StylePrefaceParagraphTimesNewRomanChar">
    <w:name w:val="Style Preface Paragraph + Times New Roman Char"/>
    <w:basedOn w:val="DefaultParagraphFont"/>
    <w:rsid w:val="0066464E"/>
    <w:rPr>
      <w:rFonts w:ascii="Arial" w:hAnsi="Arial" w:cs="Arial"/>
      <w:sz w:val="18"/>
      <w:szCs w:val="18"/>
      <w:lang w:val="en-US" w:eastAsia="en-US" w:bidi="ar-SA"/>
    </w:rPr>
  </w:style>
  <w:style w:type="character" w:customStyle="1" w:styleId="a3">
    <w:name w:val="a3"/>
    <w:basedOn w:val="DefaultParagraphFont"/>
    <w:rsid w:val="0066464E"/>
  </w:style>
  <w:style w:type="character" w:customStyle="1" w:styleId="msoins0">
    <w:name w:val="msoins"/>
    <w:basedOn w:val="DefaultParagraphFont"/>
    <w:rsid w:val="0066464E"/>
  </w:style>
  <w:style w:type="character" w:customStyle="1" w:styleId="NormalWebChar">
    <w:name w:val="Normal (Web) Char"/>
    <w:basedOn w:val="DefaultParagraphFont"/>
    <w:link w:val="NormalWeb"/>
    <w:uiPriority w:val="99"/>
    <w:rsid w:val="0066464E"/>
    <w:rPr>
      <w:sz w:val="24"/>
      <w:szCs w:val="24"/>
    </w:rPr>
  </w:style>
  <w:style w:type="paragraph" w:customStyle="1" w:styleId="StyleHeading2TimesNewRoman11ptNotItalicBlueJustifi">
    <w:name w:val="Style Heading 2 + Times New Roman 11 pt Not Italic Blue Justifi..."/>
    <w:basedOn w:val="Heading2"/>
    <w:rsid w:val="0066464E"/>
    <w:pPr>
      <w:numPr>
        <w:ilvl w:val="1"/>
        <w:numId w:val="7"/>
      </w:numPr>
      <w:jc w:val="both"/>
    </w:pPr>
    <w:rPr>
      <w:rFonts w:ascii="Times New Roman" w:hAnsi="Times New Roman" w:cs="Times New Roman"/>
      <w:i w:val="0"/>
      <w:iCs w:val="0"/>
      <w:color w:val="0000FF"/>
      <w:sz w:val="22"/>
      <w:szCs w:val="20"/>
    </w:rPr>
  </w:style>
  <w:style w:type="paragraph" w:customStyle="1" w:styleId="StyleHeading2TimesNewRoman11pt">
    <w:name w:val="Style Heading 2 + Times New Roman 11 pt"/>
    <w:basedOn w:val="Heading2"/>
    <w:autoRedefine/>
    <w:rsid w:val="0066464E"/>
    <w:pPr>
      <w:keepLines/>
      <w:numPr>
        <w:ilvl w:val="1"/>
      </w:numPr>
      <w:spacing w:before="200" w:after="0" w:line="276" w:lineRule="auto"/>
      <w:ind w:left="1080" w:hanging="540"/>
    </w:pPr>
    <w:rPr>
      <w:rFonts w:ascii="Times New Roman" w:hAnsi="Times New Roman" w:cs="Times New Roman"/>
      <w:i w:val="0"/>
      <w:iCs w:val="0"/>
      <w:color w:val="000000"/>
      <w:sz w:val="22"/>
      <w:szCs w:val="24"/>
    </w:rPr>
  </w:style>
  <w:style w:type="paragraph" w:customStyle="1" w:styleId="StyleHeading2TimesNewRoman">
    <w:name w:val="Style Heading 2 + Times New Roman"/>
    <w:basedOn w:val="Heading2"/>
    <w:rsid w:val="0066464E"/>
    <w:pPr>
      <w:keepLines/>
      <w:numPr>
        <w:ilvl w:val="1"/>
      </w:numPr>
      <w:spacing w:before="200" w:after="120" w:line="276" w:lineRule="auto"/>
      <w:ind w:left="576" w:hanging="576"/>
    </w:pPr>
    <w:rPr>
      <w:rFonts w:ascii="Times New Roman" w:hAnsi="Times New Roman" w:cs="Times New Roman"/>
      <w:i w:val="0"/>
      <w:iCs w:val="0"/>
      <w:sz w:val="26"/>
      <w:szCs w:val="26"/>
    </w:rPr>
  </w:style>
  <w:style w:type="character" w:customStyle="1" w:styleId="StyleVerdana10pt">
    <w:name w:val="Style Verdana 10 pt"/>
    <w:basedOn w:val="DefaultParagraphFont"/>
    <w:rsid w:val="0066464E"/>
    <w:rPr>
      <w:rFonts w:ascii="Verdana" w:hAnsi="Verdana"/>
      <w:sz w:val="20"/>
    </w:rPr>
  </w:style>
  <w:style w:type="paragraph" w:styleId="Revision">
    <w:name w:val="Revision"/>
    <w:hidden/>
    <w:uiPriority w:val="99"/>
    <w:semiHidden/>
    <w:rsid w:val="0066464E"/>
    <w:rPr>
      <w:sz w:val="24"/>
    </w:rPr>
  </w:style>
  <w:style w:type="character" w:customStyle="1" w:styleId="BalloonTextChar">
    <w:name w:val="Balloon Text Char"/>
    <w:basedOn w:val="DefaultParagraphFont"/>
    <w:link w:val="BalloonText"/>
    <w:semiHidden/>
    <w:rsid w:val="0066464E"/>
    <w:rPr>
      <w:rFonts w:ascii="Tahoma" w:hAnsi="Tahoma" w:cs="Tahoma"/>
      <w:sz w:val="16"/>
      <w:szCs w:val="16"/>
    </w:rPr>
  </w:style>
  <w:style w:type="character" w:customStyle="1" w:styleId="CommentSubjectChar">
    <w:name w:val="Comment Subject Char"/>
    <w:basedOn w:val="CommentTextChar"/>
    <w:link w:val="CommentSubject"/>
    <w:uiPriority w:val="99"/>
    <w:semiHidden/>
    <w:rsid w:val="0066464E"/>
    <w:rPr>
      <w:rFonts w:ascii="CG Times" w:hAnsi="CG Times"/>
      <w:b/>
      <w:bCs/>
    </w:rPr>
  </w:style>
  <w:style w:type="paragraph" w:styleId="PlainText">
    <w:name w:val="Plain Text"/>
    <w:basedOn w:val="Normal"/>
    <w:link w:val="PlainTextChar"/>
    <w:uiPriority w:val="99"/>
    <w:unhideWhenUsed/>
    <w:rsid w:val="0066464E"/>
    <w:rPr>
      <w:rFonts w:ascii="Verdana" w:eastAsia="Calibri" w:hAnsi="Verdana"/>
      <w:color w:val="000000"/>
      <w:sz w:val="20"/>
    </w:rPr>
  </w:style>
  <w:style w:type="character" w:customStyle="1" w:styleId="PlainTextChar">
    <w:name w:val="Plain Text Char"/>
    <w:basedOn w:val="DefaultParagraphFont"/>
    <w:link w:val="PlainText"/>
    <w:uiPriority w:val="99"/>
    <w:rsid w:val="0066464E"/>
    <w:rPr>
      <w:rFonts w:ascii="Verdana" w:eastAsia="Calibri" w:hAnsi="Verdana"/>
      <w:color w:val="000000"/>
    </w:rPr>
  </w:style>
  <w:style w:type="paragraph" w:customStyle="1" w:styleId="font5">
    <w:name w:val="font5"/>
    <w:basedOn w:val="Normal"/>
    <w:rsid w:val="0066464E"/>
    <w:pPr>
      <w:spacing w:before="100" w:beforeAutospacing="1" w:after="100" w:afterAutospacing="1"/>
    </w:pPr>
    <w:rPr>
      <w:rFonts w:ascii="Times New Roman" w:hAnsi="Times New Roman"/>
      <w:color w:val="FF0000"/>
      <w:szCs w:val="24"/>
    </w:rPr>
  </w:style>
  <w:style w:type="paragraph" w:customStyle="1" w:styleId="font6">
    <w:name w:val="font6"/>
    <w:basedOn w:val="Normal"/>
    <w:rsid w:val="0066464E"/>
    <w:pPr>
      <w:spacing w:before="100" w:beforeAutospacing="1" w:after="100" w:afterAutospacing="1"/>
    </w:pPr>
    <w:rPr>
      <w:rFonts w:ascii="Verdana" w:hAnsi="Verdana"/>
      <w:color w:val="000000"/>
      <w:sz w:val="18"/>
      <w:szCs w:val="18"/>
    </w:rPr>
  </w:style>
  <w:style w:type="paragraph" w:customStyle="1" w:styleId="font7">
    <w:name w:val="font7"/>
    <w:basedOn w:val="Normal"/>
    <w:rsid w:val="0066464E"/>
    <w:pPr>
      <w:spacing w:before="100" w:beforeAutospacing="1" w:after="100" w:afterAutospacing="1"/>
    </w:pPr>
    <w:rPr>
      <w:rFonts w:ascii="Verdana" w:hAnsi="Verdana"/>
      <w:i/>
      <w:iCs/>
      <w:color w:val="000000"/>
      <w:sz w:val="18"/>
      <w:szCs w:val="18"/>
    </w:rPr>
  </w:style>
  <w:style w:type="paragraph" w:customStyle="1" w:styleId="font8">
    <w:name w:val="font8"/>
    <w:basedOn w:val="Normal"/>
    <w:rsid w:val="0066464E"/>
    <w:pPr>
      <w:spacing w:before="100" w:beforeAutospacing="1" w:after="100" w:afterAutospacing="1"/>
    </w:pPr>
    <w:rPr>
      <w:rFonts w:ascii="Verdana" w:hAnsi="Verdana"/>
      <w:color w:val="000000"/>
      <w:sz w:val="18"/>
      <w:szCs w:val="18"/>
      <w:u w:val="single"/>
    </w:rPr>
  </w:style>
  <w:style w:type="paragraph" w:customStyle="1" w:styleId="font9">
    <w:name w:val="font9"/>
    <w:basedOn w:val="Normal"/>
    <w:rsid w:val="0066464E"/>
    <w:pPr>
      <w:spacing w:before="100" w:beforeAutospacing="1" w:after="100" w:afterAutospacing="1"/>
    </w:pPr>
    <w:rPr>
      <w:rFonts w:ascii="Verdana" w:hAnsi="Verdana"/>
      <w:i/>
      <w:iCs/>
      <w:color w:val="000000"/>
      <w:sz w:val="18"/>
      <w:szCs w:val="18"/>
      <w:u w:val="single"/>
    </w:rPr>
  </w:style>
  <w:style w:type="paragraph" w:customStyle="1" w:styleId="font10">
    <w:name w:val="font10"/>
    <w:basedOn w:val="Normal"/>
    <w:rsid w:val="0066464E"/>
    <w:pPr>
      <w:spacing w:before="100" w:beforeAutospacing="1" w:after="100" w:afterAutospacing="1"/>
    </w:pPr>
    <w:rPr>
      <w:rFonts w:ascii="Symbol" w:hAnsi="Symbol"/>
      <w:color w:val="000000"/>
      <w:sz w:val="18"/>
      <w:szCs w:val="18"/>
    </w:rPr>
  </w:style>
  <w:style w:type="paragraph" w:customStyle="1" w:styleId="font11">
    <w:name w:val="font11"/>
    <w:basedOn w:val="Normal"/>
    <w:rsid w:val="0066464E"/>
    <w:pPr>
      <w:spacing w:before="100" w:beforeAutospacing="1" w:after="100" w:afterAutospacing="1"/>
    </w:pPr>
    <w:rPr>
      <w:rFonts w:ascii="Verdana" w:hAnsi="Verdana"/>
      <w:b/>
      <w:bCs/>
      <w:i/>
      <w:iCs/>
      <w:color w:val="000000"/>
      <w:sz w:val="18"/>
      <w:szCs w:val="18"/>
    </w:rPr>
  </w:style>
  <w:style w:type="paragraph" w:customStyle="1" w:styleId="font12">
    <w:name w:val="font12"/>
    <w:basedOn w:val="Normal"/>
    <w:rsid w:val="0066464E"/>
    <w:pPr>
      <w:spacing w:before="100" w:beforeAutospacing="1" w:after="100" w:afterAutospacing="1"/>
    </w:pPr>
    <w:rPr>
      <w:rFonts w:ascii="Verdana" w:hAnsi="Verdana"/>
      <w:color w:val="000000"/>
      <w:sz w:val="18"/>
      <w:szCs w:val="18"/>
      <w:u w:val="single"/>
    </w:rPr>
  </w:style>
  <w:style w:type="paragraph" w:customStyle="1" w:styleId="font13">
    <w:name w:val="font13"/>
    <w:basedOn w:val="Normal"/>
    <w:rsid w:val="0066464E"/>
    <w:pPr>
      <w:spacing w:before="100" w:beforeAutospacing="1" w:after="100" w:afterAutospacing="1"/>
    </w:pPr>
    <w:rPr>
      <w:rFonts w:ascii="Verdana" w:hAnsi="Verdana"/>
      <w:i/>
      <w:iCs/>
      <w:sz w:val="18"/>
      <w:szCs w:val="18"/>
      <w:u w:val="single"/>
    </w:rPr>
  </w:style>
  <w:style w:type="paragraph" w:customStyle="1" w:styleId="font14">
    <w:name w:val="font14"/>
    <w:basedOn w:val="Normal"/>
    <w:rsid w:val="0066464E"/>
    <w:pPr>
      <w:spacing w:before="100" w:beforeAutospacing="1" w:after="100" w:afterAutospacing="1"/>
    </w:pPr>
    <w:rPr>
      <w:rFonts w:ascii="Verdana" w:hAnsi="Verdana"/>
      <w:sz w:val="18"/>
      <w:szCs w:val="18"/>
    </w:rPr>
  </w:style>
  <w:style w:type="paragraph" w:customStyle="1" w:styleId="font15">
    <w:name w:val="font15"/>
    <w:basedOn w:val="Normal"/>
    <w:rsid w:val="0066464E"/>
    <w:pPr>
      <w:spacing w:before="100" w:beforeAutospacing="1" w:after="100" w:afterAutospacing="1"/>
    </w:pPr>
    <w:rPr>
      <w:rFonts w:ascii="Verdana" w:hAnsi="Verdana"/>
      <w:color w:val="000000"/>
      <w:sz w:val="18"/>
      <w:szCs w:val="18"/>
    </w:rPr>
  </w:style>
  <w:style w:type="paragraph" w:customStyle="1" w:styleId="font16">
    <w:name w:val="font16"/>
    <w:basedOn w:val="Normal"/>
    <w:rsid w:val="0066464E"/>
    <w:pPr>
      <w:spacing w:before="100" w:beforeAutospacing="1" w:after="100" w:afterAutospacing="1"/>
    </w:pPr>
    <w:rPr>
      <w:rFonts w:ascii="Verdana" w:hAnsi="Verdana"/>
      <w:color w:val="0000FF"/>
      <w:sz w:val="18"/>
      <w:szCs w:val="18"/>
    </w:rPr>
  </w:style>
  <w:style w:type="paragraph" w:customStyle="1" w:styleId="font17">
    <w:name w:val="font17"/>
    <w:basedOn w:val="Normal"/>
    <w:rsid w:val="0066464E"/>
    <w:pPr>
      <w:spacing w:before="100" w:beforeAutospacing="1" w:after="100" w:afterAutospacing="1"/>
    </w:pPr>
    <w:rPr>
      <w:rFonts w:ascii="Verdana" w:hAnsi="Verdana"/>
      <w:b/>
      <w:bCs/>
      <w:color w:val="0000FF"/>
      <w:sz w:val="18"/>
      <w:szCs w:val="18"/>
    </w:rPr>
  </w:style>
  <w:style w:type="paragraph" w:customStyle="1" w:styleId="font18">
    <w:name w:val="font18"/>
    <w:basedOn w:val="Normal"/>
    <w:rsid w:val="0066464E"/>
    <w:pPr>
      <w:spacing w:before="100" w:beforeAutospacing="1" w:after="100" w:afterAutospacing="1"/>
    </w:pPr>
    <w:rPr>
      <w:rFonts w:ascii="Verdana" w:hAnsi="Verdana"/>
      <w:b/>
      <w:bCs/>
      <w:color w:val="000000"/>
      <w:sz w:val="18"/>
      <w:szCs w:val="18"/>
    </w:rPr>
  </w:style>
  <w:style w:type="paragraph" w:customStyle="1" w:styleId="font19">
    <w:name w:val="font19"/>
    <w:basedOn w:val="Normal"/>
    <w:rsid w:val="0066464E"/>
    <w:pPr>
      <w:spacing w:before="100" w:beforeAutospacing="1" w:after="100" w:afterAutospacing="1"/>
    </w:pPr>
    <w:rPr>
      <w:rFonts w:ascii="Verdana" w:hAnsi="Verdana"/>
      <w:b/>
      <w:bCs/>
      <w:i/>
      <w:iCs/>
      <w:color w:val="000000"/>
      <w:sz w:val="18"/>
      <w:szCs w:val="18"/>
      <w:u w:val="single"/>
    </w:rPr>
  </w:style>
  <w:style w:type="paragraph" w:customStyle="1" w:styleId="font20">
    <w:name w:val="font20"/>
    <w:basedOn w:val="Normal"/>
    <w:rsid w:val="0066464E"/>
    <w:pPr>
      <w:spacing w:before="100" w:beforeAutospacing="1" w:after="100" w:afterAutospacing="1"/>
    </w:pPr>
    <w:rPr>
      <w:rFonts w:ascii="Verdana" w:hAnsi="Verdana"/>
      <w:b/>
      <w:bCs/>
      <w:color w:val="FF0000"/>
      <w:sz w:val="18"/>
      <w:szCs w:val="18"/>
    </w:rPr>
  </w:style>
  <w:style w:type="paragraph" w:customStyle="1" w:styleId="xl66">
    <w:name w:val="xl66"/>
    <w:basedOn w:val="Normal"/>
    <w:rsid w:val="0066464E"/>
    <w:pPr>
      <w:spacing w:before="100" w:beforeAutospacing="1" w:after="100" w:afterAutospacing="1"/>
      <w:jc w:val="center"/>
      <w:textAlignment w:val="center"/>
    </w:pPr>
    <w:rPr>
      <w:rFonts w:ascii="Times New Roman" w:hAnsi="Times New Roman"/>
      <w:b/>
      <w:bCs/>
      <w:sz w:val="20"/>
    </w:rPr>
  </w:style>
  <w:style w:type="paragraph" w:customStyle="1" w:styleId="xl67">
    <w:name w:val="xl6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68">
    <w:name w:val="xl6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69">
    <w:name w:val="xl6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70">
    <w:name w:val="xl7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1">
    <w:name w:val="xl7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2">
    <w:name w:val="xl7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3">
    <w:name w:val="xl7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4">
    <w:name w:val="xl7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rPr>
  </w:style>
  <w:style w:type="paragraph" w:customStyle="1" w:styleId="xl75">
    <w:name w:val="xl7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76">
    <w:name w:val="xl7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77">
    <w:name w:val="xl7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78">
    <w:name w:val="xl7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i/>
      <w:iCs/>
      <w:sz w:val="18"/>
      <w:szCs w:val="18"/>
    </w:rPr>
  </w:style>
  <w:style w:type="paragraph" w:customStyle="1" w:styleId="xl79">
    <w:name w:val="xl7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rPr>
  </w:style>
  <w:style w:type="paragraph" w:customStyle="1" w:styleId="xl80">
    <w:name w:val="xl8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u w:val="single"/>
    </w:rPr>
  </w:style>
  <w:style w:type="paragraph" w:customStyle="1" w:styleId="xl81">
    <w:name w:val="xl8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i/>
      <w:iCs/>
      <w:sz w:val="18"/>
      <w:szCs w:val="18"/>
      <w:u w:val="single"/>
    </w:rPr>
  </w:style>
  <w:style w:type="paragraph" w:customStyle="1" w:styleId="xl82">
    <w:name w:val="xl8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83">
    <w:name w:val="xl8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i/>
      <w:iCs/>
      <w:sz w:val="18"/>
      <w:szCs w:val="18"/>
      <w:u w:val="single"/>
    </w:rPr>
  </w:style>
  <w:style w:type="paragraph" w:customStyle="1" w:styleId="xl84">
    <w:name w:val="xl8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85">
    <w:name w:val="xl8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i/>
      <w:iCs/>
      <w:sz w:val="18"/>
      <w:szCs w:val="18"/>
      <w:u w:val="single"/>
    </w:rPr>
  </w:style>
  <w:style w:type="paragraph" w:customStyle="1" w:styleId="xl86">
    <w:name w:val="xl8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sz w:val="18"/>
      <w:szCs w:val="18"/>
      <w:u w:val="single"/>
    </w:rPr>
  </w:style>
  <w:style w:type="paragraph" w:customStyle="1" w:styleId="xl87">
    <w:name w:val="xl87"/>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erdana" w:hAnsi="Verdana"/>
      <w:sz w:val="18"/>
      <w:szCs w:val="18"/>
    </w:rPr>
  </w:style>
  <w:style w:type="paragraph" w:customStyle="1" w:styleId="xl88">
    <w:name w:val="xl88"/>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u w:val="single"/>
    </w:rPr>
  </w:style>
  <w:style w:type="paragraph" w:customStyle="1" w:styleId="xl89">
    <w:name w:val="xl89"/>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i/>
      <w:iCs/>
      <w:sz w:val="18"/>
      <w:szCs w:val="18"/>
    </w:rPr>
  </w:style>
  <w:style w:type="paragraph" w:customStyle="1" w:styleId="xl90">
    <w:name w:val="xl90"/>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91">
    <w:name w:val="xl91"/>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2">
    <w:name w:val="xl92"/>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sz w:val="18"/>
      <w:szCs w:val="18"/>
    </w:rPr>
  </w:style>
  <w:style w:type="paragraph" w:customStyle="1" w:styleId="xl93">
    <w:name w:val="xl93"/>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94">
    <w:name w:val="xl94"/>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erdana" w:hAnsi="Verdana"/>
      <w:i/>
      <w:iCs/>
      <w:sz w:val="18"/>
      <w:szCs w:val="18"/>
      <w:u w:val="single"/>
    </w:rPr>
  </w:style>
  <w:style w:type="paragraph" w:customStyle="1" w:styleId="xl95">
    <w:name w:val="xl95"/>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96">
    <w:name w:val="xl96"/>
    <w:basedOn w:val="Normal"/>
    <w:rsid w:val="006646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b/>
      <w:bCs/>
      <w:color w:val="0000FF"/>
      <w:sz w:val="18"/>
      <w:szCs w:val="18"/>
    </w:rPr>
  </w:style>
  <w:style w:type="character" w:customStyle="1" w:styleId="breadcrumbcurrent">
    <w:name w:val="breadcrumbcurrent"/>
    <w:basedOn w:val="DefaultParagraphFont"/>
    <w:rsid w:val="0066464E"/>
  </w:style>
  <w:style w:type="character" w:customStyle="1" w:styleId="HeaderChar">
    <w:name w:val="Header Char"/>
    <w:basedOn w:val="DefaultParagraphFont"/>
    <w:link w:val="Header"/>
    <w:uiPriority w:val="99"/>
    <w:rsid w:val="0066464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3989">
      <w:bodyDiv w:val="1"/>
      <w:marLeft w:val="0"/>
      <w:marRight w:val="0"/>
      <w:marTop w:val="0"/>
      <w:marBottom w:val="0"/>
      <w:divBdr>
        <w:top w:val="none" w:sz="0" w:space="0" w:color="auto"/>
        <w:left w:val="none" w:sz="0" w:space="0" w:color="auto"/>
        <w:bottom w:val="none" w:sz="0" w:space="0" w:color="auto"/>
        <w:right w:val="none" w:sz="0" w:space="0" w:color="auto"/>
      </w:divBdr>
    </w:div>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606501666">
      <w:bodyDiv w:val="1"/>
      <w:marLeft w:val="0"/>
      <w:marRight w:val="0"/>
      <w:marTop w:val="0"/>
      <w:marBottom w:val="0"/>
      <w:divBdr>
        <w:top w:val="none" w:sz="0" w:space="0" w:color="auto"/>
        <w:left w:val="none" w:sz="0" w:space="0" w:color="auto"/>
        <w:bottom w:val="none" w:sz="0" w:space="0" w:color="auto"/>
        <w:right w:val="none" w:sz="0" w:space="0" w:color="auto"/>
      </w:divBdr>
      <w:divsChild>
        <w:div w:id="148523274">
          <w:marLeft w:val="0"/>
          <w:marRight w:val="0"/>
          <w:marTop w:val="0"/>
          <w:marBottom w:val="0"/>
          <w:divBdr>
            <w:top w:val="none" w:sz="0" w:space="0" w:color="auto"/>
            <w:left w:val="none" w:sz="0" w:space="0" w:color="auto"/>
            <w:bottom w:val="none" w:sz="0" w:space="0" w:color="auto"/>
            <w:right w:val="none" w:sz="0" w:space="0" w:color="auto"/>
          </w:divBdr>
          <w:divsChild>
            <w:div w:id="816074160">
              <w:marLeft w:val="0"/>
              <w:marRight w:val="0"/>
              <w:marTop w:val="0"/>
              <w:marBottom w:val="0"/>
              <w:divBdr>
                <w:top w:val="none" w:sz="0" w:space="0" w:color="auto"/>
                <w:left w:val="none" w:sz="0" w:space="0" w:color="auto"/>
                <w:bottom w:val="none" w:sz="0" w:space="0" w:color="auto"/>
                <w:right w:val="none" w:sz="0" w:space="0" w:color="auto"/>
              </w:divBdr>
              <w:divsChild>
                <w:div w:id="833683974">
                  <w:marLeft w:val="0"/>
                  <w:marRight w:val="0"/>
                  <w:marTop w:val="0"/>
                  <w:marBottom w:val="0"/>
                  <w:divBdr>
                    <w:top w:val="none" w:sz="0" w:space="0" w:color="auto"/>
                    <w:left w:val="none" w:sz="0" w:space="0" w:color="auto"/>
                    <w:bottom w:val="none" w:sz="0" w:space="0" w:color="auto"/>
                    <w:right w:val="none" w:sz="0" w:space="0" w:color="auto"/>
                  </w:divBdr>
                  <w:divsChild>
                    <w:div w:id="1163933851">
                      <w:marLeft w:val="0"/>
                      <w:marRight w:val="0"/>
                      <w:marTop w:val="0"/>
                      <w:marBottom w:val="0"/>
                      <w:divBdr>
                        <w:top w:val="none" w:sz="0" w:space="0" w:color="auto"/>
                        <w:left w:val="none" w:sz="0" w:space="0" w:color="auto"/>
                        <w:bottom w:val="none" w:sz="0" w:space="0" w:color="auto"/>
                        <w:right w:val="none" w:sz="0" w:space="0" w:color="auto"/>
                      </w:divBdr>
                      <w:divsChild>
                        <w:div w:id="722993984">
                          <w:marLeft w:val="0"/>
                          <w:marRight w:val="0"/>
                          <w:marTop w:val="0"/>
                          <w:marBottom w:val="0"/>
                          <w:divBdr>
                            <w:top w:val="none" w:sz="0" w:space="0" w:color="auto"/>
                            <w:left w:val="none" w:sz="0" w:space="0" w:color="auto"/>
                            <w:bottom w:val="none" w:sz="0" w:space="0" w:color="auto"/>
                            <w:right w:val="none" w:sz="0" w:space="0" w:color="auto"/>
                          </w:divBdr>
                          <w:divsChild>
                            <w:div w:id="979916805">
                              <w:marLeft w:val="0"/>
                              <w:marRight w:val="0"/>
                              <w:marTop w:val="0"/>
                              <w:marBottom w:val="0"/>
                              <w:divBdr>
                                <w:top w:val="none" w:sz="0" w:space="0" w:color="auto"/>
                                <w:left w:val="none" w:sz="0" w:space="0" w:color="auto"/>
                                <w:bottom w:val="none" w:sz="0" w:space="0" w:color="auto"/>
                                <w:right w:val="none" w:sz="0" w:space="0" w:color="auto"/>
                              </w:divBdr>
                              <w:divsChild>
                                <w:div w:id="149029136">
                                  <w:marLeft w:val="0"/>
                                  <w:marRight w:val="0"/>
                                  <w:marTop w:val="0"/>
                                  <w:marBottom w:val="0"/>
                                  <w:divBdr>
                                    <w:top w:val="none" w:sz="0" w:space="0" w:color="auto"/>
                                    <w:left w:val="none" w:sz="0" w:space="0" w:color="auto"/>
                                    <w:bottom w:val="none" w:sz="0" w:space="0" w:color="auto"/>
                                    <w:right w:val="none" w:sz="0" w:space="0" w:color="auto"/>
                                  </w:divBdr>
                                  <w:divsChild>
                                    <w:div w:id="624504075">
                                      <w:marLeft w:val="0"/>
                                      <w:marRight w:val="0"/>
                                      <w:marTop w:val="0"/>
                                      <w:marBottom w:val="0"/>
                                      <w:divBdr>
                                        <w:top w:val="none" w:sz="0" w:space="0" w:color="auto"/>
                                        <w:left w:val="none" w:sz="0" w:space="0" w:color="auto"/>
                                        <w:bottom w:val="none" w:sz="0" w:space="0" w:color="auto"/>
                                        <w:right w:val="none" w:sz="0" w:space="0" w:color="auto"/>
                                      </w:divBdr>
                                      <w:divsChild>
                                        <w:div w:id="590895852">
                                          <w:marLeft w:val="0"/>
                                          <w:marRight w:val="0"/>
                                          <w:marTop w:val="0"/>
                                          <w:marBottom w:val="0"/>
                                          <w:divBdr>
                                            <w:top w:val="none" w:sz="0" w:space="0" w:color="auto"/>
                                            <w:left w:val="none" w:sz="0" w:space="0" w:color="auto"/>
                                            <w:bottom w:val="none" w:sz="0" w:space="0" w:color="auto"/>
                                            <w:right w:val="none" w:sz="0" w:space="0" w:color="auto"/>
                                          </w:divBdr>
                                          <w:divsChild>
                                            <w:div w:id="1539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470726">
      <w:bodyDiv w:val="1"/>
      <w:marLeft w:val="0"/>
      <w:marRight w:val="0"/>
      <w:marTop w:val="0"/>
      <w:marBottom w:val="0"/>
      <w:divBdr>
        <w:top w:val="none" w:sz="0" w:space="0" w:color="auto"/>
        <w:left w:val="none" w:sz="0" w:space="0" w:color="auto"/>
        <w:bottom w:val="none" w:sz="0" w:space="0" w:color="auto"/>
        <w:right w:val="none" w:sz="0" w:space="0" w:color="auto"/>
      </w:divBdr>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1303732718">
      <w:bodyDiv w:val="1"/>
      <w:marLeft w:val="0"/>
      <w:marRight w:val="0"/>
      <w:marTop w:val="0"/>
      <w:marBottom w:val="0"/>
      <w:divBdr>
        <w:top w:val="none" w:sz="0" w:space="0" w:color="auto"/>
        <w:left w:val="none" w:sz="0" w:space="0" w:color="auto"/>
        <w:bottom w:val="none" w:sz="0" w:space="0" w:color="auto"/>
        <w:right w:val="none" w:sz="0" w:space="0" w:color="auto"/>
      </w:divBdr>
    </w:div>
    <w:div w:id="1955674676">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1.state.va.us/cgi-bin/legp504.exe?000+cod+2.2-2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VITA_Main_Public/Library/PSGs/Information_Security_Standard_SEC501_06_07012011.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Security_Policy_519_00_Final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Entity_x0020_Name xmlns="66A79E0E-28FE-46CB-95AA-BBE2B5C80CB7">...select an Entity Type...</Entity_x0020_Name>
    <Stage xmlns="66A79E0E-28FE-46CB-95AA-BBE2B5C80CB7">In-Review</Stage>
    <Host_x0020_Site xmlns="66A79E0E-28FE-46CB-95AA-BBE2B5C80CB7" xsi:nil="true"/>
    <Category0 xmlns="66A79E0E-28FE-46CB-95AA-BBE2B5C80CB7">Publications</Category0>
    <Entity_x0020_Type xmlns="66A79E0E-28FE-46CB-95AA-BBE2B5C80CB7" xsi:nil="true"/>
    <Sub_x002d_Entity xmlns="3D444965-6822-7474-703A-2F2F73636865"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E7BEA76916DD4C8125C85164CA0679" ma:contentTypeVersion="8" ma:contentTypeDescription="Create a new document." ma:contentTypeScope="" ma:versionID="bc9ad8454860215e058e15bc452c779f">
  <xsd:schema xmlns:xsd="http://www.w3.org/2001/XMLSchema" xmlns:xs="http://www.w3.org/2001/XMLSchema" xmlns:p="http://schemas.microsoft.com/office/2006/metadata/properties" xmlns:ns2="66A79E0E-28FE-46CB-95AA-BBE2B5C80CB7" xmlns:ns3="3D444965-6822-7474-703A-2F2F73636865" targetNamespace="http://schemas.microsoft.com/office/2006/metadata/properties" ma:root="true" ma:fieldsID="5f125342454f0a61a22739b3d807c74f" ns2:_="" ns3:_="">
    <xsd:import namespace="66A79E0E-28FE-46CB-95AA-BBE2B5C80CB7"/>
    <xsd:import namespace="3D444965-6822-7474-703A-2F2F73636865"/>
    <xsd:element name="properties">
      <xsd:complexType>
        <xsd:sequence>
          <xsd:element name="documentManagement">
            <xsd:complexType>
              <xsd:all>
                <xsd:element ref="ns2:Category0" minOccurs="0"/>
                <xsd:element ref="ns2:Stage" minOccurs="0"/>
                <xsd:element ref="ns2:Host_x0020_Site" minOccurs="0"/>
                <xsd:element ref="ns2:Entity_x0020_Type" minOccurs="0"/>
                <xsd:element ref="ns2:Entity_x0020_Name" minOccurs="0"/>
                <xsd:element ref="ns3:Sub_x002d_Ent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79E0E-28FE-46CB-95AA-BBE2B5C80CB7" elementFormDefault="qualified">
    <xsd:import namespace="http://schemas.microsoft.com/office/2006/documentManagement/types"/>
    <xsd:import namespace="http://schemas.microsoft.com/office/infopath/2007/PartnerControls"/>
    <xsd:element name="Category0" ma:index="8" nillable="true" ma:displayName="Category" ma:default="Meeting Minutes" ma:format="Dropdown" ma:internalName="Category0">
      <xsd:simpleType>
        <xsd:restriction base="dms:Choice">
          <xsd:enumeration value="Meeting Minutes"/>
          <xsd:enumeration value="Contracts"/>
          <xsd:enumeration value="Performance Feedback"/>
          <xsd:enumeration value="MOU1"/>
          <xsd:enumeration value="MOU2"/>
          <xsd:enumeration value="Performance Management"/>
          <xsd:enumeration value="Presentations"/>
          <xsd:enumeration value="SLA"/>
          <xsd:enumeration value="Publications"/>
        </xsd:restriction>
      </xsd:simpleType>
    </xsd:element>
    <xsd:element name="Stage" ma:index="9" nillable="true" ma:displayName="Stage" ma:default="N/A" ma:format="Dropdown" ma:internalName="Stage">
      <xsd:simpleType>
        <xsd:restriction base="dms:Choice">
          <xsd:enumeration value="N/A"/>
          <xsd:enumeration value="Draft"/>
          <xsd:enumeration value="In-Review"/>
          <xsd:enumeration value="Approved"/>
        </xsd:restriction>
      </xsd:simpleType>
    </xsd:element>
    <xsd:element name="Host_x0020_Site" ma:index="10" nillable="true" ma:displayName="Host Site" ma:internalName="Host_x0020_Site">
      <xsd:simpleType>
        <xsd:restriction base="dms:Text">
          <xsd:maxLength value="255"/>
        </xsd:restriction>
      </xsd:simpleType>
    </xsd:element>
    <xsd:element name="Entity_x0020_Type" ma:index="11" nillable="true" ma:displayName="Entity Type" ma:list="257179bf-fec8-43b8-84b8-cea1d09983f7" ma:internalName="Entity_x0020_Type" ma:showField="Title" ma:web="97af2f81-7933-4471-8d37-99f72d4d7cfd">
      <xsd:simpleType>
        <xsd:restriction base="dms:Text"/>
      </xsd:simpleType>
    </xsd:element>
    <xsd:element name="Entity_x0020_Name" ma:index="12" nillable="true" ma:displayName="Entity Name" ma:default="...select an Entity Type..." ma:format="Dropdown" ma:internalName="Entity_x0020_Name">
      <xsd:simpleType>
        <xsd:restriction base="dms:Choice">
          <xsd:enumeration value="...select an Entity Type..."/>
          <xsd:enumeration value="Department of Human Resource Management"/>
          <xsd:enumeration value="State Board of Elections"/>
          <xsd:enumeration value="Administration of Health Insurance"/>
          <xsd:enumeration value="Compensation Board"/>
          <xsd:enumeration value="Human Rights Council"/>
          <xsd:enumeration value="Department of Charitable Gaming"/>
          <xsd:enumeration value="Secretary of Administration"/>
          <xsd:enumeration value="Department of General Services"/>
          <xsd:enumeration value="Department of Veterans Services"/>
          <xsd:enumeration value="Department of Employment Dispute Resolution"/>
          <xsd:enumeration value="Secretary of Agriculture and Forestry"/>
          <xsd:enumeration value="Department of Housing &amp; Community Development"/>
          <xsd:enumeration value="Department of Labor &amp; Industry"/>
          <xsd:enumeration value="Virginia Employment Commission"/>
          <xsd:enumeration value="Secretary of Commerce and Trade"/>
          <xsd:enumeration value="Department of Professional &amp; Occupational Regulation"/>
          <xsd:enumeration value="Board of Accountancy"/>
          <xsd:enumeration value="Department of Minority Business Enterprise"/>
          <xsd:enumeration value="VDACS - Department of Agriculture &amp; Consumer Services"/>
          <xsd:enumeration value="VDACS - Virginia Agricultural Council"/>
          <xsd:enumeration value="Virginia Economic Development Partnership"/>
          <xsd:enumeration value="Virginia Tourism Authority"/>
          <xsd:enumeration value="Department of Business Assistance"/>
          <xsd:enumeration value="Virginia Racing Commission"/>
          <xsd:enumeration value="Department of Mines, Minerals &amp; Energy"/>
          <xsd:enumeration value="Department of Forestry"/>
          <xsd:enumeration value="The Science Museum of Virginia"/>
          <xsd:enumeration value="Virginia Commission for the Arts"/>
          <xsd:enumeration value="Secretary of Education"/>
          <xsd:enumeration value="Dept of Ed - Direct Aid to Public Education"/>
          <xsd:enumeration value="Dept of Ed - Central Office"/>
          <xsd:enumeration value="The Library of Virginia"/>
          <xsd:enumeration value="The College of William and Mary"/>
          <xsd:enumeration value="Univ of VA - Academic Division"/>
          <xsd:enumeration value="VA Tech - University Division"/>
          <xsd:enumeration value="Univ of VA - University of Virginia Medical Center"/>
          <xsd:enumeration value="Virginia Military Institute"/>
          <xsd:enumeration value="VA State Univ - University Division"/>
          <xsd:enumeration value="Norfolk State University"/>
          <xsd:enumeration value="Longwood College"/>
          <xsd:enumeration value="University of Mary Washington"/>
          <xsd:enumeration value="James Madison University"/>
          <xsd:enumeration value="Radford University"/>
          <xsd:enumeration value="Dept of Ed - Virginia School for the Deaf and Blind - Staunton"/>
          <xsd:enumeration value="Dept of Ed - Virginia School for the Deaf, Blind and Multi-Disabled at Hampton"/>
          <xsd:enumeration value="Old Dominion University"/>
          <xsd:enumeration value="VA Tech - Virginia Cooperative Extension and Agriculture Experiment Station"/>
          <xsd:enumeration value="VA State Univ - Cooperative Extension And Agricultural Research Services Division"/>
          <xsd:enumeration value="Virginia Commonwealth University"/>
          <xsd:enumeration value="Virginia Museum of Fine Arts"/>
          <xsd:enumeration value="Frontier Culture Museum of Virginia"/>
          <xsd:enumeration value="W&amp;M - Richard Bland College"/>
          <xsd:enumeration value="Christopher Newport University"/>
          <xsd:enumeration value="State Council of Higher Education for Virginia"/>
          <xsd:enumeration value="Univ of VA - University of Virginia's College at Wise"/>
          <xsd:enumeration value="George Mason University"/>
          <xsd:enumeration value="Virginia Community College System"/>
          <xsd:enumeration value="W&amp;M - Virginia Institute of Marine Sciences"/>
          <xsd:enumeration value="Eastern Virginia Medical School"/>
          <xsd:enumeration value="Jamestown 2007"/>
          <xsd:enumeration value="Gunston Hall"/>
          <xsd:enumeration value="Jamestown-Yorktown Foundation"/>
          <xsd:enumeration value="Institutre for Advanced Learning &amp; Research"/>
          <xsd:enumeration value="Roanoke Higher Education Authority"/>
          <xsd:enumeration value="Southeastern University Research Association, Incorporated"/>
          <xsd:enumeration value="Southern Virginia Higher Education Center"/>
          <xsd:enumeration value="New College Institute"/>
          <xsd:enumeration value="Virginia College Building Authority"/>
          <xsd:enumeration value="Southwest Virginia Higher Education Center"/>
          <xsd:enumeration value="Higher Education Research Initiative"/>
          <xsd:enumeration value="Lieutenant Governor"/>
          <xsd:enumeration value="Office of the Governor"/>
          <xsd:enumeration value="Attorney General and Department of Law"/>
          <xsd:enumeration value="Division of Debt Collection"/>
          <xsd:enumeration value="Secretary of the Commonwealth"/>
          <xsd:enumeration value="Office of Commonwealth Preparedness"/>
          <xsd:enumeration value="Office for Substance Abuse Prevention"/>
          <xsd:enumeration value="Partnership Project Office"/>
          <xsd:enumeration value="Interstate Organization Contributions"/>
          <xsd:enumeration value="Department of Planning and Budget"/>
          <xsd:enumeration value="Department of Accounts"/>
          <xsd:enumeration value="Department of the Treasury"/>
          <xsd:enumeration value="Treasury Board"/>
          <xsd:enumeration value="Department of Taxation"/>
          <xsd:enumeration value="Department of Accounts Transfer Payments"/>
          <xsd:enumeration value="Secretary of Finance"/>
          <xsd:enumeration value="Virginia Baseball Stadium Authority"/>
          <xsd:enumeration value="Department for the Aging"/>
          <xsd:enumeration value="Secretary of Health and Human Resources"/>
          <xsd:enumeration value="Dept of Health/Human - Comprehensive Services for At-Risk Youth and Families"/>
          <xsd:enumeration value="Dept of Health/Human - Woodrow Wilson Rehabilitation Center"/>
          <xsd:enumeration value="Department of Health Professions"/>
          <xsd:enumeration value="Department of Rehabilitative Services"/>
          <xsd:enumeration value="Virginia Rehabilitation Center for the Blind and Vision Impaired"/>
          <xsd:enumeration value="Department of Health"/>
          <xsd:enumeration value="Department of Medical Assistance Services"/>
          <xsd:enumeration value="Virginia Board for People with Disabilities"/>
          <xsd:enumeration value="Virgnia Department for the Blind and Vision Impaired"/>
          <xsd:enumeration value="Dept of Mental Health - Central Office"/>
          <xsd:enumeration value="Department for the Deaf &amp; Hard-of-Hearing"/>
          <xsd:enumeration value="Department of Social Services"/>
          <xsd:enumeration value="Dept of Mental Health - Grants to Localities"/>
          <xsd:enumeration value="Mental Health Treatment Centers"/>
          <xsd:enumeration value="Mental Retardation Training Centers"/>
          <xsd:enumeration value="Virginia Center for Behavioral Rehabilitation"/>
          <xsd:enumeration value="Virginia Retirement System"/>
          <xsd:enumeration value="State Corporation Commission"/>
          <xsd:enumeration value="State Lottery Department"/>
          <xsd:enumeration value="The Virginia College Savings Plan"/>
          <xsd:enumeration value="Virginia Office for Protection and Advocacy"/>
          <xsd:enumeration value="Virginia Workers Compensation Commission"/>
          <xsd:enumeration value="Courts - Magistrate System"/>
          <xsd:enumeration value="Courts - Supreme Court"/>
          <xsd:enumeration value="Judicial Inquiry and Review Commission"/>
          <xsd:enumeration value="Courts - Circuit Court"/>
          <xsd:enumeration value="Courts - General District Courts"/>
          <xsd:enumeration value="Courts - Juvenile and Domestic Relations District Courts"/>
          <xsd:enumeration value="Courts - Combined District Courts"/>
          <xsd:enumeration value="Virginia State Bar"/>
          <xsd:enumeration value="Courts - Court of Appeals"/>
          <xsd:enumeration value="Virginia Criminal Sentencing Commission"/>
          <xsd:enumeration value="State Board of Bar Examiners"/>
          <xsd:enumeration value="Indigent Defense Commission"/>
          <xsd:enumeration value="General Assembly - Senate"/>
          <xsd:enumeration value="General Assembly - House of Delegates"/>
          <xsd:enumeration value="Legislative Department Reversion Clearing Account"/>
          <xsd:enumeration value="Commission on Intergovernmental Cooperation"/>
          <xsd:enumeration value="Division of Legislative Services"/>
          <xsd:enumeration value="Div of Legal Svcs - Virginia Code Commission"/>
          <xsd:enumeration value="Division of Legislative Automated Systems"/>
          <xsd:enumeration value="Joint Legislative Audit and Review Commission"/>
          <xsd:enumeration value="Div of Legal Svcs - Coal and Energy Commission"/>
          <xsd:enumeration value="Auditor of Public Accounts"/>
          <xsd:enumeration value="Virginia Crime Commission"/>
          <xsd:enumeration value="Commissioners for the Promotion of Uniformity of Legislation"/>
          <xsd:enumeration value="Commission on the Virginia Alcohol Safety Action Program"/>
          <xsd:enumeration value="Div of Legal Svcs - Capitol Square Preservation Council"/>
          <xsd:enumeration value="Virginia Freedom of Information Advisory Council"/>
          <xsd:enumeration value="Disability Commission"/>
          <xsd:enumeration value="Div of Legal Svcs - Virginia Commission on Youth"/>
          <xsd:enumeration value="Div of Legal Svcs - Virginia Housing Study Commission"/>
          <xsd:enumeration value="Div of Legal Svcs - Chesapeake Bay Commission"/>
          <xsd:enumeration value="Div of Legal Svcs - Joint Commission on Health Care"/>
          <xsd:enumeration value="Div of Legal Svcs - Dr. Martin Luther King Jr. Memorial Commission"/>
          <xsd:enumeration value="Div of Legal Svcs - Joint Commission on Technology and Science"/>
          <xsd:enumeration value="Unemployment Compensation"/>
          <xsd:enumeration value="Virginia Sesquicentennial of the American Civil War Commission"/>
          <xsd:enumeration value="Division of Capital Police"/>
          <xsd:enumeration value="Div of Legal Svcs - State Water Commission"/>
          <xsd:enumeration value="Albemarle"/>
          <xsd:enumeration value="Alexandria"/>
          <xsd:enumeration value="Alleghany"/>
          <xsd:enumeration value="Amelia"/>
          <xsd:enumeration value="Amherst"/>
          <xsd:enumeration value="Appomattox"/>
          <xsd:enumeration value="Arlington"/>
          <xsd:enumeration value="Augusta"/>
          <xsd:enumeration value="Bedford"/>
          <xsd:enumeration value="Bland"/>
          <xsd:enumeration value="Botetourt"/>
          <xsd:enumeration value="Bristol"/>
          <xsd:enumeration value="Brunswick"/>
          <xsd:enumeration value="Buchanan"/>
          <xsd:enumeration value="Buckingham"/>
          <xsd:enumeration value="Buena Vista"/>
          <xsd:enumeration value="Campbell"/>
          <xsd:enumeration value="Caroline"/>
          <xsd:enumeration value="Carroll"/>
          <xsd:enumeration value="Charles City"/>
          <xsd:enumeration value="Charlotte"/>
          <xsd:enumeration value="Charlottesville"/>
          <xsd:enumeration value="Chesapeake"/>
          <xsd:enumeration value="Chesterfield"/>
          <xsd:enumeration value="Clarke"/>
          <xsd:enumeration value="Colonial Heights"/>
          <xsd:enumeration value="Covington"/>
          <xsd:enumeration value="Craig"/>
          <xsd:enumeration value="Culpeper"/>
          <xsd:enumeration value="Cumberland"/>
          <xsd:enumeration value="Danville"/>
          <xsd:enumeration value="Dickenson"/>
          <xsd:enumeration value="Dinwiddie"/>
          <xsd:enumeration value="Emporia"/>
          <xsd:enumeration value="Essex"/>
          <xsd:enumeration value="Fairfax"/>
          <xsd:enumeration value="Fairfax"/>
          <xsd:enumeration value="Falls Church"/>
          <xsd:enumeration value="Fauquier"/>
          <xsd:enumeration value="Floyd"/>
          <xsd:enumeration value="Fluvanna"/>
          <xsd:enumeration value="Franklin"/>
          <xsd:enumeration value="Franklin"/>
          <xsd:enumeration value="Frederick"/>
          <xsd:enumeration value="Fredericksburg"/>
          <xsd:enumeration value="Galax"/>
          <xsd:enumeration value="Giles"/>
          <xsd:enumeration value="Gloucester"/>
          <xsd:enumeration value="Goochland"/>
          <xsd:enumeration value="Grayson"/>
          <xsd:enumeration value="Greene"/>
          <xsd:enumeration value="Greensville"/>
          <xsd:enumeration value="Halifax"/>
          <xsd:enumeration value="Hampton"/>
          <xsd:enumeration value="Hanover"/>
          <xsd:enumeration value="Harrisonburg"/>
          <xsd:enumeration value="Henrico"/>
          <xsd:enumeration value="Henry"/>
          <xsd:enumeration value="Highland"/>
          <xsd:enumeration value="Hopewell"/>
          <xsd:enumeration value="Isle of Wight"/>
          <xsd:enumeration value="James City"/>
          <xsd:enumeration value="King &amp; Queen"/>
          <xsd:enumeration value="King George"/>
          <xsd:enumeration value="King William"/>
          <xsd:enumeration value="Lancaster"/>
          <xsd:enumeration value="Lee"/>
          <xsd:enumeration value="Lexington"/>
          <xsd:enumeration value="Loudoun"/>
          <xsd:enumeration value="Louisa"/>
          <xsd:enumeration value="Lunenburg"/>
          <xsd:enumeration value="Lynchburg"/>
          <xsd:enumeration value="Madison"/>
          <xsd:enumeration value="Manassas"/>
          <xsd:enumeration value="Manassas Park"/>
          <xsd:enumeration value="Martinsville"/>
          <xsd:enumeration value="Mathews"/>
          <xsd:enumeration value="Mecklenburg"/>
          <xsd:enumeration value="Middlesex"/>
          <xsd:enumeration value="Montgomery"/>
          <xsd:enumeration value="Nelson"/>
          <xsd:enumeration value="New Kent"/>
          <xsd:enumeration value="Newport News"/>
          <xsd:enumeration value="Norfolk"/>
          <xsd:enumeration value="Northampton"/>
          <xsd:enumeration value="Northumberland"/>
          <xsd:enumeration value="Norton"/>
          <xsd:enumeration value="Nottoway"/>
          <xsd:enumeration value="Orange"/>
          <xsd:enumeration value="Page"/>
          <xsd:enumeration value="Patrick"/>
          <xsd:enumeration value="Petersburg"/>
          <xsd:enumeration value="Pittsylvania"/>
          <xsd:enumeration value="Poquoson"/>
          <xsd:enumeration value="Portsmouth"/>
          <xsd:enumeration value="Powhatan"/>
          <xsd:enumeration value="Prince Edward"/>
          <xsd:enumeration value="Prince George"/>
          <xsd:enumeration value="Prince William"/>
          <xsd:enumeration value="Pulaski"/>
          <xsd:enumeration value="Radford"/>
          <xsd:enumeration value="Rappahannock"/>
          <xsd:enumeration value="Richmond"/>
          <xsd:enumeration value="Richmond"/>
          <xsd:enumeration value="Roanoke"/>
          <xsd:enumeration value="Roanoke"/>
          <xsd:enumeration value="Rockbridge"/>
          <xsd:enumeration value="Rockingham"/>
          <xsd:enumeration value="Russell"/>
          <xsd:enumeration value="Salem"/>
          <xsd:enumeration value="Scott"/>
          <xsd:enumeration value="Shenandoah"/>
          <xsd:enumeration value="Smyth"/>
          <xsd:enumeration value="Southampton"/>
          <xsd:enumeration value="Spotsylvania"/>
          <xsd:enumeration value="Stafford"/>
          <xsd:enumeration value="Staunton"/>
          <xsd:enumeration value="Suffolk"/>
          <xsd:enumeration value="Surry"/>
          <xsd:enumeration value="Sussex"/>
          <xsd:enumeration value="Tazewell"/>
          <xsd:enumeration value="Virginia Beach"/>
          <xsd:enumeration value="Warren"/>
          <xsd:enumeration value="Washington"/>
          <xsd:enumeration value="Waynesboro"/>
          <xsd:enumeration value="Westmoreland"/>
          <xsd:enumeration value="Williamsburg"/>
          <xsd:enumeration value="Winchester"/>
          <xsd:enumeration value="Wise"/>
          <xsd:enumeration value="Wythe"/>
          <xsd:enumeration value="York"/>
          <xsd:enumeration value="Secretary of Natural Resources"/>
          <xsd:enumeration value="Department of Conservation &amp; Recreation"/>
          <xsd:enumeration value="Chippokes Plantation Farm Foundation"/>
          <xsd:enumeration value="Marine Resources Commission"/>
          <xsd:enumeration value="Department of Game &amp; Inland Fisheries"/>
          <xsd:enumeration value="Department of Historic Resources"/>
          <xsd:enumeration value="Department of Environmental Quality"/>
          <xsd:enumeration value="Virginia Museum of Natural History"/>
          <xsd:enumeration value="Department of Military Affairs"/>
          <xsd:enumeration value="Department of Emergency Management"/>
          <xsd:enumeration value="Department of Criminal Justice Services"/>
          <xsd:enumeration value="Department of State Police"/>
          <xsd:enumeration value="Secretary of Public Safety"/>
          <xsd:enumeration value="Virginia Correctional Enterprises"/>
          <xsd:enumeration value="Department of Correctional Education"/>
          <xsd:enumeration value="Virginia Parole Board"/>
          <xsd:enumeration value="Division of Community Corrections"/>
          <xsd:enumeration value="Department of Juvenile Justice"/>
          <xsd:enumeration value="Department of Forensic Science"/>
          <xsd:enumeration value="Division of Institutions"/>
          <xsd:enumeration value="Department of Corrections"/>
          <xsd:enumeration value="Commonwealth's Attorneys' Services Council"/>
          <xsd:enumeration value="Department of Fire Programs"/>
          <xsd:enumeration value="Department of Alcoholic Beverage Control"/>
          <xsd:enumeration value="Virginia Information Technology Agency"/>
          <xsd:enumeration value="Secretary of Technology"/>
          <xsd:enumeration value="Innovative Technology Authority"/>
          <xsd:enumeration value="Department of Motor Vehicles"/>
          <xsd:enumeration value="Secretary of Transportation"/>
          <xsd:enumeration value="Virginia Port Authority"/>
          <xsd:enumeration value="Department of Transportation"/>
          <xsd:enumeration value="Department of Rail &amp; Public Transportation"/>
          <xsd:enumeration value="Motor Vehicle Dealer Board"/>
          <xsd:enumeration value="Board of Towing and Recovery Operations"/>
          <xsd:enumeration value="Department of Aviation"/>
        </xsd:restriction>
      </xsd:simpleType>
    </xsd:element>
  </xsd:schema>
  <xsd:schema xmlns:xsd="http://www.w3.org/2001/XMLSchema" xmlns:xs="http://www.w3.org/2001/XMLSchema" xmlns:dms="http://schemas.microsoft.com/office/2006/documentManagement/types" xmlns:pc="http://schemas.microsoft.com/office/infopath/2007/PartnerControls" targetNamespace="3D444965-6822-7474-703A-2F2F73636865" elementFormDefault="qualified">
    <xsd:import namespace="http://schemas.microsoft.com/office/2006/documentManagement/types"/>
    <xsd:import namespace="http://schemas.microsoft.com/office/infopath/2007/PartnerControls"/>
    <xsd:element name="Sub_x002d_Entity" ma:index="13" nillable="true" ma:displayName="Sub-Entity" ma:internalName="Sub_x002d_Ent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2.xml><?xml version="1.0" encoding="utf-8"?>
<ds:datastoreItem xmlns:ds="http://schemas.openxmlformats.org/officeDocument/2006/customXml" ds:itemID="{B40869CA-DE2F-4B7B-8988-804129399B4C}">
  <ds:schemaRefs>
    <ds:schemaRef ds:uri="http://schemas.microsoft.com/office/2006/metadata/properties"/>
    <ds:schemaRef ds:uri="66A79E0E-28FE-46CB-95AA-BBE2B5C80CB7"/>
    <ds:schemaRef ds:uri="3D444965-6822-7474-703A-2F2F73636865"/>
  </ds:schemaRefs>
</ds:datastoreItem>
</file>

<file path=customXml/itemProps3.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4.xml><?xml version="1.0" encoding="utf-8"?>
<ds:datastoreItem xmlns:ds="http://schemas.openxmlformats.org/officeDocument/2006/customXml" ds:itemID="{6D939CCB-8B26-4F80-9A4A-556A2A7F5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79E0E-28FE-46CB-95AA-BBE2B5C80CB7"/>
    <ds:schemaRef ds:uri="3D444965-6822-7474-703A-2F2F73636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925993-673B-493B-B8EA-F523D907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Employee IT Security Awareness &amp; Training Policy</vt:lpstr>
    </vt:vector>
  </TitlesOfParts>
  <Company>VITA</Company>
  <LinksUpToDate>false</LinksUpToDate>
  <CharactersWithSpaces>16692</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IT Security Awareness &amp; Training Policy</dc:title>
  <dc:creator>Impact Makers</dc:creator>
  <cp:lastModifiedBy>VITA Program</cp:lastModifiedBy>
  <cp:revision>10</cp:revision>
  <cp:lastPrinted>2014-08-04T12:44:00Z</cp:lastPrinted>
  <dcterms:created xsi:type="dcterms:W3CDTF">2014-09-10T18:13:00Z</dcterms:created>
  <dcterms:modified xsi:type="dcterms:W3CDTF">2022-01-03T15:55:00Z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NewReviewCycle">
    <vt:lpwstr/>
  </property>
  <property fmtid="{D5CDD505-2E9C-101B-9397-08002B2CF9AE}" pid="8" name="ContentType">
    <vt:lpwstr>Document</vt:lpwstr>
  </property>
  <property fmtid="{D5CDD505-2E9C-101B-9397-08002B2CF9AE}" pid="9" name="ContentTypeId">
    <vt:lpwstr>0x010100D4E7BEA76916DD4C8125C85164CA0679</vt:lpwstr>
  </property>
</Properties>
</file>