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299" w:rsidRDefault="00862299" w:rsidP="00862299">
      <w:pPr>
        <w:tabs>
          <w:tab w:val="left" w:pos="-1440"/>
          <w:tab w:val="left" w:pos="-720"/>
          <w:tab w:val="left" w:pos="0"/>
          <w:tab w:val="left" w:pos="720"/>
          <w:tab w:val="left" w:pos="2554"/>
          <w:tab w:val="left" w:pos="2880"/>
          <w:tab w:val="left" w:pos="3600"/>
          <w:tab w:val="left" w:pos="4175"/>
          <w:tab w:val="left" w:pos="4320"/>
        </w:tabs>
        <w:suppressAutoHyphens/>
        <w:ind w:left="2554" w:hanging="2554"/>
        <w:jc w:val="center"/>
        <w:rPr>
          <w:rFonts w:ascii="Verdana" w:hAnsi="Verdana" w:cs="Arial"/>
          <w:spacing w:val="-3"/>
        </w:rPr>
      </w:pPr>
    </w:p>
    <w:p w:rsidR="00862299" w:rsidRPr="00C90AE7" w:rsidRDefault="00C90AE7" w:rsidP="00862299">
      <w:pPr>
        <w:tabs>
          <w:tab w:val="left" w:pos="-1440"/>
          <w:tab w:val="left" w:pos="-720"/>
          <w:tab w:val="left" w:pos="0"/>
          <w:tab w:val="left" w:pos="720"/>
          <w:tab w:val="left" w:pos="1800"/>
          <w:tab w:val="left" w:pos="2880"/>
          <w:tab w:val="left" w:pos="3600"/>
          <w:tab w:val="left" w:pos="4175"/>
          <w:tab w:val="left" w:pos="4320"/>
        </w:tabs>
        <w:suppressAutoHyphens/>
        <w:ind w:left="1800" w:hanging="1800"/>
        <w:jc w:val="both"/>
        <w:rPr>
          <w:rFonts w:ascii="Verdana" w:hAnsi="Verdana" w:cs="Arial"/>
          <w:b/>
          <w:sz w:val="20"/>
        </w:rPr>
      </w:pPr>
      <w:r>
        <w:rPr>
          <w:noProof/>
        </w:rPr>
        <w:pict>
          <v:shapetype id="_x0000_t202" coordsize="21600,21600" o:spt="202" path="m,l,21600r21600,l21600,xe">
            <v:stroke joinstyle="miter"/>
            <v:path gradientshapeok="t" o:connecttype="rect"/>
          </v:shapetype>
          <v:shape id="Text Box 2" o:spid="_x0000_s1028" type="#_x0000_t202" style="position:absolute;left:0;text-align:left;margin-left:60.85pt;margin-top:5.9pt;width:372.95pt;height:50pt;z-index:251659264;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" fillcolor="white [3201]" stroked="f" strokeweight=".5pt">
            <v:path arrowok="t"/>
            <v:textbox>
              <w:txbxContent>
                <w:p w:rsidR="00F83C09" w:rsidRPr="00FD154A" w:rsidRDefault="00F83C09" w:rsidP="00F83C09">
                  <w:pPr>
                    <w:rPr>
                      <w:rFonts w:ascii="Rajdhani SemiBold" w:hAnsi="Rajdhani SemiBold" w:cs="Rajdhani SemiBold"/>
                      <w:b/>
                      <w:bCs/>
                      <w:color w:val="343433"/>
                      <w:sz w:val="32"/>
                      <w:szCs w:val="32"/>
                    </w:rPr>
                  </w:pPr>
                  <w:r>
                    <w:rPr>
                      <w:rFonts w:ascii="Rajdhani SemiBold" w:hAnsi="Rajdhani SemiBold" w:cs="Rajdhani SemiBold"/>
                      <w:b/>
                      <w:bCs/>
                      <w:color w:val="006070"/>
                      <w:sz w:val="32"/>
                      <w:szCs w:val="32"/>
                    </w:rPr>
                    <w:t>Enterprise Background Check Policy Template</w:t>
                  </w:r>
                </w:p>
              </w:txbxContent>
            </v:textbox>
          </v:shape>
        </w:pict>
      </w:r>
    </w:p>
    <w:p w:rsidR="00C90AE7" w:rsidRDefault="00C90AE7">
      <w:pPr>
        <w:ind w:left="1800" w:hanging="1800"/>
        <w:rPr>
          <w:rFonts w:ascii="Rajdhani" w:hAnsi="Rajdhani" w:cs="Rajdhani"/>
          <w:b/>
          <w:szCs w:val="24"/>
        </w:rPr>
      </w:pPr>
    </w:p>
    <w:p w:rsidR="00C90AE7" w:rsidRDefault="00C90AE7">
      <w:pPr>
        <w:ind w:left="1800" w:hanging="1800"/>
        <w:rPr>
          <w:rFonts w:ascii="Rajdhani" w:hAnsi="Rajdhani" w:cs="Rajdhani"/>
          <w:b/>
          <w:szCs w:val="24"/>
        </w:rPr>
      </w:pPr>
    </w:p>
    <w:p w:rsidR="00C90AE7" w:rsidRDefault="00C90AE7">
      <w:pPr>
        <w:ind w:left="1800" w:hanging="1800"/>
        <w:rPr>
          <w:rFonts w:ascii="Rajdhani" w:hAnsi="Rajdhani" w:cs="Rajdhani"/>
          <w:b/>
          <w:szCs w:val="24"/>
        </w:rPr>
      </w:pPr>
    </w:p>
    <w:p w:rsidR="00C90AE7" w:rsidRDefault="00C90AE7">
      <w:pPr>
        <w:ind w:left="1800" w:hanging="1800"/>
        <w:rPr>
          <w:rFonts w:ascii="Rajdhani" w:hAnsi="Rajdhani" w:cs="Rajdhani"/>
          <w:b/>
          <w:szCs w:val="24"/>
        </w:rPr>
      </w:pPr>
    </w:p>
    <w:p w:rsidR="00ED4F99" w:rsidRPr="00746FF5" w:rsidRDefault="00862299">
      <w:pPr>
        <w:ind w:left="1800" w:hanging="1800"/>
        <w:rPr>
          <w:rFonts w:ascii="Roboto" w:hAnsi="Roboto"/>
          <w:szCs w:val="24"/>
        </w:rPr>
      </w:pPr>
      <w:r w:rsidRPr="00C90AE7">
        <w:rPr>
          <w:rFonts w:ascii="Rajdhani" w:hAnsi="Rajdhani" w:cs="Rajdhani"/>
          <w:b/>
          <w:szCs w:val="24"/>
        </w:rPr>
        <w:t>PURPOSE:</w:t>
      </w:r>
      <w:r w:rsidRPr="00746FF5">
        <w:rPr>
          <w:rFonts w:ascii="Roboto" w:hAnsi="Roboto" w:cs="Arial"/>
          <w:sz w:val="20"/>
        </w:rPr>
        <w:tab/>
      </w:r>
      <w:r w:rsidRPr="00746FF5">
        <w:rPr>
          <w:rFonts w:ascii="Roboto" w:hAnsi="Roboto"/>
          <w:sz w:val="20"/>
        </w:rPr>
        <w:t>To establ</w:t>
      </w:r>
      <w:r w:rsidR="00D21621" w:rsidRPr="00746FF5">
        <w:rPr>
          <w:rFonts w:ascii="Roboto" w:hAnsi="Roboto"/>
          <w:sz w:val="20"/>
        </w:rPr>
        <w:t xml:space="preserve">ish and document the </w:t>
      </w:r>
      <w:r w:rsidRPr="00746FF5">
        <w:rPr>
          <w:rFonts w:ascii="Roboto" w:hAnsi="Roboto"/>
          <w:sz w:val="20"/>
        </w:rPr>
        <w:t>(</w:t>
      </w:r>
      <w:r w:rsidR="00394580" w:rsidRPr="00746FF5">
        <w:rPr>
          <w:rFonts w:ascii="Roboto" w:hAnsi="Roboto"/>
          <w:sz w:val="20"/>
        </w:rPr>
        <w:t>“</w:t>
      </w:r>
      <w:r w:rsidR="00746FF5" w:rsidRPr="00746FF5">
        <w:rPr>
          <w:rFonts w:ascii="Roboto" w:hAnsi="Roboto"/>
          <w:sz w:val="20"/>
        </w:rPr>
        <w:t>YOUR AGENCY NAME</w:t>
      </w:r>
      <w:r w:rsidR="00394580" w:rsidRPr="00746FF5">
        <w:rPr>
          <w:rFonts w:ascii="Roboto" w:hAnsi="Roboto"/>
          <w:sz w:val="20"/>
        </w:rPr>
        <w:t>”</w:t>
      </w:r>
      <w:r w:rsidRPr="00746FF5">
        <w:rPr>
          <w:rFonts w:ascii="Roboto" w:hAnsi="Roboto"/>
          <w:sz w:val="20"/>
        </w:rPr>
        <w:t xml:space="preserve">’s) </w:t>
      </w:r>
      <w:r w:rsidR="00DC7923" w:rsidRPr="00746FF5">
        <w:rPr>
          <w:rFonts w:ascii="Roboto" w:hAnsi="Roboto"/>
          <w:sz w:val="20"/>
        </w:rPr>
        <w:t>policy</w:t>
      </w:r>
      <w:r w:rsidRPr="00746FF5">
        <w:rPr>
          <w:rFonts w:ascii="Roboto" w:hAnsi="Roboto"/>
          <w:sz w:val="20"/>
        </w:rPr>
        <w:t xml:space="preserve"> regarding backg</w:t>
      </w:r>
      <w:bookmarkStart w:id="0" w:name="_GoBack"/>
      <w:bookmarkEnd w:id="0"/>
      <w:r w:rsidRPr="00746FF5">
        <w:rPr>
          <w:rFonts w:ascii="Roboto" w:hAnsi="Roboto"/>
          <w:sz w:val="20"/>
        </w:rPr>
        <w:t xml:space="preserve">round checks of </w:t>
      </w:r>
      <w:r w:rsidR="007E5081" w:rsidRPr="00746FF5">
        <w:rPr>
          <w:rFonts w:ascii="Roboto" w:hAnsi="Roboto"/>
          <w:sz w:val="20"/>
        </w:rPr>
        <w:t xml:space="preserve">employees of </w:t>
      </w:r>
      <w:r w:rsidRPr="00746FF5">
        <w:rPr>
          <w:rFonts w:ascii="Roboto" w:hAnsi="Roboto"/>
          <w:sz w:val="20"/>
        </w:rPr>
        <w:t>contractors</w:t>
      </w:r>
      <w:r w:rsidR="00CA64D2" w:rsidRPr="00746FF5">
        <w:rPr>
          <w:rFonts w:ascii="Roboto" w:hAnsi="Roboto"/>
          <w:sz w:val="20"/>
        </w:rPr>
        <w:t xml:space="preserve"> </w:t>
      </w:r>
      <w:r w:rsidR="007E5081" w:rsidRPr="00746FF5">
        <w:rPr>
          <w:rFonts w:ascii="Roboto" w:hAnsi="Roboto"/>
          <w:sz w:val="20"/>
        </w:rPr>
        <w:t>and</w:t>
      </w:r>
      <w:r w:rsidR="007D20E1" w:rsidRPr="00746FF5">
        <w:rPr>
          <w:rFonts w:ascii="Roboto" w:hAnsi="Roboto"/>
          <w:sz w:val="20"/>
        </w:rPr>
        <w:t>/or</w:t>
      </w:r>
      <w:r w:rsidR="007E5081" w:rsidRPr="00746FF5">
        <w:rPr>
          <w:rFonts w:ascii="Roboto" w:hAnsi="Roboto"/>
          <w:sz w:val="20"/>
        </w:rPr>
        <w:t xml:space="preserve"> </w:t>
      </w:r>
      <w:r w:rsidR="00CA64D2" w:rsidRPr="00746FF5">
        <w:rPr>
          <w:rFonts w:ascii="Roboto" w:hAnsi="Roboto"/>
          <w:sz w:val="20"/>
        </w:rPr>
        <w:t>subcontractors</w:t>
      </w:r>
      <w:r w:rsidRPr="00746FF5">
        <w:rPr>
          <w:rFonts w:ascii="Roboto" w:hAnsi="Roboto"/>
          <w:sz w:val="20"/>
        </w:rPr>
        <w:t xml:space="preserve"> </w:t>
      </w:r>
      <w:r w:rsidR="00E31586" w:rsidRPr="00746FF5">
        <w:rPr>
          <w:rFonts w:ascii="Roboto" w:hAnsi="Roboto"/>
          <w:sz w:val="20"/>
        </w:rPr>
        <w:t xml:space="preserve">who </w:t>
      </w:r>
      <w:r w:rsidRPr="00746FF5">
        <w:rPr>
          <w:rFonts w:ascii="Roboto" w:hAnsi="Roboto"/>
          <w:sz w:val="20"/>
        </w:rPr>
        <w:t xml:space="preserve">will </w:t>
      </w:r>
      <w:r w:rsidR="007E5081" w:rsidRPr="00746FF5">
        <w:rPr>
          <w:rFonts w:ascii="Roboto" w:hAnsi="Roboto"/>
          <w:sz w:val="20"/>
        </w:rPr>
        <w:t xml:space="preserve">have access to </w:t>
      </w:r>
      <w:r w:rsidR="00394580" w:rsidRPr="00746FF5">
        <w:rPr>
          <w:rFonts w:ascii="Roboto" w:hAnsi="Roboto"/>
          <w:sz w:val="20"/>
        </w:rPr>
        <w:t>“</w:t>
      </w:r>
      <w:r w:rsidR="00746FF5" w:rsidRPr="00746FF5">
        <w:rPr>
          <w:rFonts w:ascii="Roboto" w:hAnsi="Roboto"/>
          <w:sz w:val="20"/>
        </w:rPr>
        <w:t>YOUR AGENCY NAME</w:t>
      </w:r>
      <w:r w:rsidR="00394580" w:rsidRPr="00746FF5">
        <w:rPr>
          <w:rFonts w:ascii="Roboto" w:hAnsi="Roboto"/>
          <w:sz w:val="20"/>
        </w:rPr>
        <w:t>”</w:t>
      </w:r>
      <w:r w:rsidR="007E5081" w:rsidRPr="00746FF5">
        <w:rPr>
          <w:rFonts w:ascii="Roboto" w:hAnsi="Roboto"/>
          <w:sz w:val="20"/>
        </w:rPr>
        <w:t xml:space="preserve"> owned data.</w:t>
      </w:r>
      <w:r w:rsidR="009E56B6" w:rsidRPr="00746FF5">
        <w:rPr>
          <w:rFonts w:ascii="Roboto" w:hAnsi="Roboto"/>
          <w:b/>
          <w:szCs w:val="24"/>
        </w:rPr>
        <w:t xml:space="preserve"> </w:t>
      </w:r>
      <w:r w:rsidR="009E56B6" w:rsidRPr="00746FF5">
        <w:rPr>
          <w:rFonts w:ascii="Roboto" w:hAnsi="Roboto"/>
          <w:szCs w:val="24"/>
        </w:rPr>
        <w:t xml:space="preserve"> </w:t>
      </w:r>
    </w:p>
    <w:p w:rsidR="00862299" w:rsidRPr="00746FF5" w:rsidRDefault="00862299" w:rsidP="00197C5B">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Roboto" w:hAnsi="Roboto" w:cs="Arial"/>
          <w:sz w:val="20"/>
        </w:rPr>
      </w:pPr>
    </w:p>
    <w:p w:rsidR="00105E4C" w:rsidRDefault="00FA23CF">
      <w:pPr>
        <w:tabs>
          <w:tab w:val="left" w:pos="-1440"/>
          <w:tab w:val="left" w:pos="-720"/>
          <w:tab w:val="left" w:pos="0"/>
          <w:tab w:val="left" w:pos="720"/>
          <w:tab w:val="left" w:pos="2880"/>
          <w:tab w:val="left" w:pos="3600"/>
          <w:tab w:val="left" w:pos="4175"/>
          <w:tab w:val="left" w:pos="4320"/>
        </w:tabs>
        <w:suppressAutoHyphens/>
        <w:ind w:left="1800" w:hanging="1800"/>
        <w:jc w:val="both"/>
        <w:rPr>
          <w:rFonts w:ascii="Verdana" w:hAnsi="Verdana" w:cs="Arial"/>
          <w:sz w:val="20"/>
        </w:rPr>
      </w:pPr>
      <w:r w:rsidRPr="00C90AE7">
        <w:rPr>
          <w:rFonts w:ascii="Rajdhani" w:hAnsi="Rajdhani" w:cs="Rajdhani"/>
          <w:b/>
          <w:szCs w:val="24"/>
        </w:rPr>
        <w:t>SCOPE:</w:t>
      </w:r>
      <w:r w:rsidRPr="00C90AE7">
        <w:rPr>
          <w:rFonts w:ascii="Rajdhani" w:hAnsi="Rajdhani" w:cs="Rajdhani"/>
          <w:b/>
          <w:szCs w:val="24"/>
        </w:rPr>
        <w:tab/>
      </w:r>
      <w:r w:rsidR="00746FF5">
        <w:rPr>
          <w:rFonts w:ascii="Roboto" w:hAnsi="Roboto" w:cs="Arial"/>
          <w:sz w:val="20"/>
        </w:rPr>
        <w:tab/>
      </w:r>
      <w:r w:rsidR="009E56B6" w:rsidRPr="00746FF5">
        <w:rPr>
          <w:rFonts w:ascii="Roboto" w:hAnsi="Roboto" w:cs="Arial"/>
          <w:sz w:val="20"/>
        </w:rPr>
        <w:t xml:space="preserve">This policy applies to </w:t>
      </w:r>
      <w:r w:rsidR="007E5081" w:rsidRPr="00746FF5">
        <w:rPr>
          <w:rFonts w:ascii="Roboto" w:hAnsi="Roboto" w:cs="Arial"/>
          <w:sz w:val="20"/>
        </w:rPr>
        <w:t xml:space="preserve">employees of </w:t>
      </w:r>
      <w:r w:rsidR="009E56B6" w:rsidRPr="00746FF5">
        <w:rPr>
          <w:rFonts w:ascii="Roboto" w:hAnsi="Roboto" w:cs="Arial"/>
          <w:sz w:val="20"/>
        </w:rPr>
        <w:t>contractors</w:t>
      </w:r>
      <w:r w:rsidR="007E5081" w:rsidRPr="00746FF5">
        <w:rPr>
          <w:rFonts w:ascii="Roboto" w:hAnsi="Roboto" w:cs="Arial"/>
          <w:sz w:val="20"/>
        </w:rPr>
        <w:t xml:space="preserve"> and </w:t>
      </w:r>
      <w:r w:rsidR="00DC7923" w:rsidRPr="00746FF5">
        <w:rPr>
          <w:rFonts w:ascii="Roboto" w:hAnsi="Roboto" w:cs="Arial"/>
          <w:sz w:val="20"/>
        </w:rPr>
        <w:t xml:space="preserve">subcontractors, </w:t>
      </w:r>
      <w:r w:rsidR="009E56B6" w:rsidRPr="00746FF5">
        <w:rPr>
          <w:rFonts w:ascii="Roboto" w:hAnsi="Roboto" w:cs="Arial"/>
          <w:sz w:val="20"/>
        </w:rPr>
        <w:t>hired after</w:t>
      </w:r>
      <w:r w:rsidR="00DC7923" w:rsidRPr="00746FF5">
        <w:rPr>
          <w:rFonts w:ascii="Roboto" w:hAnsi="Roboto" w:cs="Arial"/>
          <w:sz w:val="20"/>
        </w:rPr>
        <w:t xml:space="preserve"> the</w:t>
      </w:r>
      <w:r w:rsidR="009E56B6" w:rsidRPr="00746FF5">
        <w:rPr>
          <w:rFonts w:ascii="Roboto" w:hAnsi="Roboto"/>
          <w:sz w:val="20"/>
        </w:rPr>
        <w:t xml:space="preserve"> </w:t>
      </w:r>
      <w:r w:rsidR="009E56B6" w:rsidRPr="00746FF5">
        <w:rPr>
          <w:rFonts w:ascii="Roboto" w:hAnsi="Roboto" w:cs="Arial"/>
          <w:sz w:val="20"/>
        </w:rPr>
        <w:t>effective date of this policy</w:t>
      </w:r>
      <w:r w:rsidR="005E4C1F" w:rsidRPr="00746FF5">
        <w:rPr>
          <w:rFonts w:ascii="Roboto" w:hAnsi="Roboto" w:cs="Arial"/>
          <w:sz w:val="20"/>
        </w:rPr>
        <w:t>,</w:t>
      </w:r>
      <w:r w:rsidR="009E56B6" w:rsidRPr="00746FF5">
        <w:rPr>
          <w:rFonts w:ascii="Roboto" w:hAnsi="Roboto" w:cs="Arial"/>
          <w:sz w:val="20"/>
        </w:rPr>
        <w:t xml:space="preserve"> </w:t>
      </w:r>
      <w:r w:rsidR="00E31586" w:rsidRPr="00746FF5">
        <w:rPr>
          <w:rFonts w:ascii="Roboto" w:hAnsi="Roboto" w:cs="Arial"/>
          <w:sz w:val="20"/>
        </w:rPr>
        <w:t xml:space="preserve">who </w:t>
      </w:r>
      <w:r w:rsidR="005E4C1F" w:rsidRPr="00746FF5">
        <w:rPr>
          <w:rFonts w:ascii="Roboto" w:hAnsi="Roboto" w:cs="Arial"/>
          <w:sz w:val="20"/>
        </w:rPr>
        <w:t>have</w:t>
      </w:r>
      <w:r w:rsidR="007E5081" w:rsidRPr="00746FF5">
        <w:rPr>
          <w:rFonts w:ascii="Roboto" w:hAnsi="Roboto" w:cs="Arial"/>
          <w:sz w:val="20"/>
        </w:rPr>
        <w:t xml:space="preserve"> access to </w:t>
      </w:r>
      <w:r w:rsidR="00394580" w:rsidRPr="00746FF5">
        <w:rPr>
          <w:rFonts w:ascii="Roboto" w:hAnsi="Roboto" w:cs="Arial"/>
          <w:sz w:val="20"/>
        </w:rPr>
        <w:t>“</w:t>
      </w:r>
      <w:r w:rsidR="00746FF5" w:rsidRPr="00746FF5">
        <w:rPr>
          <w:rFonts w:ascii="Roboto" w:hAnsi="Roboto" w:cs="Arial"/>
          <w:sz w:val="20"/>
        </w:rPr>
        <w:t>YOUR AGENCY NAME</w:t>
      </w:r>
      <w:r w:rsidR="00394580" w:rsidRPr="00746FF5">
        <w:rPr>
          <w:rFonts w:ascii="Roboto" w:hAnsi="Roboto" w:cs="Arial"/>
          <w:sz w:val="20"/>
        </w:rPr>
        <w:t>”</w:t>
      </w:r>
      <w:r w:rsidR="007E5081" w:rsidRPr="00746FF5">
        <w:rPr>
          <w:rFonts w:ascii="Roboto" w:hAnsi="Roboto" w:cs="Arial"/>
          <w:sz w:val="20"/>
        </w:rPr>
        <w:t xml:space="preserve"> owned data</w:t>
      </w:r>
      <w:r w:rsidR="007E5081" w:rsidRPr="000D1249">
        <w:rPr>
          <w:rFonts w:ascii="Verdana" w:hAnsi="Verdana" w:cs="Arial"/>
          <w:sz w:val="20"/>
        </w:rPr>
        <w:t>.</w:t>
      </w:r>
      <w:r w:rsidR="007E5081" w:rsidRPr="000D1249" w:rsidDel="009E56B6">
        <w:rPr>
          <w:rFonts w:ascii="Verdana" w:hAnsi="Verdana" w:cs="Arial"/>
          <w:sz w:val="20"/>
        </w:rPr>
        <w:t xml:space="preserve"> </w:t>
      </w:r>
    </w:p>
    <w:p w:rsidR="00C82EF9" w:rsidRPr="00746FF5" w:rsidRDefault="00C82EF9" w:rsidP="00C82EF9">
      <w:pPr>
        <w:pStyle w:val="Heading1"/>
        <w:rPr>
          <w:rFonts w:ascii="Rajdhani" w:hAnsi="Rajdhani" w:cs="Rajdhani"/>
          <w:color w:val="auto"/>
          <w:spacing w:val="-3"/>
          <w:sz w:val="24"/>
          <w:szCs w:val="24"/>
        </w:rPr>
      </w:pPr>
      <w:r w:rsidRPr="00746FF5">
        <w:rPr>
          <w:rFonts w:ascii="Rajdhani" w:hAnsi="Rajdhani" w:cs="Rajdhani"/>
          <w:color w:val="auto"/>
          <w:spacing w:val="-3"/>
          <w:sz w:val="24"/>
          <w:szCs w:val="24"/>
        </w:rPr>
        <w:t>ROLES &amp; RESPONSIBILITY</w:t>
      </w:r>
    </w:p>
    <w:p w:rsidR="00C82EF9" w:rsidRPr="00C90AE7" w:rsidRDefault="00C82EF9" w:rsidP="00C82EF9">
      <w:pPr>
        <w:rPr>
          <w:rFonts w:ascii="Roboto" w:hAnsi="Roboto"/>
          <w:sz w:val="20"/>
        </w:rPr>
      </w:pPr>
      <w:r w:rsidRPr="00C90AE7">
        <w:rPr>
          <w:rFonts w:ascii="Roboto" w:hAnsi="Roboto"/>
          <w:sz w:val="20"/>
        </w:rPr>
        <w:t xml:space="preserve">This section will provide summary of the roles and responsibilities as described in the Statement of Policy section.  The following Roles and Responsibility Matrix describe </w:t>
      </w:r>
      <w:r w:rsidR="00C04743" w:rsidRPr="00C90AE7">
        <w:rPr>
          <w:rFonts w:ascii="Roboto" w:hAnsi="Roboto"/>
          <w:sz w:val="20"/>
        </w:rPr>
        <w:t>4</w:t>
      </w:r>
      <w:r w:rsidRPr="00C90AE7">
        <w:rPr>
          <w:rFonts w:ascii="Roboto" w:hAnsi="Roboto"/>
          <w:sz w:val="20"/>
        </w:rPr>
        <w:t xml:space="preserve"> activities:</w:t>
      </w:r>
    </w:p>
    <w:p w:rsidR="00C82EF9" w:rsidRPr="00C90AE7" w:rsidRDefault="00C82EF9" w:rsidP="00C82EF9">
      <w:pPr>
        <w:pStyle w:val="ListParagraph"/>
        <w:numPr>
          <w:ilvl w:val="0"/>
          <w:numId w:val="18"/>
        </w:numPr>
        <w:tabs>
          <w:tab w:val="left" w:pos="720"/>
          <w:tab w:val="center" w:leader="dot" w:pos="2160"/>
        </w:tabs>
        <w:suppressAutoHyphens/>
        <w:spacing w:before="100" w:beforeAutospacing="1" w:after="120"/>
        <w:ind w:left="1080"/>
        <w:contextualSpacing w:val="0"/>
        <w:rPr>
          <w:rFonts w:ascii="Roboto" w:hAnsi="Roboto"/>
          <w:sz w:val="20"/>
        </w:rPr>
      </w:pPr>
      <w:r w:rsidRPr="00C90AE7">
        <w:rPr>
          <w:rFonts w:ascii="Roboto" w:hAnsi="Roboto"/>
          <w:sz w:val="20"/>
        </w:rPr>
        <w:t>Responsible (R) – Person working on activity</w:t>
      </w:r>
    </w:p>
    <w:p w:rsidR="00C82EF9" w:rsidRPr="00C90AE7" w:rsidRDefault="00C82EF9" w:rsidP="00C82EF9">
      <w:pPr>
        <w:pStyle w:val="ListParagraph"/>
        <w:numPr>
          <w:ilvl w:val="0"/>
          <w:numId w:val="18"/>
        </w:numPr>
        <w:tabs>
          <w:tab w:val="left" w:pos="720"/>
          <w:tab w:val="center" w:leader="dot" w:pos="2160"/>
        </w:tabs>
        <w:suppressAutoHyphens/>
        <w:spacing w:before="100" w:beforeAutospacing="1" w:after="120"/>
        <w:ind w:left="1080"/>
        <w:contextualSpacing w:val="0"/>
        <w:rPr>
          <w:rFonts w:ascii="Roboto" w:hAnsi="Roboto"/>
          <w:sz w:val="20"/>
        </w:rPr>
      </w:pPr>
      <w:r w:rsidRPr="00C90AE7">
        <w:rPr>
          <w:rFonts w:ascii="Roboto" w:hAnsi="Roboto"/>
          <w:sz w:val="20"/>
        </w:rPr>
        <w:t>Accountable (A) – Person with decision authority and one who delegates the work</w:t>
      </w:r>
    </w:p>
    <w:p w:rsidR="00C82EF9" w:rsidRPr="00C90AE7" w:rsidRDefault="00C82EF9" w:rsidP="00C82EF9">
      <w:pPr>
        <w:pStyle w:val="ListParagraph"/>
        <w:numPr>
          <w:ilvl w:val="0"/>
          <w:numId w:val="18"/>
        </w:numPr>
        <w:tabs>
          <w:tab w:val="left" w:pos="720"/>
          <w:tab w:val="center" w:leader="dot" w:pos="2160"/>
        </w:tabs>
        <w:suppressAutoHyphens/>
        <w:spacing w:before="100" w:beforeAutospacing="1" w:after="120"/>
        <w:ind w:left="1080"/>
        <w:contextualSpacing w:val="0"/>
        <w:rPr>
          <w:rFonts w:ascii="Roboto" w:hAnsi="Roboto"/>
          <w:sz w:val="20"/>
        </w:rPr>
      </w:pPr>
      <w:r w:rsidRPr="00C90AE7">
        <w:rPr>
          <w:rFonts w:ascii="Roboto" w:hAnsi="Roboto"/>
          <w:sz w:val="20"/>
        </w:rPr>
        <w:t>Consulted (C) – Key stakeholder or subject matter expert who should be included in decision or work activity</w:t>
      </w:r>
    </w:p>
    <w:p w:rsidR="00C82EF9" w:rsidRPr="00C90AE7" w:rsidRDefault="00C82EF9" w:rsidP="00C82EF9">
      <w:pPr>
        <w:pStyle w:val="ListParagraph"/>
        <w:numPr>
          <w:ilvl w:val="0"/>
          <w:numId w:val="18"/>
        </w:numPr>
        <w:tabs>
          <w:tab w:val="left" w:pos="720"/>
          <w:tab w:val="center" w:leader="dot" w:pos="2160"/>
        </w:tabs>
        <w:suppressAutoHyphens/>
        <w:spacing w:before="100" w:beforeAutospacing="1" w:after="120"/>
        <w:ind w:left="1080"/>
        <w:contextualSpacing w:val="0"/>
        <w:rPr>
          <w:rFonts w:ascii="Roboto" w:hAnsi="Roboto"/>
          <w:sz w:val="20"/>
        </w:rPr>
      </w:pPr>
      <w:r w:rsidRPr="00C90AE7">
        <w:rPr>
          <w:rFonts w:ascii="Roboto" w:hAnsi="Roboto"/>
          <w:sz w:val="20"/>
        </w:rPr>
        <w:t>Informed (I) – Person who needs to know of decision or action</w:t>
      </w:r>
    </w:p>
    <w:p w:rsidR="00C82EF9" w:rsidRPr="001E4826" w:rsidRDefault="00C82EF9" w:rsidP="00C82EF9">
      <w:pPr>
        <w:rPr>
          <w:rFonts w:asciiTheme="minorHAnsi" w:hAnsiTheme="minorHAnsi"/>
          <w:szCs w:val="24"/>
        </w:rPr>
      </w:pPr>
    </w:p>
    <w:tbl>
      <w:tblPr>
        <w:tblW w:w="7075" w:type="dxa"/>
        <w:tblInd w:w="93" w:type="dxa"/>
        <w:tblLook w:val="04A0" w:firstRow="1" w:lastRow="0" w:firstColumn="1" w:lastColumn="0" w:noHBand="0" w:noVBand="1"/>
      </w:tblPr>
      <w:tblGrid>
        <w:gridCol w:w="4574"/>
        <w:gridCol w:w="707"/>
        <w:gridCol w:w="600"/>
        <w:gridCol w:w="553"/>
        <w:gridCol w:w="641"/>
      </w:tblGrid>
      <w:tr w:rsidR="004E42AF" w:rsidRPr="001E4826" w:rsidTr="004E42AF">
        <w:trPr>
          <w:cantSplit/>
          <w:trHeight w:val="2031"/>
        </w:trPr>
        <w:tc>
          <w:tcPr>
            <w:tcW w:w="4574" w:type="dxa"/>
            <w:tcBorders>
              <w:top w:val="single" w:sz="4" w:space="0" w:color="auto"/>
              <w:left w:val="single" w:sz="4" w:space="0" w:color="auto"/>
              <w:bottom w:val="nil"/>
              <w:right w:val="single" w:sz="4" w:space="0" w:color="auto"/>
            </w:tcBorders>
            <w:shd w:val="clear" w:color="000000" w:fill="DCE6F1"/>
            <w:noWrap/>
            <w:vAlign w:val="bottom"/>
            <w:hideMark/>
          </w:tcPr>
          <w:p w:rsidR="004E42AF" w:rsidRPr="00C90AE7" w:rsidRDefault="004E42AF" w:rsidP="00DA2E82">
            <w:pPr>
              <w:jc w:val="right"/>
              <w:rPr>
                <w:rFonts w:ascii="Roboto" w:hAnsi="Roboto"/>
                <w:b/>
                <w:bCs/>
                <w:color w:val="000000"/>
                <w:sz w:val="20"/>
              </w:rPr>
            </w:pPr>
            <w:r w:rsidRPr="00C90AE7">
              <w:rPr>
                <w:rFonts w:ascii="Roboto" w:hAnsi="Roboto"/>
                <w:b/>
                <w:bCs/>
                <w:color w:val="000000"/>
                <w:sz w:val="20"/>
              </w:rPr>
              <w:t>Roles</w:t>
            </w:r>
          </w:p>
        </w:tc>
        <w:tc>
          <w:tcPr>
            <w:tcW w:w="707" w:type="dxa"/>
            <w:tcBorders>
              <w:top w:val="single" w:sz="4" w:space="0" w:color="auto"/>
              <w:left w:val="nil"/>
              <w:bottom w:val="nil"/>
              <w:right w:val="single" w:sz="4" w:space="0" w:color="auto"/>
            </w:tcBorders>
            <w:shd w:val="clear" w:color="000000" w:fill="DCE6F1"/>
            <w:textDirection w:val="btLr"/>
            <w:vAlign w:val="bottom"/>
            <w:hideMark/>
          </w:tcPr>
          <w:p w:rsidR="004E42AF" w:rsidRPr="00C90AE7" w:rsidRDefault="004E42AF" w:rsidP="00DA2E82">
            <w:pPr>
              <w:ind w:left="113" w:right="113"/>
              <w:rPr>
                <w:rFonts w:ascii="Roboto" w:hAnsi="Roboto"/>
                <w:color w:val="000000"/>
                <w:sz w:val="20"/>
              </w:rPr>
            </w:pPr>
            <w:r w:rsidRPr="00C90AE7">
              <w:rPr>
                <w:rFonts w:ascii="Roboto" w:hAnsi="Roboto"/>
                <w:color w:val="000000"/>
                <w:sz w:val="20"/>
              </w:rPr>
              <w:t>Information Security Officer</w:t>
            </w:r>
          </w:p>
        </w:tc>
        <w:tc>
          <w:tcPr>
            <w:tcW w:w="605" w:type="dxa"/>
            <w:tcBorders>
              <w:top w:val="single" w:sz="4" w:space="0" w:color="auto"/>
              <w:left w:val="nil"/>
              <w:bottom w:val="nil"/>
              <w:right w:val="single" w:sz="4" w:space="0" w:color="auto"/>
            </w:tcBorders>
            <w:shd w:val="clear" w:color="000000" w:fill="DCE6F1"/>
            <w:textDirection w:val="btLr"/>
          </w:tcPr>
          <w:p w:rsidR="004E42AF" w:rsidRPr="00C90AE7" w:rsidRDefault="004E42AF" w:rsidP="00CA7823">
            <w:pPr>
              <w:ind w:left="113" w:right="113"/>
              <w:rPr>
                <w:rFonts w:ascii="Roboto" w:hAnsi="Roboto"/>
                <w:color w:val="000000"/>
                <w:sz w:val="20"/>
              </w:rPr>
            </w:pPr>
            <w:r w:rsidRPr="00C90AE7">
              <w:rPr>
                <w:rFonts w:ascii="Roboto" w:hAnsi="Roboto"/>
                <w:color w:val="000000"/>
                <w:sz w:val="20"/>
              </w:rPr>
              <w:t xml:space="preserve">Hiring Manager </w:t>
            </w:r>
          </w:p>
        </w:tc>
        <w:tc>
          <w:tcPr>
            <w:tcW w:w="540" w:type="dxa"/>
            <w:tcBorders>
              <w:top w:val="single" w:sz="4" w:space="0" w:color="auto"/>
              <w:left w:val="nil"/>
              <w:bottom w:val="nil"/>
              <w:right w:val="single" w:sz="4" w:space="0" w:color="auto"/>
            </w:tcBorders>
            <w:shd w:val="clear" w:color="000000" w:fill="DCE6F1"/>
            <w:textDirection w:val="btLr"/>
          </w:tcPr>
          <w:p w:rsidR="004E42AF" w:rsidRPr="00C90AE7" w:rsidRDefault="004E42AF" w:rsidP="00F75C55">
            <w:pPr>
              <w:ind w:left="113" w:right="113"/>
              <w:rPr>
                <w:rFonts w:ascii="Roboto" w:hAnsi="Roboto"/>
                <w:color w:val="000000"/>
                <w:sz w:val="20"/>
              </w:rPr>
            </w:pPr>
            <w:r w:rsidRPr="00C90AE7">
              <w:rPr>
                <w:rFonts w:ascii="Roboto" w:hAnsi="Roboto"/>
                <w:color w:val="000000"/>
                <w:sz w:val="20"/>
              </w:rPr>
              <w:t>Certain Agencies</w:t>
            </w:r>
          </w:p>
        </w:tc>
        <w:tc>
          <w:tcPr>
            <w:tcW w:w="649" w:type="dxa"/>
            <w:tcBorders>
              <w:top w:val="single" w:sz="4" w:space="0" w:color="auto"/>
              <w:left w:val="nil"/>
              <w:bottom w:val="nil"/>
              <w:right w:val="single" w:sz="4" w:space="0" w:color="auto"/>
            </w:tcBorders>
            <w:shd w:val="clear" w:color="000000" w:fill="DCE6F1"/>
            <w:textDirection w:val="btLr"/>
          </w:tcPr>
          <w:p w:rsidR="004E42AF" w:rsidRPr="00C90AE7" w:rsidRDefault="00394580" w:rsidP="00DA2E82">
            <w:pPr>
              <w:ind w:left="113" w:right="113"/>
              <w:rPr>
                <w:rFonts w:ascii="Roboto" w:hAnsi="Roboto"/>
                <w:color w:val="000000"/>
                <w:sz w:val="20"/>
              </w:rPr>
            </w:pPr>
            <w:r w:rsidRPr="00C90AE7">
              <w:rPr>
                <w:rFonts w:ascii="Roboto" w:hAnsi="Roboto" w:cs="Arial"/>
                <w:sz w:val="20"/>
              </w:rPr>
              <w:t>“</w:t>
            </w:r>
            <w:r w:rsidR="00746FF5" w:rsidRPr="00C90AE7">
              <w:rPr>
                <w:rFonts w:ascii="Roboto" w:hAnsi="Roboto" w:cs="Arial"/>
                <w:sz w:val="20"/>
              </w:rPr>
              <w:t>YOUR AGENCY NAME</w:t>
            </w:r>
            <w:r w:rsidRPr="00C90AE7">
              <w:rPr>
                <w:rFonts w:ascii="Roboto" w:hAnsi="Roboto" w:cs="Arial"/>
                <w:sz w:val="20"/>
              </w:rPr>
              <w:t>”</w:t>
            </w:r>
            <w:r w:rsidR="004E42AF" w:rsidRPr="00C90AE7">
              <w:rPr>
                <w:rFonts w:ascii="Roboto" w:hAnsi="Roboto" w:cs="Arial"/>
                <w:sz w:val="20"/>
              </w:rPr>
              <w:t xml:space="preserve"> HR</w:t>
            </w:r>
          </w:p>
        </w:tc>
      </w:tr>
      <w:tr w:rsidR="004E42AF" w:rsidRPr="001E4826" w:rsidTr="004E42AF">
        <w:trPr>
          <w:trHeight w:val="320"/>
        </w:trPr>
        <w:tc>
          <w:tcPr>
            <w:tcW w:w="4574" w:type="dxa"/>
            <w:tcBorders>
              <w:top w:val="single" w:sz="4" w:space="0" w:color="auto"/>
              <w:left w:val="single" w:sz="4" w:space="0" w:color="auto"/>
              <w:bottom w:val="single" w:sz="4" w:space="0" w:color="auto"/>
              <w:right w:val="nil"/>
            </w:tcBorders>
            <w:shd w:val="clear" w:color="000000" w:fill="DCE6F1"/>
            <w:noWrap/>
            <w:vAlign w:val="bottom"/>
            <w:hideMark/>
          </w:tcPr>
          <w:p w:rsidR="004E42AF" w:rsidRPr="00C90AE7" w:rsidRDefault="004E42AF" w:rsidP="00DA2E82">
            <w:pPr>
              <w:rPr>
                <w:rFonts w:ascii="Roboto" w:hAnsi="Roboto"/>
                <w:b/>
                <w:bCs/>
                <w:sz w:val="20"/>
              </w:rPr>
            </w:pPr>
            <w:r w:rsidRPr="00C90AE7">
              <w:rPr>
                <w:rFonts w:ascii="Roboto" w:hAnsi="Roboto"/>
                <w:b/>
                <w:bCs/>
                <w:sz w:val="20"/>
              </w:rPr>
              <w:t>Tasks</w:t>
            </w:r>
          </w:p>
        </w:tc>
        <w:tc>
          <w:tcPr>
            <w:tcW w:w="707" w:type="dxa"/>
            <w:tcBorders>
              <w:top w:val="single" w:sz="4" w:space="0" w:color="auto"/>
              <w:left w:val="nil"/>
              <w:bottom w:val="single" w:sz="4" w:space="0" w:color="auto"/>
              <w:right w:val="single" w:sz="4" w:space="0" w:color="auto"/>
            </w:tcBorders>
            <w:shd w:val="clear" w:color="000000" w:fill="DCE6F1"/>
            <w:noWrap/>
            <w:vAlign w:val="bottom"/>
            <w:hideMark/>
          </w:tcPr>
          <w:p w:rsidR="004E42AF" w:rsidRPr="00C90AE7" w:rsidRDefault="004E42AF" w:rsidP="00DA2E82">
            <w:pPr>
              <w:jc w:val="center"/>
              <w:rPr>
                <w:rFonts w:ascii="Roboto" w:hAnsi="Roboto"/>
                <w:sz w:val="20"/>
              </w:rPr>
            </w:pPr>
            <w:r w:rsidRPr="00C90AE7">
              <w:rPr>
                <w:rFonts w:ascii="Roboto" w:hAnsi="Roboto"/>
                <w:sz w:val="20"/>
              </w:rPr>
              <w:t> </w:t>
            </w:r>
          </w:p>
        </w:tc>
        <w:tc>
          <w:tcPr>
            <w:tcW w:w="605" w:type="dxa"/>
            <w:tcBorders>
              <w:top w:val="single" w:sz="4" w:space="0" w:color="auto"/>
              <w:left w:val="nil"/>
              <w:bottom w:val="single" w:sz="4" w:space="0" w:color="auto"/>
              <w:right w:val="single" w:sz="4" w:space="0" w:color="auto"/>
            </w:tcBorders>
            <w:shd w:val="clear" w:color="000000" w:fill="DCE6F1"/>
          </w:tcPr>
          <w:p w:rsidR="004E42AF" w:rsidRPr="00C90AE7" w:rsidRDefault="004E42AF" w:rsidP="00DA2E82">
            <w:pPr>
              <w:jc w:val="center"/>
              <w:rPr>
                <w:rFonts w:ascii="Roboto" w:hAnsi="Roboto"/>
                <w:sz w:val="20"/>
              </w:rPr>
            </w:pPr>
          </w:p>
        </w:tc>
        <w:tc>
          <w:tcPr>
            <w:tcW w:w="540" w:type="dxa"/>
            <w:tcBorders>
              <w:top w:val="single" w:sz="4" w:space="0" w:color="auto"/>
              <w:left w:val="nil"/>
              <w:bottom w:val="single" w:sz="4" w:space="0" w:color="auto"/>
              <w:right w:val="single" w:sz="4" w:space="0" w:color="auto"/>
            </w:tcBorders>
            <w:shd w:val="clear" w:color="000000" w:fill="DCE6F1"/>
          </w:tcPr>
          <w:p w:rsidR="004E42AF" w:rsidRPr="00C90AE7" w:rsidRDefault="004E42AF" w:rsidP="00DA2E82">
            <w:pPr>
              <w:jc w:val="center"/>
              <w:rPr>
                <w:rFonts w:ascii="Roboto" w:hAnsi="Roboto"/>
                <w:sz w:val="20"/>
              </w:rPr>
            </w:pPr>
          </w:p>
        </w:tc>
        <w:tc>
          <w:tcPr>
            <w:tcW w:w="649" w:type="dxa"/>
            <w:tcBorders>
              <w:top w:val="single" w:sz="4" w:space="0" w:color="auto"/>
              <w:left w:val="nil"/>
              <w:bottom w:val="single" w:sz="4" w:space="0" w:color="auto"/>
              <w:right w:val="single" w:sz="4" w:space="0" w:color="auto"/>
            </w:tcBorders>
            <w:shd w:val="clear" w:color="000000" w:fill="DCE6F1"/>
          </w:tcPr>
          <w:p w:rsidR="004E42AF" w:rsidRPr="00C90AE7" w:rsidRDefault="004E42AF" w:rsidP="00DA2E82">
            <w:pPr>
              <w:jc w:val="center"/>
              <w:rPr>
                <w:rFonts w:ascii="Roboto" w:hAnsi="Roboto"/>
                <w:sz w:val="20"/>
              </w:rPr>
            </w:pPr>
          </w:p>
        </w:tc>
      </w:tr>
      <w:tr w:rsidR="004E42AF" w:rsidRPr="001E4826" w:rsidTr="004E42AF">
        <w:trPr>
          <w:trHeight w:val="390"/>
        </w:trPr>
        <w:tc>
          <w:tcPr>
            <w:tcW w:w="4574" w:type="dxa"/>
            <w:tcBorders>
              <w:top w:val="nil"/>
              <w:left w:val="single" w:sz="4" w:space="0" w:color="auto"/>
              <w:bottom w:val="single" w:sz="4" w:space="0" w:color="auto"/>
              <w:right w:val="single" w:sz="4" w:space="0" w:color="auto"/>
            </w:tcBorders>
            <w:shd w:val="clear" w:color="auto" w:fill="auto"/>
            <w:vAlign w:val="bottom"/>
          </w:tcPr>
          <w:p w:rsidR="004E42AF" w:rsidRPr="00C90AE7" w:rsidRDefault="004E42AF" w:rsidP="00A913F8">
            <w:pPr>
              <w:rPr>
                <w:rFonts w:ascii="Roboto" w:hAnsi="Roboto"/>
                <w:smallCaps/>
                <w:color w:val="000000"/>
                <w:sz w:val="20"/>
              </w:rPr>
            </w:pPr>
            <w:r w:rsidRPr="00C90AE7">
              <w:rPr>
                <w:rFonts w:ascii="Roboto" w:hAnsi="Roboto" w:cs="Arial"/>
                <w:sz w:val="20"/>
              </w:rPr>
              <w:t>OBTAIN THE BASIC ACCESS LEVEL INFORMATION</w:t>
            </w:r>
          </w:p>
        </w:tc>
        <w:tc>
          <w:tcPr>
            <w:tcW w:w="707" w:type="dxa"/>
            <w:tcBorders>
              <w:top w:val="nil"/>
              <w:left w:val="nil"/>
              <w:bottom w:val="single" w:sz="4" w:space="0" w:color="auto"/>
              <w:right w:val="single" w:sz="4" w:space="0" w:color="auto"/>
            </w:tcBorders>
            <w:shd w:val="clear" w:color="auto" w:fill="auto"/>
            <w:noWrap/>
            <w:vAlign w:val="bottom"/>
          </w:tcPr>
          <w:p w:rsidR="004E42AF" w:rsidRPr="00C90AE7" w:rsidRDefault="004E42AF" w:rsidP="00DA2E82">
            <w:pPr>
              <w:jc w:val="center"/>
              <w:rPr>
                <w:rFonts w:ascii="Roboto" w:hAnsi="Roboto"/>
                <w:color w:val="000000"/>
                <w:sz w:val="20"/>
              </w:rPr>
            </w:pPr>
          </w:p>
        </w:tc>
        <w:tc>
          <w:tcPr>
            <w:tcW w:w="605" w:type="dxa"/>
            <w:tcBorders>
              <w:top w:val="nil"/>
              <w:left w:val="nil"/>
              <w:bottom w:val="single" w:sz="4" w:space="0" w:color="auto"/>
              <w:right w:val="single" w:sz="4" w:space="0" w:color="auto"/>
            </w:tcBorders>
          </w:tcPr>
          <w:p w:rsidR="004E42AF" w:rsidRPr="00C90AE7" w:rsidRDefault="004E42AF" w:rsidP="00DA2E82">
            <w:pPr>
              <w:jc w:val="center"/>
              <w:rPr>
                <w:rFonts w:ascii="Roboto" w:hAnsi="Roboto"/>
                <w:color w:val="000000"/>
                <w:sz w:val="20"/>
              </w:rPr>
            </w:pPr>
            <w:r w:rsidRPr="00C90AE7">
              <w:rPr>
                <w:rFonts w:ascii="Roboto" w:hAnsi="Roboto"/>
                <w:color w:val="000000"/>
                <w:sz w:val="20"/>
              </w:rPr>
              <w:t>A/R</w:t>
            </w:r>
          </w:p>
        </w:tc>
        <w:tc>
          <w:tcPr>
            <w:tcW w:w="540" w:type="dxa"/>
            <w:tcBorders>
              <w:top w:val="nil"/>
              <w:left w:val="nil"/>
              <w:bottom w:val="single" w:sz="4" w:space="0" w:color="auto"/>
              <w:right w:val="single" w:sz="4" w:space="0" w:color="auto"/>
            </w:tcBorders>
          </w:tcPr>
          <w:p w:rsidR="004E42AF" w:rsidRPr="00C90AE7" w:rsidRDefault="004E42AF" w:rsidP="00DA2E82">
            <w:pPr>
              <w:jc w:val="center"/>
              <w:rPr>
                <w:rFonts w:ascii="Roboto" w:hAnsi="Roboto"/>
                <w:color w:val="000000"/>
                <w:sz w:val="20"/>
              </w:rPr>
            </w:pPr>
          </w:p>
        </w:tc>
        <w:tc>
          <w:tcPr>
            <w:tcW w:w="649" w:type="dxa"/>
            <w:tcBorders>
              <w:top w:val="nil"/>
              <w:left w:val="nil"/>
              <w:bottom w:val="single" w:sz="4" w:space="0" w:color="auto"/>
              <w:right w:val="single" w:sz="4" w:space="0" w:color="auto"/>
            </w:tcBorders>
          </w:tcPr>
          <w:p w:rsidR="004E42AF" w:rsidRPr="00C90AE7" w:rsidRDefault="004E42AF" w:rsidP="00DA2E82">
            <w:pPr>
              <w:jc w:val="center"/>
              <w:rPr>
                <w:rFonts w:ascii="Roboto" w:hAnsi="Roboto"/>
                <w:color w:val="000000"/>
                <w:sz w:val="20"/>
              </w:rPr>
            </w:pPr>
          </w:p>
        </w:tc>
      </w:tr>
      <w:tr w:rsidR="004E42AF" w:rsidRPr="001E4826" w:rsidTr="004E42AF">
        <w:trPr>
          <w:trHeight w:val="390"/>
        </w:trPr>
        <w:tc>
          <w:tcPr>
            <w:tcW w:w="4574" w:type="dxa"/>
            <w:tcBorders>
              <w:top w:val="nil"/>
              <w:left w:val="single" w:sz="4" w:space="0" w:color="auto"/>
              <w:bottom w:val="single" w:sz="4" w:space="0" w:color="auto"/>
              <w:right w:val="single" w:sz="4" w:space="0" w:color="auto"/>
            </w:tcBorders>
            <w:shd w:val="clear" w:color="auto" w:fill="auto"/>
            <w:vAlign w:val="bottom"/>
          </w:tcPr>
          <w:p w:rsidR="004E42AF" w:rsidRPr="00C90AE7" w:rsidRDefault="004E42AF" w:rsidP="00F75C55">
            <w:pPr>
              <w:rPr>
                <w:rFonts w:ascii="Roboto" w:hAnsi="Roboto"/>
                <w:smallCaps/>
                <w:color w:val="000000"/>
                <w:sz w:val="20"/>
              </w:rPr>
            </w:pPr>
            <w:r w:rsidRPr="00C90AE7">
              <w:rPr>
                <w:rFonts w:ascii="Roboto" w:hAnsi="Roboto" w:cs="Arial"/>
                <w:sz w:val="20"/>
              </w:rPr>
              <w:t>VERIFICATION OF INFORMATION RECEIVED</w:t>
            </w:r>
          </w:p>
        </w:tc>
        <w:tc>
          <w:tcPr>
            <w:tcW w:w="707" w:type="dxa"/>
            <w:tcBorders>
              <w:top w:val="nil"/>
              <w:left w:val="nil"/>
              <w:bottom w:val="single" w:sz="4" w:space="0" w:color="auto"/>
              <w:right w:val="single" w:sz="4" w:space="0" w:color="auto"/>
            </w:tcBorders>
            <w:shd w:val="clear" w:color="auto" w:fill="auto"/>
            <w:noWrap/>
            <w:vAlign w:val="bottom"/>
          </w:tcPr>
          <w:p w:rsidR="004E42AF" w:rsidRPr="00C90AE7" w:rsidRDefault="004E42AF" w:rsidP="00DA2E82">
            <w:pPr>
              <w:jc w:val="center"/>
              <w:rPr>
                <w:rFonts w:ascii="Roboto" w:hAnsi="Roboto"/>
                <w:color w:val="000000"/>
                <w:sz w:val="20"/>
              </w:rPr>
            </w:pPr>
          </w:p>
        </w:tc>
        <w:tc>
          <w:tcPr>
            <w:tcW w:w="605" w:type="dxa"/>
            <w:tcBorders>
              <w:top w:val="nil"/>
              <w:left w:val="nil"/>
              <w:bottom w:val="single" w:sz="4" w:space="0" w:color="auto"/>
              <w:right w:val="single" w:sz="4" w:space="0" w:color="auto"/>
            </w:tcBorders>
          </w:tcPr>
          <w:p w:rsidR="004E42AF" w:rsidRPr="00C90AE7" w:rsidRDefault="004E42AF" w:rsidP="00DA2E82">
            <w:pPr>
              <w:jc w:val="center"/>
              <w:rPr>
                <w:rFonts w:ascii="Roboto" w:hAnsi="Roboto"/>
                <w:color w:val="000000"/>
                <w:sz w:val="20"/>
              </w:rPr>
            </w:pPr>
            <w:r w:rsidRPr="00C90AE7">
              <w:rPr>
                <w:rFonts w:ascii="Roboto" w:hAnsi="Roboto"/>
                <w:color w:val="000000"/>
                <w:sz w:val="20"/>
              </w:rPr>
              <w:t>A/R</w:t>
            </w:r>
          </w:p>
        </w:tc>
        <w:tc>
          <w:tcPr>
            <w:tcW w:w="540" w:type="dxa"/>
            <w:tcBorders>
              <w:top w:val="nil"/>
              <w:left w:val="nil"/>
              <w:bottom w:val="single" w:sz="4" w:space="0" w:color="auto"/>
              <w:right w:val="single" w:sz="4" w:space="0" w:color="auto"/>
            </w:tcBorders>
          </w:tcPr>
          <w:p w:rsidR="004E42AF" w:rsidRPr="00C90AE7" w:rsidRDefault="004E42AF" w:rsidP="00DA2E82">
            <w:pPr>
              <w:jc w:val="center"/>
              <w:rPr>
                <w:rFonts w:ascii="Roboto" w:hAnsi="Roboto"/>
                <w:color w:val="000000"/>
                <w:sz w:val="20"/>
              </w:rPr>
            </w:pPr>
          </w:p>
        </w:tc>
        <w:tc>
          <w:tcPr>
            <w:tcW w:w="649" w:type="dxa"/>
            <w:tcBorders>
              <w:top w:val="nil"/>
              <w:left w:val="nil"/>
              <w:bottom w:val="single" w:sz="4" w:space="0" w:color="auto"/>
              <w:right w:val="single" w:sz="4" w:space="0" w:color="auto"/>
            </w:tcBorders>
          </w:tcPr>
          <w:p w:rsidR="004E42AF" w:rsidRPr="00C90AE7" w:rsidRDefault="004E42AF" w:rsidP="00DA2E82">
            <w:pPr>
              <w:jc w:val="center"/>
              <w:rPr>
                <w:rFonts w:ascii="Roboto" w:hAnsi="Roboto"/>
                <w:color w:val="000000"/>
                <w:sz w:val="20"/>
              </w:rPr>
            </w:pPr>
          </w:p>
        </w:tc>
      </w:tr>
      <w:tr w:rsidR="004E42AF" w:rsidRPr="001E4826" w:rsidTr="004E42AF">
        <w:trPr>
          <w:trHeight w:val="390"/>
        </w:trPr>
        <w:tc>
          <w:tcPr>
            <w:tcW w:w="4574" w:type="dxa"/>
            <w:tcBorders>
              <w:top w:val="single" w:sz="4" w:space="0" w:color="auto"/>
              <w:left w:val="single" w:sz="4" w:space="0" w:color="auto"/>
              <w:bottom w:val="single" w:sz="4" w:space="0" w:color="auto"/>
              <w:right w:val="single" w:sz="4" w:space="0" w:color="auto"/>
            </w:tcBorders>
            <w:shd w:val="clear" w:color="auto" w:fill="auto"/>
            <w:vAlign w:val="bottom"/>
          </w:tcPr>
          <w:p w:rsidR="004E42AF" w:rsidRPr="00C90AE7" w:rsidRDefault="004E42AF" w:rsidP="00F75C55">
            <w:pPr>
              <w:rPr>
                <w:rFonts w:ascii="Roboto" w:hAnsi="Roboto"/>
                <w:smallCaps/>
                <w:color w:val="000000"/>
                <w:sz w:val="20"/>
              </w:rPr>
            </w:pPr>
            <w:r w:rsidRPr="00C90AE7">
              <w:rPr>
                <w:rFonts w:ascii="Roboto" w:hAnsi="Roboto" w:cs="Arial"/>
                <w:sz w:val="20"/>
              </w:rPr>
              <w:t>SPECIFY ADDITIONAL REQUIREMENTS TO BASIC ACCESS LEVEL.</w:t>
            </w:r>
          </w:p>
        </w:tc>
        <w:tc>
          <w:tcPr>
            <w:tcW w:w="707" w:type="dxa"/>
            <w:tcBorders>
              <w:top w:val="single" w:sz="4" w:space="0" w:color="auto"/>
              <w:left w:val="nil"/>
              <w:bottom w:val="single" w:sz="4" w:space="0" w:color="auto"/>
              <w:right w:val="single" w:sz="4" w:space="0" w:color="auto"/>
            </w:tcBorders>
            <w:shd w:val="clear" w:color="auto" w:fill="auto"/>
            <w:noWrap/>
          </w:tcPr>
          <w:p w:rsidR="004E42AF" w:rsidRPr="00C90AE7" w:rsidRDefault="004E42AF" w:rsidP="00256117">
            <w:pPr>
              <w:jc w:val="center"/>
              <w:rPr>
                <w:rFonts w:ascii="Roboto" w:hAnsi="Roboto"/>
                <w:color w:val="000000"/>
                <w:sz w:val="20"/>
              </w:rPr>
            </w:pPr>
            <w:r w:rsidRPr="00C90AE7">
              <w:rPr>
                <w:rFonts w:ascii="Roboto" w:hAnsi="Roboto"/>
                <w:color w:val="000000"/>
                <w:sz w:val="20"/>
              </w:rPr>
              <w:t>C</w:t>
            </w:r>
          </w:p>
        </w:tc>
        <w:tc>
          <w:tcPr>
            <w:tcW w:w="605" w:type="dxa"/>
            <w:tcBorders>
              <w:top w:val="single" w:sz="4" w:space="0" w:color="auto"/>
              <w:left w:val="nil"/>
              <w:bottom w:val="single" w:sz="4" w:space="0" w:color="auto"/>
              <w:right w:val="single" w:sz="4" w:space="0" w:color="auto"/>
            </w:tcBorders>
          </w:tcPr>
          <w:p w:rsidR="004E42AF" w:rsidRPr="00C90AE7" w:rsidRDefault="004E42AF" w:rsidP="00DA2E82">
            <w:pPr>
              <w:jc w:val="center"/>
              <w:rPr>
                <w:rFonts w:ascii="Roboto" w:hAnsi="Roboto"/>
                <w:color w:val="000000"/>
                <w:sz w:val="20"/>
              </w:rPr>
            </w:pPr>
          </w:p>
        </w:tc>
        <w:tc>
          <w:tcPr>
            <w:tcW w:w="540" w:type="dxa"/>
            <w:tcBorders>
              <w:top w:val="single" w:sz="4" w:space="0" w:color="auto"/>
              <w:left w:val="nil"/>
              <w:bottom w:val="single" w:sz="4" w:space="0" w:color="auto"/>
              <w:right w:val="single" w:sz="4" w:space="0" w:color="auto"/>
            </w:tcBorders>
          </w:tcPr>
          <w:p w:rsidR="004E42AF" w:rsidRPr="00C90AE7" w:rsidRDefault="004E42AF" w:rsidP="00DA2E82">
            <w:pPr>
              <w:jc w:val="center"/>
              <w:rPr>
                <w:rFonts w:ascii="Roboto" w:hAnsi="Roboto"/>
                <w:color w:val="000000"/>
                <w:sz w:val="20"/>
              </w:rPr>
            </w:pPr>
            <w:r w:rsidRPr="00C90AE7">
              <w:rPr>
                <w:rFonts w:ascii="Roboto" w:hAnsi="Roboto"/>
                <w:color w:val="000000"/>
                <w:sz w:val="20"/>
              </w:rPr>
              <w:t>A/R</w:t>
            </w:r>
          </w:p>
        </w:tc>
        <w:tc>
          <w:tcPr>
            <w:tcW w:w="649" w:type="dxa"/>
            <w:tcBorders>
              <w:top w:val="single" w:sz="4" w:space="0" w:color="auto"/>
              <w:left w:val="nil"/>
              <w:bottom w:val="single" w:sz="4" w:space="0" w:color="auto"/>
              <w:right w:val="single" w:sz="4" w:space="0" w:color="auto"/>
            </w:tcBorders>
          </w:tcPr>
          <w:p w:rsidR="004E42AF" w:rsidRPr="00C90AE7" w:rsidRDefault="004E42AF" w:rsidP="00DA2E82">
            <w:pPr>
              <w:jc w:val="center"/>
              <w:rPr>
                <w:rFonts w:ascii="Roboto" w:hAnsi="Roboto"/>
                <w:color w:val="000000"/>
                <w:sz w:val="20"/>
              </w:rPr>
            </w:pPr>
          </w:p>
        </w:tc>
      </w:tr>
      <w:tr w:rsidR="004E42AF" w:rsidRPr="001E4826" w:rsidTr="004E42AF">
        <w:trPr>
          <w:trHeight w:val="390"/>
        </w:trPr>
        <w:tc>
          <w:tcPr>
            <w:tcW w:w="4574" w:type="dxa"/>
            <w:tcBorders>
              <w:top w:val="single" w:sz="4" w:space="0" w:color="auto"/>
              <w:left w:val="single" w:sz="4" w:space="0" w:color="auto"/>
              <w:bottom w:val="single" w:sz="4" w:space="0" w:color="auto"/>
              <w:right w:val="single" w:sz="4" w:space="0" w:color="auto"/>
            </w:tcBorders>
            <w:shd w:val="clear" w:color="auto" w:fill="auto"/>
            <w:vAlign w:val="bottom"/>
          </w:tcPr>
          <w:p w:rsidR="004E42AF" w:rsidRPr="00C90AE7" w:rsidRDefault="004E42AF" w:rsidP="00256117">
            <w:pPr>
              <w:rPr>
                <w:rFonts w:ascii="Roboto" w:hAnsi="Roboto"/>
                <w:smallCaps/>
                <w:color w:val="000000"/>
                <w:sz w:val="20"/>
              </w:rPr>
            </w:pPr>
            <w:r w:rsidRPr="00C90AE7">
              <w:rPr>
                <w:rFonts w:ascii="Roboto" w:hAnsi="Roboto" w:cs="Arial"/>
                <w:sz w:val="20"/>
              </w:rPr>
              <w:t>ADJUDICATE THE BACKGROUND INFORMATION</w:t>
            </w:r>
          </w:p>
        </w:tc>
        <w:tc>
          <w:tcPr>
            <w:tcW w:w="707" w:type="dxa"/>
            <w:tcBorders>
              <w:top w:val="single" w:sz="4" w:space="0" w:color="auto"/>
              <w:left w:val="nil"/>
              <w:bottom w:val="single" w:sz="4" w:space="0" w:color="auto"/>
              <w:right w:val="single" w:sz="4" w:space="0" w:color="auto"/>
            </w:tcBorders>
            <w:shd w:val="clear" w:color="auto" w:fill="auto"/>
            <w:noWrap/>
          </w:tcPr>
          <w:p w:rsidR="004E42AF" w:rsidRPr="00C90AE7" w:rsidRDefault="004E42AF" w:rsidP="00256117">
            <w:pPr>
              <w:jc w:val="center"/>
              <w:rPr>
                <w:rFonts w:ascii="Roboto" w:hAnsi="Roboto"/>
                <w:color w:val="000000"/>
                <w:sz w:val="20"/>
              </w:rPr>
            </w:pPr>
            <w:r w:rsidRPr="00C90AE7">
              <w:rPr>
                <w:rFonts w:ascii="Roboto" w:hAnsi="Roboto"/>
                <w:color w:val="000000"/>
                <w:sz w:val="20"/>
              </w:rPr>
              <w:t>C</w:t>
            </w:r>
          </w:p>
        </w:tc>
        <w:tc>
          <w:tcPr>
            <w:tcW w:w="605" w:type="dxa"/>
            <w:tcBorders>
              <w:top w:val="single" w:sz="4" w:space="0" w:color="auto"/>
              <w:left w:val="nil"/>
              <w:bottom w:val="single" w:sz="4" w:space="0" w:color="auto"/>
              <w:right w:val="single" w:sz="4" w:space="0" w:color="auto"/>
            </w:tcBorders>
          </w:tcPr>
          <w:p w:rsidR="004E42AF" w:rsidRPr="00C90AE7" w:rsidRDefault="004E42AF" w:rsidP="00DA2E82">
            <w:pPr>
              <w:jc w:val="center"/>
              <w:rPr>
                <w:rFonts w:ascii="Roboto" w:hAnsi="Roboto"/>
                <w:color w:val="000000"/>
                <w:sz w:val="20"/>
              </w:rPr>
            </w:pPr>
            <w:r w:rsidRPr="00C90AE7">
              <w:rPr>
                <w:rFonts w:ascii="Roboto" w:hAnsi="Roboto"/>
                <w:color w:val="000000"/>
                <w:sz w:val="20"/>
              </w:rPr>
              <w:t>I</w:t>
            </w:r>
          </w:p>
        </w:tc>
        <w:tc>
          <w:tcPr>
            <w:tcW w:w="540" w:type="dxa"/>
            <w:tcBorders>
              <w:top w:val="single" w:sz="4" w:space="0" w:color="auto"/>
              <w:left w:val="nil"/>
              <w:bottom w:val="single" w:sz="4" w:space="0" w:color="auto"/>
              <w:right w:val="single" w:sz="4" w:space="0" w:color="auto"/>
            </w:tcBorders>
          </w:tcPr>
          <w:p w:rsidR="004E42AF" w:rsidRPr="00C90AE7" w:rsidRDefault="004E42AF" w:rsidP="00DA2E82">
            <w:pPr>
              <w:jc w:val="center"/>
              <w:rPr>
                <w:rFonts w:ascii="Roboto" w:hAnsi="Roboto"/>
                <w:color w:val="000000"/>
                <w:sz w:val="20"/>
              </w:rPr>
            </w:pPr>
          </w:p>
        </w:tc>
        <w:tc>
          <w:tcPr>
            <w:tcW w:w="649" w:type="dxa"/>
            <w:tcBorders>
              <w:top w:val="single" w:sz="4" w:space="0" w:color="auto"/>
              <w:left w:val="nil"/>
              <w:bottom w:val="single" w:sz="4" w:space="0" w:color="auto"/>
              <w:right w:val="single" w:sz="4" w:space="0" w:color="auto"/>
            </w:tcBorders>
          </w:tcPr>
          <w:p w:rsidR="004E42AF" w:rsidRPr="00C90AE7" w:rsidRDefault="004E42AF" w:rsidP="00DA2E82">
            <w:pPr>
              <w:jc w:val="center"/>
              <w:rPr>
                <w:rFonts w:ascii="Roboto" w:hAnsi="Roboto"/>
                <w:color w:val="000000"/>
                <w:sz w:val="20"/>
              </w:rPr>
            </w:pPr>
            <w:r w:rsidRPr="00C90AE7">
              <w:rPr>
                <w:rFonts w:ascii="Roboto" w:hAnsi="Roboto"/>
                <w:color w:val="000000"/>
                <w:sz w:val="20"/>
              </w:rPr>
              <w:t>A/R</w:t>
            </w:r>
          </w:p>
        </w:tc>
      </w:tr>
      <w:tr w:rsidR="004E42AF" w:rsidRPr="001E4826" w:rsidTr="004E42AF">
        <w:trPr>
          <w:trHeight w:val="390"/>
        </w:trPr>
        <w:tc>
          <w:tcPr>
            <w:tcW w:w="4574" w:type="dxa"/>
            <w:tcBorders>
              <w:top w:val="single" w:sz="4" w:space="0" w:color="auto"/>
              <w:left w:val="single" w:sz="4" w:space="0" w:color="auto"/>
              <w:bottom w:val="single" w:sz="4" w:space="0" w:color="auto"/>
              <w:right w:val="single" w:sz="4" w:space="0" w:color="auto"/>
            </w:tcBorders>
            <w:shd w:val="clear" w:color="auto" w:fill="auto"/>
            <w:vAlign w:val="bottom"/>
          </w:tcPr>
          <w:p w:rsidR="00843AE4" w:rsidRPr="00C90AE7" w:rsidRDefault="00DE7411" w:rsidP="00DE7411">
            <w:pPr>
              <w:rPr>
                <w:rFonts w:ascii="Roboto" w:hAnsi="Roboto"/>
                <w:smallCaps/>
                <w:color w:val="000000"/>
                <w:sz w:val="20"/>
              </w:rPr>
            </w:pPr>
            <w:r w:rsidRPr="00C90AE7">
              <w:rPr>
                <w:rFonts w:ascii="Roboto" w:hAnsi="Roboto" w:cs="Arial"/>
                <w:sz w:val="20"/>
              </w:rPr>
              <w:t xml:space="preserve">SUBMIT </w:t>
            </w:r>
            <w:r w:rsidR="00843AE4" w:rsidRPr="00C90AE7">
              <w:rPr>
                <w:rFonts w:ascii="Roboto" w:hAnsi="Roboto" w:cs="Arial"/>
                <w:sz w:val="20"/>
              </w:rPr>
              <w:t>B</w:t>
            </w:r>
            <w:r w:rsidRPr="00C90AE7">
              <w:rPr>
                <w:rFonts w:ascii="Roboto" w:hAnsi="Roboto" w:cs="Arial"/>
                <w:sz w:val="20"/>
              </w:rPr>
              <w:t>ACKGROUND INFORMATION FOR ACCESS LEVEL RENEW</w:t>
            </w:r>
          </w:p>
        </w:tc>
        <w:tc>
          <w:tcPr>
            <w:tcW w:w="707" w:type="dxa"/>
            <w:tcBorders>
              <w:top w:val="single" w:sz="4" w:space="0" w:color="auto"/>
              <w:left w:val="nil"/>
              <w:bottom w:val="single" w:sz="4" w:space="0" w:color="auto"/>
              <w:right w:val="single" w:sz="4" w:space="0" w:color="auto"/>
            </w:tcBorders>
            <w:shd w:val="clear" w:color="auto" w:fill="auto"/>
            <w:noWrap/>
            <w:vAlign w:val="bottom"/>
          </w:tcPr>
          <w:p w:rsidR="004E42AF" w:rsidRPr="00C90AE7" w:rsidRDefault="004E42AF" w:rsidP="00DA2E82">
            <w:pPr>
              <w:jc w:val="center"/>
              <w:rPr>
                <w:rFonts w:ascii="Roboto" w:hAnsi="Roboto"/>
                <w:color w:val="000000"/>
                <w:sz w:val="20"/>
              </w:rPr>
            </w:pPr>
          </w:p>
        </w:tc>
        <w:tc>
          <w:tcPr>
            <w:tcW w:w="605" w:type="dxa"/>
            <w:tcBorders>
              <w:top w:val="single" w:sz="4" w:space="0" w:color="auto"/>
              <w:left w:val="nil"/>
              <w:bottom w:val="single" w:sz="4" w:space="0" w:color="auto"/>
              <w:right w:val="single" w:sz="4" w:space="0" w:color="auto"/>
            </w:tcBorders>
          </w:tcPr>
          <w:p w:rsidR="004E42AF" w:rsidRPr="00C90AE7" w:rsidRDefault="004E42AF" w:rsidP="00DA2E82">
            <w:pPr>
              <w:jc w:val="center"/>
              <w:rPr>
                <w:rFonts w:ascii="Roboto" w:hAnsi="Roboto"/>
                <w:color w:val="000000"/>
                <w:sz w:val="20"/>
              </w:rPr>
            </w:pPr>
            <w:r w:rsidRPr="00C90AE7">
              <w:rPr>
                <w:rFonts w:ascii="Roboto" w:hAnsi="Roboto"/>
                <w:color w:val="000000"/>
                <w:sz w:val="20"/>
              </w:rPr>
              <w:t>A/R</w:t>
            </w:r>
          </w:p>
        </w:tc>
        <w:tc>
          <w:tcPr>
            <w:tcW w:w="540" w:type="dxa"/>
            <w:tcBorders>
              <w:top w:val="single" w:sz="4" w:space="0" w:color="auto"/>
              <w:left w:val="nil"/>
              <w:bottom w:val="single" w:sz="4" w:space="0" w:color="auto"/>
              <w:right w:val="single" w:sz="4" w:space="0" w:color="auto"/>
            </w:tcBorders>
          </w:tcPr>
          <w:p w:rsidR="004E42AF" w:rsidRPr="00C90AE7" w:rsidRDefault="004E42AF" w:rsidP="00DA2E82">
            <w:pPr>
              <w:jc w:val="center"/>
              <w:rPr>
                <w:rFonts w:ascii="Roboto" w:hAnsi="Roboto"/>
                <w:color w:val="000000"/>
                <w:sz w:val="20"/>
              </w:rPr>
            </w:pPr>
          </w:p>
        </w:tc>
        <w:tc>
          <w:tcPr>
            <w:tcW w:w="649" w:type="dxa"/>
            <w:tcBorders>
              <w:top w:val="single" w:sz="4" w:space="0" w:color="auto"/>
              <w:left w:val="nil"/>
              <w:bottom w:val="single" w:sz="4" w:space="0" w:color="auto"/>
              <w:right w:val="single" w:sz="4" w:space="0" w:color="auto"/>
            </w:tcBorders>
          </w:tcPr>
          <w:p w:rsidR="004E42AF" w:rsidRPr="00C90AE7" w:rsidRDefault="004E42AF" w:rsidP="004E42AF">
            <w:pPr>
              <w:jc w:val="center"/>
              <w:rPr>
                <w:rFonts w:ascii="Roboto" w:hAnsi="Roboto"/>
                <w:color w:val="000000"/>
                <w:sz w:val="20"/>
              </w:rPr>
            </w:pPr>
            <w:r w:rsidRPr="00C90AE7">
              <w:rPr>
                <w:rFonts w:ascii="Roboto" w:hAnsi="Roboto"/>
                <w:color w:val="000000"/>
                <w:sz w:val="20"/>
              </w:rPr>
              <w:t>C</w:t>
            </w:r>
          </w:p>
        </w:tc>
      </w:tr>
      <w:tr w:rsidR="004E42AF" w:rsidRPr="001E4826" w:rsidTr="004E42AF">
        <w:trPr>
          <w:trHeight w:val="390"/>
        </w:trPr>
        <w:tc>
          <w:tcPr>
            <w:tcW w:w="4574" w:type="dxa"/>
            <w:tcBorders>
              <w:top w:val="single" w:sz="4" w:space="0" w:color="auto"/>
              <w:left w:val="single" w:sz="4" w:space="0" w:color="auto"/>
              <w:bottom w:val="single" w:sz="4" w:space="0" w:color="auto"/>
              <w:right w:val="single" w:sz="4" w:space="0" w:color="auto"/>
            </w:tcBorders>
            <w:shd w:val="clear" w:color="auto" w:fill="auto"/>
            <w:vAlign w:val="bottom"/>
          </w:tcPr>
          <w:p w:rsidR="004E42AF" w:rsidRPr="00C90AE7" w:rsidRDefault="00DE7411" w:rsidP="00DE7411">
            <w:pPr>
              <w:rPr>
                <w:rFonts w:ascii="Roboto" w:hAnsi="Roboto"/>
                <w:smallCaps/>
                <w:color w:val="000000"/>
                <w:sz w:val="20"/>
              </w:rPr>
            </w:pPr>
            <w:r w:rsidRPr="00C90AE7">
              <w:rPr>
                <w:rFonts w:ascii="Roboto" w:hAnsi="Roboto" w:cs="Arial"/>
                <w:sz w:val="20"/>
              </w:rPr>
              <w:t xml:space="preserve">SUBMIT </w:t>
            </w:r>
            <w:r w:rsidR="004E42AF" w:rsidRPr="00C90AE7">
              <w:rPr>
                <w:rFonts w:ascii="Roboto" w:hAnsi="Roboto" w:cs="Arial"/>
                <w:sz w:val="20"/>
              </w:rPr>
              <w:t>CHANGE</w:t>
            </w:r>
            <w:r w:rsidRPr="00C90AE7">
              <w:rPr>
                <w:rFonts w:ascii="Roboto" w:hAnsi="Roboto" w:cs="Arial"/>
                <w:sz w:val="20"/>
              </w:rPr>
              <w:t xml:space="preserve"> REQUEST</w:t>
            </w:r>
            <w:r w:rsidR="004E42AF" w:rsidRPr="00C90AE7">
              <w:rPr>
                <w:rFonts w:ascii="Roboto" w:hAnsi="Roboto" w:cs="Arial"/>
                <w:sz w:val="20"/>
              </w:rPr>
              <w:t>S</w:t>
            </w:r>
          </w:p>
        </w:tc>
        <w:tc>
          <w:tcPr>
            <w:tcW w:w="707" w:type="dxa"/>
            <w:tcBorders>
              <w:top w:val="single" w:sz="4" w:space="0" w:color="auto"/>
              <w:left w:val="nil"/>
              <w:bottom w:val="single" w:sz="4" w:space="0" w:color="auto"/>
              <w:right w:val="single" w:sz="4" w:space="0" w:color="auto"/>
            </w:tcBorders>
            <w:shd w:val="clear" w:color="auto" w:fill="auto"/>
            <w:noWrap/>
            <w:vAlign w:val="bottom"/>
          </w:tcPr>
          <w:p w:rsidR="004E42AF" w:rsidRPr="00C90AE7" w:rsidRDefault="004E42AF" w:rsidP="00DA2E82">
            <w:pPr>
              <w:jc w:val="center"/>
              <w:rPr>
                <w:rFonts w:ascii="Roboto" w:hAnsi="Roboto"/>
                <w:color w:val="000000"/>
                <w:sz w:val="20"/>
              </w:rPr>
            </w:pPr>
          </w:p>
        </w:tc>
        <w:tc>
          <w:tcPr>
            <w:tcW w:w="605" w:type="dxa"/>
            <w:tcBorders>
              <w:top w:val="single" w:sz="4" w:space="0" w:color="auto"/>
              <w:left w:val="nil"/>
              <w:bottom w:val="single" w:sz="4" w:space="0" w:color="auto"/>
              <w:right w:val="single" w:sz="4" w:space="0" w:color="auto"/>
            </w:tcBorders>
          </w:tcPr>
          <w:p w:rsidR="004E42AF" w:rsidRPr="00C90AE7" w:rsidRDefault="004E42AF" w:rsidP="00DA2E82">
            <w:pPr>
              <w:jc w:val="center"/>
              <w:rPr>
                <w:rFonts w:ascii="Roboto" w:hAnsi="Roboto"/>
                <w:color w:val="000000"/>
                <w:sz w:val="20"/>
              </w:rPr>
            </w:pPr>
            <w:r w:rsidRPr="00C90AE7">
              <w:rPr>
                <w:rFonts w:ascii="Roboto" w:hAnsi="Roboto"/>
                <w:color w:val="000000"/>
                <w:sz w:val="20"/>
              </w:rPr>
              <w:t>A/R</w:t>
            </w:r>
          </w:p>
        </w:tc>
        <w:tc>
          <w:tcPr>
            <w:tcW w:w="540" w:type="dxa"/>
            <w:tcBorders>
              <w:top w:val="single" w:sz="4" w:space="0" w:color="auto"/>
              <w:left w:val="nil"/>
              <w:bottom w:val="single" w:sz="4" w:space="0" w:color="auto"/>
              <w:right w:val="single" w:sz="4" w:space="0" w:color="auto"/>
            </w:tcBorders>
          </w:tcPr>
          <w:p w:rsidR="004E42AF" w:rsidRPr="00C90AE7" w:rsidRDefault="004E42AF" w:rsidP="00DA2E82">
            <w:pPr>
              <w:jc w:val="center"/>
              <w:rPr>
                <w:rFonts w:ascii="Roboto" w:hAnsi="Roboto"/>
                <w:color w:val="000000"/>
                <w:sz w:val="20"/>
              </w:rPr>
            </w:pPr>
          </w:p>
        </w:tc>
        <w:tc>
          <w:tcPr>
            <w:tcW w:w="649" w:type="dxa"/>
            <w:tcBorders>
              <w:top w:val="single" w:sz="4" w:space="0" w:color="auto"/>
              <w:left w:val="nil"/>
              <w:bottom w:val="single" w:sz="4" w:space="0" w:color="auto"/>
              <w:right w:val="single" w:sz="4" w:space="0" w:color="auto"/>
            </w:tcBorders>
          </w:tcPr>
          <w:p w:rsidR="004E42AF" w:rsidRPr="00C90AE7" w:rsidRDefault="004E42AF" w:rsidP="00DA2E82">
            <w:pPr>
              <w:jc w:val="center"/>
              <w:rPr>
                <w:rFonts w:ascii="Roboto" w:hAnsi="Roboto"/>
                <w:color w:val="000000"/>
                <w:sz w:val="20"/>
              </w:rPr>
            </w:pPr>
            <w:r w:rsidRPr="00C90AE7">
              <w:rPr>
                <w:rFonts w:ascii="Roboto" w:hAnsi="Roboto"/>
                <w:color w:val="000000"/>
                <w:sz w:val="20"/>
              </w:rPr>
              <w:t xml:space="preserve"> </w:t>
            </w:r>
          </w:p>
        </w:tc>
      </w:tr>
      <w:tr w:rsidR="004E42AF" w:rsidRPr="001E4826" w:rsidTr="004E42AF">
        <w:trPr>
          <w:trHeight w:val="390"/>
        </w:trPr>
        <w:tc>
          <w:tcPr>
            <w:tcW w:w="4574" w:type="dxa"/>
            <w:tcBorders>
              <w:top w:val="single" w:sz="4" w:space="0" w:color="auto"/>
              <w:left w:val="single" w:sz="4" w:space="0" w:color="auto"/>
              <w:bottom w:val="single" w:sz="4" w:space="0" w:color="auto"/>
              <w:right w:val="single" w:sz="4" w:space="0" w:color="auto"/>
            </w:tcBorders>
            <w:shd w:val="clear" w:color="auto" w:fill="auto"/>
            <w:vAlign w:val="bottom"/>
          </w:tcPr>
          <w:p w:rsidR="00DE7411" w:rsidRPr="00C90AE7" w:rsidRDefault="00DE7411" w:rsidP="00DE7411">
            <w:pPr>
              <w:rPr>
                <w:rFonts w:ascii="Roboto" w:hAnsi="Roboto"/>
                <w:smallCaps/>
                <w:color w:val="000000"/>
                <w:sz w:val="20"/>
              </w:rPr>
            </w:pPr>
            <w:r w:rsidRPr="00C90AE7">
              <w:rPr>
                <w:rFonts w:ascii="Roboto" w:hAnsi="Roboto" w:cs="Arial"/>
                <w:sz w:val="20"/>
              </w:rPr>
              <w:t>SUBMIT APPEAL TO ADJUDICATION RESULTS</w:t>
            </w:r>
          </w:p>
        </w:tc>
        <w:tc>
          <w:tcPr>
            <w:tcW w:w="707" w:type="dxa"/>
            <w:tcBorders>
              <w:top w:val="single" w:sz="4" w:space="0" w:color="auto"/>
              <w:left w:val="nil"/>
              <w:bottom w:val="single" w:sz="4" w:space="0" w:color="auto"/>
              <w:right w:val="single" w:sz="4" w:space="0" w:color="auto"/>
            </w:tcBorders>
            <w:shd w:val="clear" w:color="auto" w:fill="auto"/>
            <w:noWrap/>
            <w:vAlign w:val="bottom"/>
          </w:tcPr>
          <w:p w:rsidR="004E42AF" w:rsidRPr="00C90AE7" w:rsidRDefault="004E42AF" w:rsidP="00DA2E82">
            <w:pPr>
              <w:jc w:val="center"/>
              <w:rPr>
                <w:rFonts w:ascii="Roboto" w:hAnsi="Roboto"/>
                <w:color w:val="000000"/>
                <w:sz w:val="20"/>
              </w:rPr>
            </w:pPr>
          </w:p>
        </w:tc>
        <w:tc>
          <w:tcPr>
            <w:tcW w:w="605" w:type="dxa"/>
            <w:tcBorders>
              <w:top w:val="single" w:sz="4" w:space="0" w:color="auto"/>
              <w:left w:val="nil"/>
              <w:bottom w:val="single" w:sz="4" w:space="0" w:color="auto"/>
              <w:right w:val="single" w:sz="4" w:space="0" w:color="auto"/>
            </w:tcBorders>
          </w:tcPr>
          <w:p w:rsidR="004E42AF" w:rsidRPr="00C90AE7" w:rsidRDefault="004E42AF" w:rsidP="00DA2E82">
            <w:pPr>
              <w:jc w:val="center"/>
              <w:rPr>
                <w:rFonts w:ascii="Roboto" w:hAnsi="Roboto"/>
                <w:color w:val="000000"/>
                <w:sz w:val="20"/>
              </w:rPr>
            </w:pPr>
            <w:r w:rsidRPr="00C90AE7">
              <w:rPr>
                <w:rFonts w:ascii="Roboto" w:hAnsi="Roboto"/>
                <w:color w:val="000000"/>
                <w:sz w:val="20"/>
              </w:rPr>
              <w:t>A/R</w:t>
            </w:r>
          </w:p>
        </w:tc>
        <w:tc>
          <w:tcPr>
            <w:tcW w:w="540" w:type="dxa"/>
            <w:tcBorders>
              <w:top w:val="single" w:sz="4" w:space="0" w:color="auto"/>
              <w:left w:val="nil"/>
              <w:bottom w:val="single" w:sz="4" w:space="0" w:color="auto"/>
              <w:right w:val="single" w:sz="4" w:space="0" w:color="auto"/>
            </w:tcBorders>
          </w:tcPr>
          <w:p w:rsidR="004E42AF" w:rsidRPr="00C90AE7" w:rsidRDefault="004E42AF" w:rsidP="00DA2E82">
            <w:pPr>
              <w:jc w:val="center"/>
              <w:rPr>
                <w:rFonts w:ascii="Roboto" w:hAnsi="Roboto"/>
                <w:color w:val="000000"/>
                <w:sz w:val="20"/>
              </w:rPr>
            </w:pPr>
          </w:p>
        </w:tc>
        <w:tc>
          <w:tcPr>
            <w:tcW w:w="649" w:type="dxa"/>
            <w:tcBorders>
              <w:top w:val="single" w:sz="4" w:space="0" w:color="auto"/>
              <w:left w:val="nil"/>
              <w:bottom w:val="single" w:sz="4" w:space="0" w:color="auto"/>
              <w:right w:val="single" w:sz="4" w:space="0" w:color="auto"/>
            </w:tcBorders>
          </w:tcPr>
          <w:p w:rsidR="004E42AF" w:rsidRPr="00C90AE7" w:rsidRDefault="004E42AF" w:rsidP="00DA2E82">
            <w:pPr>
              <w:jc w:val="center"/>
              <w:rPr>
                <w:rFonts w:ascii="Roboto" w:hAnsi="Roboto"/>
                <w:color w:val="000000"/>
                <w:sz w:val="20"/>
              </w:rPr>
            </w:pPr>
            <w:r w:rsidRPr="00C90AE7">
              <w:rPr>
                <w:rFonts w:ascii="Roboto" w:hAnsi="Roboto"/>
                <w:color w:val="000000"/>
                <w:sz w:val="20"/>
              </w:rPr>
              <w:t>C</w:t>
            </w:r>
          </w:p>
        </w:tc>
      </w:tr>
    </w:tbl>
    <w:p w:rsidR="00C82EF9" w:rsidRDefault="00C82EF9" w:rsidP="00197C5B">
      <w:pPr>
        <w:ind w:left="1800" w:hanging="1800"/>
        <w:rPr>
          <w:rFonts w:ascii="Verdana" w:hAnsi="Verdana" w:cs="Arial"/>
          <w:sz w:val="20"/>
        </w:rPr>
      </w:pPr>
    </w:p>
    <w:p w:rsidR="00C82EF9" w:rsidRDefault="00C82EF9" w:rsidP="00197C5B">
      <w:pPr>
        <w:ind w:left="1800" w:hanging="1800"/>
        <w:rPr>
          <w:rFonts w:ascii="Verdana" w:hAnsi="Verdana" w:cs="Arial"/>
          <w:sz w:val="20"/>
        </w:rPr>
      </w:pPr>
    </w:p>
    <w:p w:rsidR="00DB1289" w:rsidRPr="00746FF5" w:rsidRDefault="00862299" w:rsidP="00197C5B">
      <w:pPr>
        <w:ind w:left="1800" w:hanging="1800"/>
        <w:rPr>
          <w:rFonts w:ascii="Roboto" w:hAnsi="Roboto" w:cs="Arial"/>
          <w:sz w:val="20"/>
        </w:rPr>
      </w:pPr>
      <w:r w:rsidRPr="00746FF5">
        <w:rPr>
          <w:rFonts w:ascii="Roboto" w:hAnsi="Roboto" w:cs="Arial"/>
          <w:sz w:val="20"/>
        </w:rPr>
        <w:t>STATEMENT OF</w:t>
      </w:r>
      <w:r w:rsidR="00DB1289" w:rsidRPr="00746FF5">
        <w:rPr>
          <w:rFonts w:ascii="Roboto" w:hAnsi="Roboto" w:cs="Arial"/>
          <w:sz w:val="20"/>
        </w:rPr>
        <w:tab/>
      </w:r>
      <w:r w:rsidR="00DB1289" w:rsidRPr="00746FF5">
        <w:rPr>
          <w:rFonts w:ascii="Roboto" w:hAnsi="Roboto"/>
          <w:sz w:val="20"/>
        </w:rPr>
        <w:t xml:space="preserve">All employees of contractors and subcontractors </w:t>
      </w:r>
      <w:r w:rsidR="00DB1289" w:rsidRPr="00746FF5">
        <w:rPr>
          <w:rFonts w:ascii="Roboto" w:hAnsi="Roboto" w:cs="Arial"/>
          <w:sz w:val="20"/>
        </w:rPr>
        <w:t>must pass the</w:t>
      </w:r>
    </w:p>
    <w:p w:rsidR="00ED4F99" w:rsidRDefault="00DB1289">
      <w:pPr>
        <w:ind w:left="1800" w:hanging="1800"/>
        <w:rPr>
          <w:rFonts w:ascii="Verdana" w:hAnsi="Verdana" w:cs="Arial"/>
          <w:sz w:val="20"/>
        </w:rPr>
      </w:pPr>
      <w:r w:rsidRPr="00746FF5">
        <w:rPr>
          <w:rFonts w:ascii="Roboto" w:hAnsi="Roboto" w:cs="Arial"/>
          <w:sz w:val="20"/>
        </w:rPr>
        <w:t xml:space="preserve">POLICY: </w:t>
      </w:r>
      <w:r w:rsidRPr="00746FF5">
        <w:rPr>
          <w:rFonts w:ascii="Roboto" w:hAnsi="Roboto" w:cs="Arial"/>
          <w:sz w:val="20"/>
        </w:rPr>
        <w:tab/>
        <w:t xml:space="preserve">background check defined in this policy prior to </w:t>
      </w:r>
      <w:r w:rsidR="00652504" w:rsidRPr="00746FF5">
        <w:rPr>
          <w:rFonts w:ascii="Roboto" w:hAnsi="Roboto" w:cs="Arial"/>
          <w:sz w:val="20"/>
        </w:rPr>
        <w:t>being granted</w:t>
      </w:r>
      <w:r w:rsidRPr="00746FF5">
        <w:rPr>
          <w:rFonts w:ascii="Roboto" w:hAnsi="Roboto" w:cs="Arial"/>
          <w:sz w:val="20"/>
        </w:rPr>
        <w:t xml:space="preserve"> access to </w:t>
      </w:r>
      <w:r w:rsidR="00394580" w:rsidRPr="00746FF5">
        <w:rPr>
          <w:rFonts w:ascii="Roboto" w:hAnsi="Roboto" w:cs="Arial"/>
          <w:sz w:val="20"/>
        </w:rPr>
        <w:t>“</w:t>
      </w:r>
      <w:r w:rsidR="00746FF5" w:rsidRPr="00746FF5">
        <w:rPr>
          <w:rFonts w:ascii="Roboto" w:hAnsi="Roboto" w:cs="Arial"/>
          <w:sz w:val="20"/>
        </w:rPr>
        <w:t>YOUR AGENCY NAME</w:t>
      </w:r>
      <w:r w:rsidR="00394580" w:rsidRPr="00746FF5">
        <w:rPr>
          <w:rFonts w:ascii="Roboto" w:hAnsi="Roboto" w:cs="Arial"/>
          <w:sz w:val="20"/>
        </w:rPr>
        <w:t>”</w:t>
      </w:r>
      <w:r w:rsidRPr="00746FF5">
        <w:rPr>
          <w:rFonts w:ascii="Roboto" w:hAnsi="Roboto" w:cs="Arial"/>
          <w:sz w:val="20"/>
        </w:rPr>
        <w:t xml:space="preserve"> owned data.</w:t>
      </w:r>
      <w:r w:rsidR="008B16B5" w:rsidRPr="00746FF5">
        <w:rPr>
          <w:rFonts w:ascii="Roboto" w:hAnsi="Roboto" w:cs="Arial"/>
          <w:sz w:val="20"/>
        </w:rPr>
        <w:t xml:space="preserve">  The </w:t>
      </w:r>
      <w:r w:rsidR="00394580" w:rsidRPr="00746FF5">
        <w:rPr>
          <w:rFonts w:ascii="Roboto" w:hAnsi="Roboto" w:cs="Arial"/>
          <w:sz w:val="20"/>
        </w:rPr>
        <w:t>“</w:t>
      </w:r>
      <w:r w:rsidR="00746FF5" w:rsidRPr="00746FF5">
        <w:rPr>
          <w:rFonts w:ascii="Roboto" w:hAnsi="Roboto" w:cs="Arial"/>
          <w:sz w:val="20"/>
        </w:rPr>
        <w:t>YOUR AGENCY NAME</w:t>
      </w:r>
      <w:r w:rsidR="00394580" w:rsidRPr="00746FF5">
        <w:rPr>
          <w:rFonts w:ascii="Roboto" w:hAnsi="Roboto" w:cs="Arial"/>
          <w:sz w:val="20"/>
        </w:rPr>
        <w:t>”</w:t>
      </w:r>
      <w:r w:rsidR="008B16B5">
        <w:rPr>
          <w:rFonts w:ascii="Verdana" w:hAnsi="Verdana" w:cs="Arial"/>
          <w:sz w:val="20"/>
        </w:rPr>
        <w:t xml:space="preserve"> Enterprise Background </w:t>
      </w:r>
      <w:r w:rsidR="008B16B5" w:rsidRPr="00746FF5">
        <w:rPr>
          <w:rFonts w:ascii="Roboto" w:hAnsi="Roboto" w:cs="Arial"/>
          <w:sz w:val="20"/>
        </w:rPr>
        <w:t xml:space="preserve">Check </w:t>
      </w:r>
      <w:r w:rsidR="00F67677" w:rsidRPr="00746FF5">
        <w:rPr>
          <w:rFonts w:ascii="Roboto" w:hAnsi="Roboto" w:cs="Arial"/>
          <w:sz w:val="20"/>
        </w:rPr>
        <w:t xml:space="preserve">Policy </w:t>
      </w:r>
      <w:r w:rsidR="008B16B5" w:rsidRPr="00746FF5">
        <w:rPr>
          <w:rFonts w:ascii="Roboto" w:hAnsi="Roboto" w:cs="Arial"/>
          <w:sz w:val="20"/>
        </w:rPr>
        <w:t>contains multiple access levels</w:t>
      </w:r>
      <w:r w:rsidR="00A71753" w:rsidRPr="00746FF5">
        <w:rPr>
          <w:rFonts w:ascii="Roboto" w:hAnsi="Roboto" w:cs="Arial"/>
          <w:sz w:val="20"/>
        </w:rPr>
        <w:t xml:space="preserve">, which are consistent with the </w:t>
      </w:r>
      <w:r w:rsidR="00A71753" w:rsidRPr="00746FF5">
        <w:rPr>
          <w:rFonts w:ascii="Roboto" w:hAnsi="Roboto" w:cs="Arial"/>
          <w:sz w:val="20"/>
        </w:rPr>
        <w:lastRenderedPageBreak/>
        <w:t>requirements of their job</w:t>
      </w:r>
      <w:r w:rsidR="008B16B5" w:rsidRPr="00746FF5">
        <w:rPr>
          <w:rFonts w:ascii="Roboto" w:hAnsi="Roboto" w:cs="Arial"/>
          <w:sz w:val="20"/>
        </w:rPr>
        <w:t>.  Before any employee of a contractor or subcontractor is granted an access level</w:t>
      </w:r>
      <w:r w:rsidR="00A71753" w:rsidRPr="00746FF5">
        <w:rPr>
          <w:rFonts w:ascii="Roboto" w:hAnsi="Roboto" w:cs="Arial"/>
          <w:sz w:val="20"/>
        </w:rPr>
        <w:t>,</w:t>
      </w:r>
      <w:r w:rsidR="008B16B5" w:rsidRPr="00746FF5">
        <w:rPr>
          <w:rFonts w:ascii="Roboto" w:hAnsi="Roboto" w:cs="Arial"/>
          <w:sz w:val="20"/>
        </w:rPr>
        <w:t xml:space="preserve"> all requirements associated with that access level</w:t>
      </w:r>
      <w:r w:rsidR="00F67677" w:rsidRPr="00746FF5">
        <w:rPr>
          <w:rFonts w:ascii="Roboto" w:hAnsi="Roboto" w:cs="Arial"/>
          <w:sz w:val="20"/>
        </w:rPr>
        <w:t xml:space="preserve"> must be met</w:t>
      </w:r>
      <w:r w:rsidR="008B16B5" w:rsidRPr="00746FF5">
        <w:rPr>
          <w:rFonts w:ascii="Roboto" w:hAnsi="Roboto" w:cs="Arial"/>
          <w:sz w:val="20"/>
        </w:rPr>
        <w:t>.</w:t>
      </w:r>
    </w:p>
    <w:p w:rsidR="00C71603" w:rsidRPr="000D1249" w:rsidRDefault="00C71603" w:rsidP="00197C5B">
      <w:pPr>
        <w:tabs>
          <w:tab w:val="left" w:pos="-1440"/>
          <w:tab w:val="left" w:pos="-720"/>
          <w:tab w:val="left" w:pos="0"/>
          <w:tab w:val="left" w:pos="720"/>
          <w:tab w:val="left" w:pos="2880"/>
          <w:tab w:val="left" w:pos="3600"/>
          <w:tab w:val="left" w:pos="4175"/>
          <w:tab w:val="left" w:pos="4320"/>
        </w:tabs>
        <w:suppressAutoHyphens/>
        <w:ind w:left="1800" w:hanging="1800"/>
        <w:jc w:val="both"/>
        <w:rPr>
          <w:rFonts w:ascii="Verdana" w:hAnsi="Verdana" w:cs="Arial"/>
          <w:sz w:val="20"/>
        </w:rPr>
      </w:pPr>
    </w:p>
    <w:p w:rsidR="00AC404D" w:rsidRPr="00C90AE7" w:rsidRDefault="000F074A" w:rsidP="00197C5B">
      <w:pPr>
        <w:tabs>
          <w:tab w:val="left" w:pos="-1440"/>
          <w:tab w:val="left" w:pos="-720"/>
          <w:tab w:val="left" w:pos="0"/>
          <w:tab w:val="left" w:pos="720"/>
          <w:tab w:val="left" w:pos="2880"/>
          <w:tab w:val="left" w:pos="3600"/>
          <w:tab w:val="left" w:pos="4175"/>
          <w:tab w:val="left" w:pos="4320"/>
        </w:tabs>
        <w:suppressAutoHyphens/>
        <w:ind w:left="1800" w:hanging="1800"/>
        <w:jc w:val="both"/>
        <w:rPr>
          <w:rFonts w:ascii="Roboto" w:hAnsi="Roboto" w:cs="Rajdhani"/>
          <w:b/>
          <w:sz w:val="20"/>
        </w:rPr>
      </w:pPr>
      <w:r w:rsidRPr="000D1249">
        <w:rPr>
          <w:rFonts w:ascii="Verdana" w:hAnsi="Verdana" w:cs="Arial"/>
          <w:sz w:val="20"/>
        </w:rPr>
        <w:tab/>
      </w:r>
      <w:r w:rsidRPr="000D1249">
        <w:rPr>
          <w:rFonts w:ascii="Verdana" w:hAnsi="Verdana" w:cs="Arial"/>
          <w:sz w:val="20"/>
        </w:rPr>
        <w:tab/>
      </w:r>
      <w:r w:rsidR="00300831" w:rsidRPr="00C90AE7">
        <w:rPr>
          <w:rFonts w:ascii="Roboto" w:hAnsi="Roboto" w:cs="Rajdhani"/>
          <w:b/>
          <w:sz w:val="20"/>
        </w:rPr>
        <w:t xml:space="preserve">Access </w:t>
      </w:r>
      <w:r w:rsidR="00AC404D" w:rsidRPr="00C90AE7">
        <w:rPr>
          <w:rFonts w:ascii="Roboto" w:hAnsi="Roboto" w:cs="Rajdhani"/>
          <w:b/>
          <w:sz w:val="20"/>
        </w:rPr>
        <w:t>Levels</w:t>
      </w:r>
    </w:p>
    <w:p w:rsidR="00AC404D" w:rsidRPr="000D1249" w:rsidRDefault="00AC404D" w:rsidP="00197C5B">
      <w:pPr>
        <w:tabs>
          <w:tab w:val="left" w:pos="-1440"/>
          <w:tab w:val="left" w:pos="-720"/>
          <w:tab w:val="left" w:pos="0"/>
          <w:tab w:val="left" w:pos="720"/>
          <w:tab w:val="left" w:pos="2880"/>
          <w:tab w:val="left" w:pos="3600"/>
          <w:tab w:val="left" w:pos="4175"/>
          <w:tab w:val="left" w:pos="4320"/>
        </w:tabs>
        <w:suppressAutoHyphens/>
        <w:ind w:left="1800" w:hanging="1800"/>
        <w:jc w:val="both"/>
        <w:rPr>
          <w:rFonts w:ascii="Verdana" w:hAnsi="Verdana" w:cs="Arial"/>
          <w:sz w:val="20"/>
        </w:rPr>
      </w:pPr>
    </w:p>
    <w:p w:rsidR="001241E9" w:rsidRPr="00746FF5" w:rsidRDefault="000F074A" w:rsidP="00197C5B">
      <w:pPr>
        <w:tabs>
          <w:tab w:val="left" w:pos="-1440"/>
          <w:tab w:val="left" w:pos="-720"/>
          <w:tab w:val="left" w:pos="0"/>
          <w:tab w:val="left" w:pos="720"/>
          <w:tab w:val="left" w:pos="2880"/>
          <w:tab w:val="left" w:pos="3600"/>
          <w:tab w:val="left" w:pos="4175"/>
          <w:tab w:val="left" w:pos="4320"/>
        </w:tabs>
        <w:suppressAutoHyphens/>
        <w:ind w:left="1800" w:hanging="1800"/>
        <w:jc w:val="both"/>
        <w:rPr>
          <w:rFonts w:ascii="Roboto" w:hAnsi="Roboto" w:cs="Arial"/>
          <w:sz w:val="20"/>
        </w:rPr>
      </w:pPr>
      <w:r w:rsidRPr="000D1249">
        <w:rPr>
          <w:rFonts w:ascii="Verdana" w:hAnsi="Verdana" w:cs="Arial"/>
          <w:sz w:val="20"/>
        </w:rPr>
        <w:tab/>
      </w:r>
      <w:r w:rsidRPr="000D1249">
        <w:rPr>
          <w:rFonts w:ascii="Verdana" w:hAnsi="Verdana" w:cs="Arial"/>
          <w:sz w:val="20"/>
        </w:rPr>
        <w:tab/>
      </w:r>
      <w:r w:rsidR="001241E9" w:rsidRPr="00746FF5">
        <w:rPr>
          <w:rFonts w:ascii="Roboto" w:hAnsi="Roboto" w:cs="Arial"/>
          <w:sz w:val="20"/>
        </w:rPr>
        <w:t xml:space="preserve">The following are the levels of </w:t>
      </w:r>
      <w:r w:rsidR="00300831" w:rsidRPr="00746FF5">
        <w:rPr>
          <w:rFonts w:ascii="Roboto" w:hAnsi="Roboto" w:cs="Arial"/>
          <w:sz w:val="20"/>
        </w:rPr>
        <w:t xml:space="preserve">access </w:t>
      </w:r>
      <w:r w:rsidR="001241E9" w:rsidRPr="00746FF5">
        <w:rPr>
          <w:rFonts w:ascii="Roboto" w:hAnsi="Roboto" w:cs="Arial"/>
          <w:sz w:val="20"/>
        </w:rPr>
        <w:t>available, the requirements necessary to meet those levels, and the proce</w:t>
      </w:r>
      <w:r w:rsidR="00B5684B" w:rsidRPr="00746FF5">
        <w:rPr>
          <w:rFonts w:ascii="Roboto" w:hAnsi="Roboto" w:cs="Arial"/>
          <w:sz w:val="20"/>
        </w:rPr>
        <w:t>ss</w:t>
      </w:r>
      <w:r w:rsidR="001241E9" w:rsidRPr="00746FF5">
        <w:rPr>
          <w:rFonts w:ascii="Roboto" w:hAnsi="Roboto" w:cs="Arial"/>
          <w:sz w:val="20"/>
        </w:rPr>
        <w:t xml:space="preserve"> to obtain </w:t>
      </w:r>
      <w:r w:rsidR="00847156" w:rsidRPr="00746FF5">
        <w:rPr>
          <w:rFonts w:ascii="Roboto" w:hAnsi="Roboto" w:cs="Arial"/>
          <w:sz w:val="20"/>
        </w:rPr>
        <w:t>them</w:t>
      </w:r>
      <w:r w:rsidR="001241E9" w:rsidRPr="00746FF5">
        <w:rPr>
          <w:rFonts w:ascii="Roboto" w:hAnsi="Roboto" w:cs="Arial"/>
          <w:sz w:val="20"/>
        </w:rPr>
        <w:t>:</w:t>
      </w:r>
    </w:p>
    <w:p w:rsidR="001241E9" w:rsidRPr="00746FF5" w:rsidRDefault="001241E9" w:rsidP="00197C5B">
      <w:pPr>
        <w:tabs>
          <w:tab w:val="left" w:pos="-1440"/>
          <w:tab w:val="left" w:pos="-720"/>
          <w:tab w:val="left" w:pos="0"/>
          <w:tab w:val="left" w:pos="720"/>
          <w:tab w:val="left" w:pos="2880"/>
          <w:tab w:val="left" w:pos="3600"/>
          <w:tab w:val="left" w:pos="4175"/>
          <w:tab w:val="left" w:pos="4320"/>
        </w:tabs>
        <w:suppressAutoHyphens/>
        <w:ind w:left="1800" w:hanging="1800"/>
        <w:jc w:val="both"/>
        <w:rPr>
          <w:rFonts w:ascii="Roboto" w:hAnsi="Roboto" w:cs="Arial"/>
          <w:sz w:val="20"/>
        </w:rPr>
      </w:pPr>
    </w:p>
    <w:p w:rsidR="001241E9" w:rsidRPr="00746FF5" w:rsidRDefault="000F074A" w:rsidP="00197C5B">
      <w:pPr>
        <w:tabs>
          <w:tab w:val="left" w:pos="-1440"/>
          <w:tab w:val="left" w:pos="-720"/>
          <w:tab w:val="left" w:pos="0"/>
          <w:tab w:val="left" w:pos="720"/>
          <w:tab w:val="left" w:pos="2880"/>
          <w:tab w:val="left" w:pos="3600"/>
          <w:tab w:val="left" w:pos="4175"/>
          <w:tab w:val="left" w:pos="4320"/>
        </w:tabs>
        <w:suppressAutoHyphens/>
        <w:ind w:left="1800" w:hanging="1800"/>
        <w:jc w:val="both"/>
        <w:rPr>
          <w:rFonts w:ascii="Roboto" w:hAnsi="Roboto" w:cs="Arial"/>
          <w:sz w:val="20"/>
          <w:u w:val="single"/>
        </w:rPr>
      </w:pPr>
      <w:r w:rsidRPr="00746FF5">
        <w:rPr>
          <w:rFonts w:ascii="Roboto" w:hAnsi="Roboto" w:cs="Arial"/>
          <w:sz w:val="20"/>
        </w:rPr>
        <w:tab/>
      </w:r>
      <w:r w:rsidRPr="00746FF5">
        <w:rPr>
          <w:rFonts w:ascii="Roboto" w:hAnsi="Roboto" w:cs="Arial"/>
          <w:sz w:val="20"/>
        </w:rPr>
        <w:tab/>
      </w:r>
      <w:r w:rsidR="008972F1" w:rsidRPr="00746FF5">
        <w:rPr>
          <w:rFonts w:ascii="Roboto" w:hAnsi="Roboto" w:cs="Arial"/>
          <w:sz w:val="20"/>
          <w:u w:val="single"/>
        </w:rPr>
        <w:t xml:space="preserve">Basic </w:t>
      </w:r>
      <w:r w:rsidR="00591CF5" w:rsidRPr="00746FF5">
        <w:rPr>
          <w:rFonts w:ascii="Roboto" w:hAnsi="Roboto" w:cs="Arial"/>
          <w:sz w:val="20"/>
          <w:u w:val="single"/>
        </w:rPr>
        <w:t>Access Level</w:t>
      </w:r>
    </w:p>
    <w:p w:rsidR="000F074A" w:rsidRPr="00746FF5" w:rsidRDefault="001241E9" w:rsidP="000F074A">
      <w:pPr>
        <w:pStyle w:val="ListParagraph"/>
        <w:numPr>
          <w:ilvl w:val="0"/>
          <w:numId w:val="16"/>
        </w:numPr>
        <w:tabs>
          <w:tab w:val="left" w:pos="-1440"/>
          <w:tab w:val="left" w:pos="-720"/>
          <w:tab w:val="left" w:pos="0"/>
          <w:tab w:val="left" w:pos="720"/>
          <w:tab w:val="left" w:pos="2880"/>
          <w:tab w:val="left" w:pos="3600"/>
          <w:tab w:val="left" w:pos="4175"/>
          <w:tab w:val="left" w:pos="4320"/>
        </w:tabs>
        <w:suppressAutoHyphens/>
        <w:ind w:left="2160"/>
        <w:jc w:val="both"/>
        <w:rPr>
          <w:rFonts w:ascii="Roboto" w:hAnsi="Roboto" w:cs="Arial"/>
          <w:sz w:val="20"/>
        </w:rPr>
      </w:pPr>
      <w:r w:rsidRPr="00746FF5">
        <w:rPr>
          <w:rFonts w:ascii="Roboto" w:hAnsi="Roboto" w:cs="Arial"/>
          <w:sz w:val="20"/>
        </w:rPr>
        <w:t xml:space="preserve">Employment check of all employers for </w:t>
      </w:r>
      <w:r w:rsidR="00477540" w:rsidRPr="00746FF5">
        <w:rPr>
          <w:rFonts w:ascii="Roboto" w:hAnsi="Roboto" w:cs="Arial"/>
          <w:sz w:val="20"/>
        </w:rPr>
        <w:t>the preceding seven</w:t>
      </w:r>
      <w:r w:rsidRPr="00746FF5">
        <w:rPr>
          <w:rFonts w:ascii="Roboto" w:hAnsi="Roboto" w:cs="Arial"/>
          <w:sz w:val="20"/>
        </w:rPr>
        <w:t xml:space="preserve"> </w:t>
      </w:r>
      <w:r w:rsidR="00477540" w:rsidRPr="00746FF5">
        <w:rPr>
          <w:rFonts w:ascii="Roboto" w:hAnsi="Roboto" w:cs="Arial"/>
          <w:sz w:val="20"/>
        </w:rPr>
        <w:t>(</w:t>
      </w:r>
      <w:r w:rsidRPr="00746FF5">
        <w:rPr>
          <w:rFonts w:ascii="Roboto" w:hAnsi="Roboto" w:cs="Arial"/>
          <w:sz w:val="20"/>
        </w:rPr>
        <w:t>7</w:t>
      </w:r>
      <w:r w:rsidR="00477540" w:rsidRPr="00746FF5">
        <w:rPr>
          <w:rFonts w:ascii="Roboto" w:hAnsi="Roboto" w:cs="Arial"/>
          <w:sz w:val="20"/>
        </w:rPr>
        <w:t>)</w:t>
      </w:r>
      <w:r w:rsidRPr="00746FF5">
        <w:rPr>
          <w:rFonts w:ascii="Roboto" w:hAnsi="Roboto" w:cs="Arial"/>
          <w:sz w:val="20"/>
        </w:rPr>
        <w:t xml:space="preserve"> years</w:t>
      </w:r>
      <w:r w:rsidR="000F074A" w:rsidRPr="00746FF5">
        <w:rPr>
          <w:rFonts w:ascii="Roboto" w:hAnsi="Roboto" w:cs="Arial"/>
          <w:sz w:val="20"/>
        </w:rPr>
        <w:t xml:space="preserve"> (at </w:t>
      </w:r>
      <w:r w:rsidR="00477540" w:rsidRPr="00746FF5">
        <w:rPr>
          <w:rFonts w:ascii="Roboto" w:hAnsi="Roboto" w:cs="Arial"/>
          <w:sz w:val="20"/>
        </w:rPr>
        <w:t>a minimum</w:t>
      </w:r>
      <w:r w:rsidR="00E31586" w:rsidRPr="00746FF5">
        <w:rPr>
          <w:rFonts w:ascii="Roboto" w:hAnsi="Roboto" w:cs="Arial"/>
          <w:sz w:val="20"/>
        </w:rPr>
        <w:t>, if available)</w:t>
      </w:r>
      <w:r w:rsidR="00F76D03" w:rsidRPr="00746FF5">
        <w:rPr>
          <w:rFonts w:ascii="Roboto" w:hAnsi="Roboto" w:cs="Arial"/>
          <w:sz w:val="20"/>
        </w:rPr>
        <w:t>;</w:t>
      </w:r>
    </w:p>
    <w:p w:rsidR="000F074A" w:rsidRPr="00746FF5" w:rsidRDefault="001241E9" w:rsidP="000F074A">
      <w:pPr>
        <w:pStyle w:val="ListParagraph"/>
        <w:numPr>
          <w:ilvl w:val="0"/>
          <w:numId w:val="16"/>
        </w:numPr>
        <w:tabs>
          <w:tab w:val="left" w:pos="-1440"/>
          <w:tab w:val="left" w:pos="-720"/>
          <w:tab w:val="left" w:pos="0"/>
          <w:tab w:val="left" w:pos="720"/>
          <w:tab w:val="left" w:pos="2880"/>
          <w:tab w:val="left" w:pos="3600"/>
          <w:tab w:val="left" w:pos="4175"/>
          <w:tab w:val="left" w:pos="4320"/>
        </w:tabs>
        <w:suppressAutoHyphens/>
        <w:ind w:left="2160"/>
        <w:jc w:val="both"/>
        <w:rPr>
          <w:rFonts w:ascii="Roboto" w:hAnsi="Roboto" w:cs="Arial"/>
          <w:sz w:val="20"/>
        </w:rPr>
      </w:pPr>
      <w:r w:rsidRPr="00746FF5">
        <w:rPr>
          <w:rFonts w:ascii="Roboto" w:hAnsi="Roboto" w:cs="Arial"/>
          <w:sz w:val="20"/>
        </w:rPr>
        <w:t xml:space="preserve">Check a minimum of </w:t>
      </w:r>
      <w:r w:rsidR="00F67677" w:rsidRPr="00746FF5">
        <w:rPr>
          <w:rFonts w:ascii="Roboto" w:hAnsi="Roboto" w:cs="Arial"/>
          <w:sz w:val="20"/>
        </w:rPr>
        <w:t>three (</w:t>
      </w:r>
      <w:r w:rsidRPr="00746FF5">
        <w:rPr>
          <w:rFonts w:ascii="Roboto" w:hAnsi="Roboto" w:cs="Arial"/>
          <w:sz w:val="20"/>
        </w:rPr>
        <w:t>3</w:t>
      </w:r>
      <w:r w:rsidR="00F67677" w:rsidRPr="00746FF5">
        <w:rPr>
          <w:rFonts w:ascii="Roboto" w:hAnsi="Roboto" w:cs="Arial"/>
          <w:sz w:val="20"/>
        </w:rPr>
        <w:t>)</w:t>
      </w:r>
      <w:r w:rsidRPr="00746FF5">
        <w:rPr>
          <w:rFonts w:ascii="Roboto" w:hAnsi="Roboto" w:cs="Arial"/>
          <w:sz w:val="20"/>
        </w:rPr>
        <w:t xml:space="preserve"> references</w:t>
      </w:r>
      <w:r w:rsidR="00F76D03" w:rsidRPr="00746FF5">
        <w:rPr>
          <w:rFonts w:ascii="Roboto" w:hAnsi="Roboto" w:cs="Arial"/>
          <w:sz w:val="20"/>
        </w:rPr>
        <w:t>;</w:t>
      </w:r>
    </w:p>
    <w:p w:rsidR="000F074A" w:rsidRPr="00746FF5" w:rsidRDefault="001241E9" w:rsidP="000F074A">
      <w:pPr>
        <w:pStyle w:val="ListParagraph"/>
        <w:numPr>
          <w:ilvl w:val="0"/>
          <w:numId w:val="16"/>
        </w:numPr>
        <w:tabs>
          <w:tab w:val="left" w:pos="-1440"/>
          <w:tab w:val="left" w:pos="-720"/>
          <w:tab w:val="left" w:pos="0"/>
          <w:tab w:val="left" w:pos="720"/>
          <w:tab w:val="left" w:pos="2880"/>
          <w:tab w:val="left" w:pos="3600"/>
          <w:tab w:val="left" w:pos="4175"/>
          <w:tab w:val="left" w:pos="4320"/>
        </w:tabs>
        <w:suppressAutoHyphens/>
        <w:ind w:left="2160"/>
        <w:jc w:val="both"/>
        <w:rPr>
          <w:rFonts w:ascii="Roboto" w:hAnsi="Roboto" w:cs="Arial"/>
          <w:sz w:val="20"/>
        </w:rPr>
      </w:pPr>
      <w:r w:rsidRPr="00746FF5">
        <w:rPr>
          <w:rFonts w:ascii="Roboto" w:hAnsi="Roboto" w:cs="Arial"/>
          <w:sz w:val="20"/>
        </w:rPr>
        <w:t>Verification of listed certifications as required for each position</w:t>
      </w:r>
      <w:r w:rsidR="00F76D03" w:rsidRPr="00746FF5">
        <w:rPr>
          <w:rFonts w:ascii="Roboto" w:hAnsi="Roboto" w:cs="Arial"/>
          <w:sz w:val="20"/>
        </w:rPr>
        <w:t>;</w:t>
      </w:r>
    </w:p>
    <w:p w:rsidR="000F074A" w:rsidRPr="00746FF5" w:rsidRDefault="001241E9" w:rsidP="000F074A">
      <w:pPr>
        <w:pStyle w:val="ListParagraph"/>
        <w:numPr>
          <w:ilvl w:val="0"/>
          <w:numId w:val="16"/>
        </w:numPr>
        <w:tabs>
          <w:tab w:val="left" w:pos="-1440"/>
          <w:tab w:val="left" w:pos="-720"/>
          <w:tab w:val="left" w:pos="0"/>
          <w:tab w:val="left" w:pos="720"/>
          <w:tab w:val="left" w:pos="2880"/>
          <w:tab w:val="left" w:pos="3600"/>
          <w:tab w:val="left" w:pos="4175"/>
          <w:tab w:val="left" w:pos="4320"/>
        </w:tabs>
        <w:suppressAutoHyphens/>
        <w:ind w:left="2160"/>
        <w:jc w:val="both"/>
        <w:rPr>
          <w:rFonts w:ascii="Roboto" w:hAnsi="Roboto" w:cs="Arial"/>
          <w:sz w:val="20"/>
        </w:rPr>
      </w:pPr>
      <w:r w:rsidRPr="00746FF5">
        <w:rPr>
          <w:rFonts w:ascii="Roboto" w:hAnsi="Roboto" w:cs="Arial"/>
          <w:sz w:val="20"/>
        </w:rPr>
        <w:t>Verify the highest or most recent college degree relevant to the position</w:t>
      </w:r>
      <w:r w:rsidR="00F76D03" w:rsidRPr="00746FF5">
        <w:rPr>
          <w:rFonts w:ascii="Roboto" w:hAnsi="Roboto" w:cs="Arial"/>
          <w:sz w:val="20"/>
        </w:rPr>
        <w:t>;</w:t>
      </w:r>
    </w:p>
    <w:p w:rsidR="000F074A" w:rsidRPr="00746FF5" w:rsidRDefault="001241E9" w:rsidP="000F074A">
      <w:pPr>
        <w:pStyle w:val="ListParagraph"/>
        <w:numPr>
          <w:ilvl w:val="0"/>
          <w:numId w:val="16"/>
        </w:numPr>
        <w:tabs>
          <w:tab w:val="left" w:pos="-1440"/>
          <w:tab w:val="left" w:pos="-720"/>
          <w:tab w:val="left" w:pos="0"/>
          <w:tab w:val="left" w:pos="720"/>
          <w:tab w:val="left" w:pos="2880"/>
          <w:tab w:val="left" w:pos="3600"/>
          <w:tab w:val="left" w:pos="4175"/>
          <w:tab w:val="left" w:pos="4320"/>
        </w:tabs>
        <w:suppressAutoHyphens/>
        <w:ind w:left="2160"/>
        <w:jc w:val="both"/>
        <w:rPr>
          <w:rFonts w:ascii="Roboto" w:hAnsi="Roboto" w:cs="Arial"/>
          <w:sz w:val="20"/>
        </w:rPr>
      </w:pPr>
      <w:r w:rsidRPr="00746FF5">
        <w:rPr>
          <w:rFonts w:ascii="Roboto" w:hAnsi="Roboto" w:cs="Arial"/>
          <w:sz w:val="20"/>
        </w:rPr>
        <w:t>Perform a drug test for controlled substance use</w:t>
      </w:r>
      <w:r w:rsidR="00F76D03" w:rsidRPr="00746FF5">
        <w:rPr>
          <w:rFonts w:ascii="Roboto" w:hAnsi="Roboto" w:cs="Arial"/>
          <w:sz w:val="20"/>
        </w:rPr>
        <w:t xml:space="preserve"> and</w:t>
      </w:r>
    </w:p>
    <w:p w:rsidR="001241E9" w:rsidRDefault="00A94328" w:rsidP="000F074A">
      <w:pPr>
        <w:pStyle w:val="ListParagraph"/>
        <w:numPr>
          <w:ilvl w:val="0"/>
          <w:numId w:val="16"/>
        </w:numPr>
        <w:tabs>
          <w:tab w:val="left" w:pos="-1440"/>
          <w:tab w:val="left" w:pos="-720"/>
          <w:tab w:val="left" w:pos="0"/>
          <w:tab w:val="left" w:pos="720"/>
          <w:tab w:val="left" w:pos="2880"/>
          <w:tab w:val="left" w:pos="3600"/>
          <w:tab w:val="left" w:pos="4175"/>
          <w:tab w:val="left" w:pos="4320"/>
        </w:tabs>
        <w:suppressAutoHyphens/>
        <w:ind w:left="2160"/>
        <w:jc w:val="both"/>
        <w:rPr>
          <w:rFonts w:ascii="Verdana" w:hAnsi="Verdana" w:cs="Arial"/>
          <w:sz w:val="20"/>
        </w:rPr>
      </w:pPr>
      <w:r w:rsidRPr="00746FF5">
        <w:rPr>
          <w:rFonts w:ascii="Roboto" w:hAnsi="Roboto" w:cs="Arial"/>
          <w:sz w:val="20"/>
        </w:rPr>
        <w:t>Virginia State Police and Federal Bureau of Investigations fingerprint background checks</w:t>
      </w:r>
      <w:r w:rsidR="00477540" w:rsidRPr="00746FF5">
        <w:rPr>
          <w:rFonts w:ascii="Roboto" w:hAnsi="Roboto" w:cs="Arial"/>
          <w:sz w:val="20"/>
        </w:rPr>
        <w:t xml:space="preserve"> </w:t>
      </w:r>
      <w:r w:rsidR="001241E9" w:rsidRPr="00746FF5">
        <w:rPr>
          <w:rFonts w:ascii="Roboto" w:hAnsi="Roboto" w:cs="Arial"/>
          <w:sz w:val="20"/>
        </w:rPr>
        <w:t xml:space="preserve"> to identify all local, state, or </w:t>
      </w:r>
      <w:r w:rsidR="00DB5329" w:rsidRPr="00746FF5">
        <w:rPr>
          <w:rFonts w:ascii="Roboto" w:hAnsi="Roboto" w:cs="Arial"/>
          <w:sz w:val="20"/>
        </w:rPr>
        <w:t>federal misdemeanor or felony convictions and pending criminal charges during the preceding seven (7) years (at a minimum)</w:t>
      </w:r>
    </w:p>
    <w:p w:rsidR="007E4480" w:rsidRPr="000D1249" w:rsidRDefault="007E4480" w:rsidP="00F76D03">
      <w:pPr>
        <w:pStyle w:val="ListParagraph"/>
        <w:tabs>
          <w:tab w:val="left" w:pos="-1440"/>
          <w:tab w:val="left" w:pos="-720"/>
          <w:tab w:val="left" w:pos="0"/>
          <w:tab w:val="left" w:pos="720"/>
          <w:tab w:val="left" w:pos="2880"/>
          <w:tab w:val="left" w:pos="3600"/>
          <w:tab w:val="left" w:pos="4175"/>
          <w:tab w:val="left" w:pos="4320"/>
        </w:tabs>
        <w:suppressAutoHyphens/>
        <w:ind w:left="2160"/>
        <w:jc w:val="both"/>
        <w:rPr>
          <w:rFonts w:ascii="Verdana" w:hAnsi="Verdana" w:cs="Arial"/>
          <w:sz w:val="20"/>
        </w:rPr>
      </w:pPr>
    </w:p>
    <w:p w:rsidR="00ED4F99" w:rsidRDefault="00ED4F99">
      <w:pPr>
        <w:tabs>
          <w:tab w:val="left" w:pos="-1440"/>
          <w:tab w:val="left" w:pos="-720"/>
          <w:tab w:val="left" w:pos="0"/>
          <w:tab w:val="left" w:pos="720"/>
          <w:tab w:val="left" w:pos="2880"/>
          <w:tab w:val="left" w:pos="3600"/>
          <w:tab w:val="left" w:pos="4175"/>
          <w:tab w:val="left" w:pos="4320"/>
        </w:tabs>
        <w:suppressAutoHyphens/>
        <w:jc w:val="both"/>
        <w:rPr>
          <w:rFonts w:ascii="Verdana" w:hAnsi="Verdana" w:cs="Arial"/>
          <w:sz w:val="20"/>
        </w:rPr>
      </w:pPr>
    </w:p>
    <w:p w:rsidR="00221E5A" w:rsidRPr="00746FF5" w:rsidRDefault="00435598" w:rsidP="009135B1">
      <w:pPr>
        <w:spacing w:after="200" w:line="276" w:lineRule="auto"/>
        <w:ind w:left="1800"/>
        <w:rPr>
          <w:rFonts w:ascii="Roboto" w:hAnsi="Roboto" w:cs="Arial"/>
          <w:sz w:val="20"/>
        </w:rPr>
      </w:pPr>
      <w:r w:rsidRPr="00746FF5">
        <w:rPr>
          <w:rFonts w:ascii="Roboto" w:hAnsi="Roboto" w:cs="Arial"/>
          <w:sz w:val="20"/>
        </w:rPr>
        <w:t xml:space="preserve">To obtain </w:t>
      </w:r>
      <w:r w:rsidR="008B16B5" w:rsidRPr="00746FF5">
        <w:rPr>
          <w:rFonts w:ascii="Roboto" w:hAnsi="Roboto" w:cs="Arial"/>
          <w:sz w:val="20"/>
        </w:rPr>
        <w:t xml:space="preserve">the </w:t>
      </w:r>
      <w:r w:rsidR="008972F1" w:rsidRPr="00746FF5">
        <w:rPr>
          <w:rFonts w:ascii="Roboto" w:hAnsi="Roboto" w:cs="Arial"/>
          <w:sz w:val="20"/>
        </w:rPr>
        <w:t xml:space="preserve">basic </w:t>
      </w:r>
      <w:r w:rsidR="00591CF5" w:rsidRPr="00746FF5">
        <w:rPr>
          <w:rFonts w:ascii="Roboto" w:hAnsi="Roboto" w:cs="Arial"/>
          <w:sz w:val="20"/>
        </w:rPr>
        <w:t xml:space="preserve">access level </w:t>
      </w:r>
      <w:r w:rsidR="003820CD" w:rsidRPr="00746FF5">
        <w:rPr>
          <w:rFonts w:ascii="Roboto" w:hAnsi="Roboto" w:cs="Arial"/>
          <w:sz w:val="20"/>
        </w:rPr>
        <w:t xml:space="preserve">the </w:t>
      </w:r>
      <w:r w:rsidR="0098256C" w:rsidRPr="00746FF5">
        <w:rPr>
          <w:rFonts w:ascii="Roboto" w:hAnsi="Roboto" w:cs="Arial"/>
          <w:sz w:val="20"/>
        </w:rPr>
        <w:t xml:space="preserve">following information must be submitted to </w:t>
      </w:r>
      <w:r w:rsidR="00394580" w:rsidRPr="00746FF5">
        <w:rPr>
          <w:rFonts w:ascii="Roboto" w:hAnsi="Roboto" w:cs="Arial"/>
          <w:sz w:val="20"/>
        </w:rPr>
        <w:t>“</w:t>
      </w:r>
      <w:r w:rsidR="00746FF5" w:rsidRPr="00746FF5">
        <w:rPr>
          <w:rFonts w:ascii="Roboto" w:hAnsi="Roboto" w:cs="Arial"/>
          <w:sz w:val="20"/>
        </w:rPr>
        <w:t>YOUR AGENCY NAME</w:t>
      </w:r>
      <w:r w:rsidR="00394580" w:rsidRPr="00746FF5">
        <w:rPr>
          <w:rFonts w:ascii="Roboto" w:hAnsi="Roboto" w:cs="Arial"/>
          <w:sz w:val="20"/>
        </w:rPr>
        <w:t>”</w:t>
      </w:r>
      <w:r w:rsidR="00273C43" w:rsidRPr="00746FF5">
        <w:rPr>
          <w:rFonts w:ascii="Roboto" w:hAnsi="Roboto" w:cs="Arial"/>
          <w:sz w:val="20"/>
        </w:rPr>
        <w:t>:</w:t>
      </w:r>
    </w:p>
    <w:p w:rsidR="00F67677" w:rsidRPr="00746FF5" w:rsidRDefault="00DB5329" w:rsidP="009135B1">
      <w:pPr>
        <w:pStyle w:val="ListParagraph"/>
        <w:numPr>
          <w:ilvl w:val="1"/>
          <w:numId w:val="17"/>
        </w:numPr>
        <w:tabs>
          <w:tab w:val="left" w:pos="-1440"/>
          <w:tab w:val="left" w:pos="-720"/>
          <w:tab w:val="left" w:pos="0"/>
          <w:tab w:val="left" w:pos="720"/>
          <w:tab w:val="left" w:pos="2880"/>
          <w:tab w:val="left" w:pos="3600"/>
          <w:tab w:val="left" w:pos="4175"/>
          <w:tab w:val="left" w:pos="4320"/>
        </w:tabs>
        <w:suppressAutoHyphens/>
        <w:jc w:val="both"/>
        <w:rPr>
          <w:rFonts w:ascii="Roboto" w:hAnsi="Roboto" w:cs="Arial"/>
          <w:sz w:val="20"/>
        </w:rPr>
      </w:pPr>
      <w:r w:rsidRPr="00746FF5">
        <w:rPr>
          <w:rFonts w:ascii="Roboto" w:hAnsi="Roboto" w:cs="Arial"/>
          <w:sz w:val="20"/>
        </w:rPr>
        <w:t xml:space="preserve">Verification from the hiring manager that items a through f above have been completed, with appropriate artifacts and </w:t>
      </w:r>
    </w:p>
    <w:p w:rsidR="00221E5A" w:rsidRPr="00746FF5" w:rsidRDefault="00DB5329" w:rsidP="009135B1">
      <w:pPr>
        <w:pStyle w:val="ListParagraph"/>
        <w:numPr>
          <w:ilvl w:val="1"/>
          <w:numId w:val="17"/>
        </w:numPr>
        <w:tabs>
          <w:tab w:val="left" w:pos="-1440"/>
          <w:tab w:val="left" w:pos="-720"/>
          <w:tab w:val="left" w:pos="0"/>
          <w:tab w:val="left" w:pos="720"/>
          <w:tab w:val="left" w:pos="2880"/>
          <w:tab w:val="left" w:pos="3600"/>
          <w:tab w:val="left" w:pos="4175"/>
          <w:tab w:val="left" w:pos="4320"/>
        </w:tabs>
        <w:suppressAutoHyphens/>
        <w:jc w:val="both"/>
        <w:rPr>
          <w:rFonts w:ascii="Roboto" w:hAnsi="Roboto" w:cs="Arial"/>
          <w:sz w:val="20"/>
        </w:rPr>
      </w:pPr>
      <w:r w:rsidRPr="00746FF5">
        <w:rPr>
          <w:rFonts w:ascii="Roboto" w:hAnsi="Roboto" w:cs="Arial"/>
          <w:sz w:val="20"/>
        </w:rPr>
        <w:t>The results of the fingerprint background check.</w:t>
      </w:r>
    </w:p>
    <w:p w:rsidR="00221E5A" w:rsidRPr="00746FF5" w:rsidRDefault="00221E5A" w:rsidP="00221E5A">
      <w:pPr>
        <w:tabs>
          <w:tab w:val="left" w:pos="-1440"/>
          <w:tab w:val="left" w:pos="-720"/>
          <w:tab w:val="left" w:pos="0"/>
          <w:tab w:val="left" w:pos="720"/>
          <w:tab w:val="left" w:pos="2880"/>
          <w:tab w:val="left" w:pos="3600"/>
          <w:tab w:val="left" w:pos="4175"/>
          <w:tab w:val="left" w:pos="4320"/>
        </w:tabs>
        <w:suppressAutoHyphens/>
        <w:ind w:left="1800" w:hanging="1800"/>
        <w:jc w:val="both"/>
        <w:rPr>
          <w:rFonts w:ascii="Roboto" w:hAnsi="Roboto" w:cs="Arial"/>
          <w:sz w:val="20"/>
        </w:rPr>
      </w:pPr>
    </w:p>
    <w:p w:rsidR="003820CD" w:rsidRPr="000D1249" w:rsidRDefault="00DB5329" w:rsidP="00221E5A">
      <w:pPr>
        <w:tabs>
          <w:tab w:val="left" w:pos="-1440"/>
          <w:tab w:val="left" w:pos="-720"/>
          <w:tab w:val="left" w:pos="0"/>
          <w:tab w:val="left" w:pos="720"/>
          <w:tab w:val="left" w:pos="2880"/>
          <w:tab w:val="left" w:pos="3600"/>
          <w:tab w:val="left" w:pos="4175"/>
          <w:tab w:val="left" w:pos="4320"/>
        </w:tabs>
        <w:suppressAutoHyphens/>
        <w:ind w:left="1800" w:hanging="1800"/>
        <w:jc w:val="both"/>
        <w:rPr>
          <w:rFonts w:ascii="Verdana" w:hAnsi="Verdana" w:cs="Arial"/>
          <w:sz w:val="20"/>
        </w:rPr>
      </w:pPr>
      <w:r w:rsidRPr="00746FF5">
        <w:rPr>
          <w:rFonts w:ascii="Roboto" w:hAnsi="Roboto" w:cs="Arial"/>
          <w:sz w:val="20"/>
        </w:rPr>
        <w:tab/>
      </w:r>
      <w:r w:rsidRPr="00746FF5">
        <w:rPr>
          <w:rFonts w:ascii="Roboto" w:hAnsi="Roboto" w:cs="Arial"/>
          <w:sz w:val="20"/>
        </w:rPr>
        <w:tab/>
        <w:t xml:space="preserve">NOTE: To obtain a fingerprint background check the employee must have fingerprints taken by </w:t>
      </w:r>
      <w:r w:rsidR="00394580" w:rsidRPr="00746FF5">
        <w:rPr>
          <w:rFonts w:ascii="Roboto" w:hAnsi="Roboto" w:cs="Arial"/>
          <w:sz w:val="20"/>
        </w:rPr>
        <w:t>“</w:t>
      </w:r>
      <w:r w:rsidR="00746FF5" w:rsidRPr="00746FF5">
        <w:rPr>
          <w:rFonts w:ascii="Roboto" w:hAnsi="Roboto" w:cs="Arial"/>
          <w:sz w:val="20"/>
        </w:rPr>
        <w:t>YOUR AGENCY NAME</w:t>
      </w:r>
      <w:r w:rsidR="00394580" w:rsidRPr="00746FF5">
        <w:rPr>
          <w:rFonts w:ascii="Roboto" w:hAnsi="Roboto" w:cs="Arial"/>
          <w:sz w:val="20"/>
        </w:rPr>
        <w:t>”</w:t>
      </w:r>
      <w:r w:rsidRPr="00746FF5">
        <w:rPr>
          <w:rFonts w:ascii="Roboto" w:hAnsi="Roboto" w:cs="Arial"/>
          <w:sz w:val="20"/>
        </w:rPr>
        <w:t xml:space="preserve"> , Virginia State Police or a local police station.  A blank fingerprint card must be obtained from </w:t>
      </w:r>
      <w:r w:rsidR="00394580" w:rsidRPr="00746FF5">
        <w:rPr>
          <w:rFonts w:ascii="Roboto" w:hAnsi="Roboto" w:cs="Arial"/>
          <w:sz w:val="20"/>
        </w:rPr>
        <w:t>“</w:t>
      </w:r>
      <w:r w:rsidR="00746FF5" w:rsidRPr="00746FF5">
        <w:rPr>
          <w:rFonts w:ascii="Roboto" w:hAnsi="Roboto" w:cs="Arial"/>
          <w:sz w:val="20"/>
        </w:rPr>
        <w:t>YOUR AGENCY NAME</w:t>
      </w:r>
      <w:r w:rsidR="00394580" w:rsidRPr="00746FF5">
        <w:rPr>
          <w:rFonts w:ascii="Roboto" w:hAnsi="Roboto" w:cs="Arial"/>
          <w:sz w:val="20"/>
        </w:rPr>
        <w:t>”</w:t>
      </w:r>
      <w:r w:rsidRPr="00746FF5">
        <w:rPr>
          <w:rFonts w:ascii="Roboto" w:hAnsi="Roboto" w:cs="Arial"/>
          <w:sz w:val="20"/>
        </w:rPr>
        <w:t xml:space="preserve"> HR.  Once the form has been completed it must be returned to </w:t>
      </w:r>
      <w:r w:rsidR="00394580" w:rsidRPr="00746FF5">
        <w:rPr>
          <w:rFonts w:ascii="Roboto" w:hAnsi="Roboto" w:cs="Arial"/>
          <w:sz w:val="20"/>
        </w:rPr>
        <w:t>“</w:t>
      </w:r>
      <w:r w:rsidR="00746FF5" w:rsidRPr="00746FF5">
        <w:rPr>
          <w:rFonts w:ascii="Roboto" w:hAnsi="Roboto" w:cs="Arial"/>
          <w:sz w:val="20"/>
        </w:rPr>
        <w:t>YOUR AGENCY NAME</w:t>
      </w:r>
      <w:r w:rsidR="00394580" w:rsidRPr="00746FF5">
        <w:rPr>
          <w:rFonts w:ascii="Roboto" w:hAnsi="Roboto" w:cs="Arial"/>
          <w:sz w:val="20"/>
        </w:rPr>
        <w:t>”</w:t>
      </w:r>
      <w:r w:rsidRPr="00746FF5">
        <w:rPr>
          <w:rFonts w:ascii="Roboto" w:hAnsi="Roboto" w:cs="Arial"/>
          <w:sz w:val="20"/>
        </w:rPr>
        <w:t xml:space="preserve"> HR for processing</w:t>
      </w:r>
      <w:r w:rsidRPr="00DB5329">
        <w:rPr>
          <w:rFonts w:ascii="Verdana" w:hAnsi="Verdana" w:cs="Arial"/>
          <w:sz w:val="20"/>
        </w:rPr>
        <w:t>.</w:t>
      </w:r>
      <w:r w:rsidR="003820CD" w:rsidRPr="000D1249">
        <w:rPr>
          <w:rFonts w:ascii="Verdana" w:hAnsi="Verdana" w:cs="Arial"/>
          <w:sz w:val="20"/>
        </w:rPr>
        <w:t xml:space="preserve">  </w:t>
      </w:r>
    </w:p>
    <w:p w:rsidR="003820CD" w:rsidRPr="000D1249" w:rsidRDefault="003820CD" w:rsidP="00862299">
      <w:pPr>
        <w:tabs>
          <w:tab w:val="left" w:pos="-1440"/>
          <w:tab w:val="left" w:pos="-720"/>
          <w:tab w:val="left" w:pos="0"/>
          <w:tab w:val="left" w:pos="720"/>
          <w:tab w:val="left" w:pos="2554"/>
          <w:tab w:val="left" w:pos="2880"/>
          <w:tab w:val="left" w:pos="3600"/>
          <w:tab w:val="left" w:pos="4175"/>
          <w:tab w:val="left" w:pos="4320"/>
        </w:tabs>
        <w:suppressAutoHyphens/>
        <w:ind w:left="1800"/>
        <w:rPr>
          <w:rFonts w:ascii="Verdana" w:hAnsi="Verdana" w:cs="Arial"/>
          <w:sz w:val="20"/>
        </w:rPr>
      </w:pPr>
    </w:p>
    <w:p w:rsidR="00A009F9" w:rsidRPr="00746FF5" w:rsidRDefault="008972F1" w:rsidP="00862299">
      <w:pPr>
        <w:tabs>
          <w:tab w:val="left" w:pos="-1440"/>
          <w:tab w:val="left" w:pos="-720"/>
          <w:tab w:val="left" w:pos="0"/>
          <w:tab w:val="left" w:pos="720"/>
          <w:tab w:val="left" w:pos="2554"/>
          <w:tab w:val="left" w:pos="2880"/>
          <w:tab w:val="left" w:pos="3600"/>
          <w:tab w:val="left" w:pos="4175"/>
          <w:tab w:val="left" w:pos="4320"/>
        </w:tabs>
        <w:suppressAutoHyphens/>
        <w:ind w:left="1800"/>
        <w:rPr>
          <w:rFonts w:ascii="Roboto" w:hAnsi="Roboto" w:cs="Arial"/>
          <w:sz w:val="20"/>
        </w:rPr>
      </w:pPr>
      <w:r w:rsidRPr="00746FF5">
        <w:rPr>
          <w:rFonts w:ascii="Roboto" w:hAnsi="Roboto" w:cs="Arial"/>
          <w:sz w:val="20"/>
          <w:u w:val="single"/>
        </w:rPr>
        <w:t xml:space="preserve">Special </w:t>
      </w:r>
      <w:r w:rsidR="00591CF5" w:rsidRPr="00746FF5">
        <w:rPr>
          <w:rFonts w:ascii="Roboto" w:hAnsi="Roboto" w:cs="Arial"/>
          <w:sz w:val="20"/>
          <w:u w:val="single"/>
        </w:rPr>
        <w:t>Access Level</w:t>
      </w:r>
      <w:r w:rsidR="008B3E9A" w:rsidRPr="00746FF5">
        <w:rPr>
          <w:rFonts w:ascii="Roboto" w:hAnsi="Roboto" w:cs="Arial"/>
          <w:sz w:val="20"/>
          <w:u w:val="single"/>
        </w:rPr>
        <w:t>(</w:t>
      </w:r>
      <w:r w:rsidR="00591CF5" w:rsidRPr="00746FF5">
        <w:rPr>
          <w:rFonts w:ascii="Roboto" w:hAnsi="Roboto" w:cs="Arial"/>
          <w:sz w:val="20"/>
          <w:u w:val="single"/>
        </w:rPr>
        <w:t>s</w:t>
      </w:r>
      <w:r w:rsidR="008B3E9A" w:rsidRPr="00746FF5">
        <w:rPr>
          <w:rFonts w:ascii="Roboto" w:hAnsi="Roboto" w:cs="Arial"/>
          <w:sz w:val="20"/>
          <w:u w:val="single"/>
        </w:rPr>
        <w:t>)</w:t>
      </w:r>
    </w:p>
    <w:p w:rsidR="00E71D8D" w:rsidRPr="00746FF5" w:rsidRDefault="00DF3585" w:rsidP="00EF20A0">
      <w:pPr>
        <w:tabs>
          <w:tab w:val="left" w:pos="-1440"/>
          <w:tab w:val="left" w:pos="-720"/>
          <w:tab w:val="left" w:pos="0"/>
          <w:tab w:val="right" w:pos="9360"/>
        </w:tabs>
        <w:suppressAutoHyphens/>
        <w:rPr>
          <w:rFonts w:ascii="Roboto" w:hAnsi="Roboto" w:cs="Arial"/>
          <w:sz w:val="20"/>
        </w:rPr>
      </w:pPr>
      <w:r w:rsidRPr="00746FF5">
        <w:rPr>
          <w:rFonts w:ascii="Roboto" w:hAnsi="Roboto" w:cs="Arial"/>
          <w:sz w:val="20"/>
        </w:rPr>
        <w:t xml:space="preserve">  </w:t>
      </w:r>
      <w:r w:rsidR="00EF20A0" w:rsidRPr="00746FF5">
        <w:rPr>
          <w:rFonts w:ascii="Roboto" w:hAnsi="Roboto" w:cs="Arial"/>
          <w:sz w:val="20"/>
        </w:rPr>
        <w:tab/>
      </w:r>
    </w:p>
    <w:p w:rsidR="00E71D8D" w:rsidRPr="000D1249" w:rsidRDefault="00847156">
      <w:pPr>
        <w:tabs>
          <w:tab w:val="left" w:pos="-1440"/>
          <w:tab w:val="left" w:pos="-720"/>
          <w:tab w:val="left" w:pos="0"/>
          <w:tab w:val="left" w:pos="720"/>
          <w:tab w:val="left" w:pos="2554"/>
          <w:tab w:val="left" w:pos="2880"/>
          <w:tab w:val="left" w:pos="3600"/>
          <w:tab w:val="left" w:pos="4175"/>
          <w:tab w:val="left" w:pos="4320"/>
        </w:tabs>
        <w:suppressAutoHyphens/>
        <w:ind w:left="1800"/>
        <w:rPr>
          <w:rFonts w:ascii="Verdana" w:hAnsi="Verdana" w:cs="Arial"/>
          <w:sz w:val="20"/>
        </w:rPr>
      </w:pPr>
      <w:r w:rsidRPr="00746FF5">
        <w:rPr>
          <w:rFonts w:ascii="Roboto" w:hAnsi="Roboto" w:cs="Arial"/>
          <w:sz w:val="20"/>
        </w:rPr>
        <w:t xml:space="preserve">Certain </w:t>
      </w:r>
      <w:r w:rsidR="008B3E9A" w:rsidRPr="00746FF5">
        <w:rPr>
          <w:rFonts w:ascii="Roboto" w:hAnsi="Roboto" w:cs="Arial"/>
          <w:sz w:val="20"/>
        </w:rPr>
        <w:t>agencies</w:t>
      </w:r>
      <w:r w:rsidRPr="00746FF5">
        <w:rPr>
          <w:rFonts w:ascii="Roboto" w:hAnsi="Roboto" w:cs="Arial"/>
          <w:sz w:val="20"/>
        </w:rPr>
        <w:t xml:space="preserve"> may specify additional requirements to those of the basic access level.  </w:t>
      </w:r>
      <w:r w:rsidR="005E4C1F" w:rsidRPr="00746FF5">
        <w:rPr>
          <w:rFonts w:ascii="Roboto" w:hAnsi="Roboto" w:cs="Arial"/>
          <w:sz w:val="20"/>
        </w:rPr>
        <w:t>T</w:t>
      </w:r>
      <w:r w:rsidR="00591CF5" w:rsidRPr="00746FF5">
        <w:rPr>
          <w:rFonts w:ascii="Roboto" w:hAnsi="Roboto" w:cs="Arial"/>
          <w:sz w:val="20"/>
        </w:rPr>
        <w:t xml:space="preserve">hese </w:t>
      </w:r>
      <w:r w:rsidR="007749A6" w:rsidRPr="00746FF5">
        <w:rPr>
          <w:rFonts w:ascii="Roboto" w:hAnsi="Roboto" w:cs="Arial"/>
          <w:sz w:val="20"/>
        </w:rPr>
        <w:t>requirements</w:t>
      </w:r>
      <w:r w:rsidR="00591CF5" w:rsidRPr="00746FF5">
        <w:rPr>
          <w:rFonts w:ascii="Roboto" w:hAnsi="Roboto" w:cs="Arial"/>
          <w:sz w:val="20"/>
        </w:rPr>
        <w:t xml:space="preserve"> </w:t>
      </w:r>
      <w:r w:rsidR="005E4C1F" w:rsidRPr="00746FF5">
        <w:rPr>
          <w:rFonts w:ascii="Roboto" w:hAnsi="Roboto" w:cs="Arial"/>
          <w:sz w:val="20"/>
        </w:rPr>
        <w:t xml:space="preserve">should be specified </w:t>
      </w:r>
      <w:r w:rsidR="007749A6" w:rsidRPr="00746FF5">
        <w:rPr>
          <w:rFonts w:ascii="Roboto" w:hAnsi="Roboto" w:cs="Arial"/>
          <w:sz w:val="20"/>
        </w:rPr>
        <w:t xml:space="preserve">in the </w:t>
      </w:r>
      <w:r w:rsidR="00F55548" w:rsidRPr="00746FF5">
        <w:rPr>
          <w:rFonts w:ascii="Roboto" w:hAnsi="Roboto" w:cs="Arial"/>
          <w:sz w:val="20"/>
        </w:rPr>
        <w:t>M</w:t>
      </w:r>
      <w:r w:rsidR="007749A6" w:rsidRPr="00746FF5">
        <w:rPr>
          <w:rFonts w:ascii="Roboto" w:hAnsi="Roboto" w:cs="Arial"/>
          <w:sz w:val="20"/>
        </w:rPr>
        <w:t xml:space="preserve">emorandum of </w:t>
      </w:r>
      <w:r w:rsidR="00F55548" w:rsidRPr="00746FF5">
        <w:rPr>
          <w:rFonts w:ascii="Roboto" w:hAnsi="Roboto" w:cs="Arial"/>
          <w:sz w:val="20"/>
        </w:rPr>
        <w:t>U</w:t>
      </w:r>
      <w:r w:rsidR="007749A6" w:rsidRPr="00746FF5">
        <w:rPr>
          <w:rFonts w:ascii="Roboto" w:hAnsi="Roboto" w:cs="Arial"/>
          <w:sz w:val="20"/>
        </w:rPr>
        <w:t xml:space="preserve">nderstanding (MOU) between </w:t>
      </w:r>
      <w:r w:rsidR="00394580" w:rsidRPr="00746FF5">
        <w:rPr>
          <w:rFonts w:ascii="Roboto" w:hAnsi="Roboto" w:cs="Arial"/>
          <w:sz w:val="20"/>
        </w:rPr>
        <w:t>“</w:t>
      </w:r>
      <w:r w:rsidR="00746FF5" w:rsidRPr="00746FF5">
        <w:rPr>
          <w:rFonts w:ascii="Roboto" w:hAnsi="Roboto" w:cs="Arial"/>
          <w:sz w:val="20"/>
        </w:rPr>
        <w:t>YOUR AGENCY NAME</w:t>
      </w:r>
      <w:r w:rsidR="00394580" w:rsidRPr="00746FF5">
        <w:rPr>
          <w:rFonts w:ascii="Roboto" w:hAnsi="Roboto" w:cs="Arial"/>
          <w:sz w:val="20"/>
        </w:rPr>
        <w:t>”</w:t>
      </w:r>
      <w:r w:rsidR="007749A6" w:rsidRPr="00746FF5">
        <w:rPr>
          <w:rFonts w:ascii="Roboto" w:hAnsi="Roboto" w:cs="Arial"/>
          <w:sz w:val="20"/>
        </w:rPr>
        <w:t xml:space="preserve"> and the </w:t>
      </w:r>
      <w:r w:rsidR="00EA1049" w:rsidRPr="00746FF5">
        <w:rPr>
          <w:rFonts w:ascii="Roboto" w:hAnsi="Roboto" w:cs="Arial"/>
          <w:sz w:val="20"/>
        </w:rPr>
        <w:t>agency</w:t>
      </w:r>
      <w:r w:rsidR="007749A6" w:rsidRPr="00746FF5">
        <w:rPr>
          <w:rFonts w:ascii="Roboto" w:hAnsi="Roboto" w:cs="Arial"/>
          <w:sz w:val="20"/>
        </w:rPr>
        <w:t xml:space="preserve">.  Required information for </w:t>
      </w:r>
      <w:r w:rsidR="00591CF5" w:rsidRPr="00746FF5">
        <w:rPr>
          <w:rFonts w:ascii="Roboto" w:hAnsi="Roboto" w:cs="Arial"/>
          <w:sz w:val="20"/>
        </w:rPr>
        <w:t xml:space="preserve">a </w:t>
      </w:r>
      <w:r w:rsidR="00E51695" w:rsidRPr="00746FF5">
        <w:rPr>
          <w:rFonts w:ascii="Roboto" w:hAnsi="Roboto" w:cs="Arial"/>
          <w:sz w:val="20"/>
        </w:rPr>
        <w:t>special</w:t>
      </w:r>
      <w:r w:rsidR="007749A6" w:rsidRPr="00746FF5">
        <w:rPr>
          <w:rFonts w:ascii="Roboto" w:hAnsi="Roboto" w:cs="Arial"/>
          <w:sz w:val="20"/>
        </w:rPr>
        <w:t xml:space="preserve"> </w:t>
      </w:r>
      <w:r w:rsidR="00591CF5" w:rsidRPr="00746FF5">
        <w:rPr>
          <w:rFonts w:ascii="Roboto" w:hAnsi="Roboto" w:cs="Arial"/>
          <w:sz w:val="20"/>
        </w:rPr>
        <w:t xml:space="preserve">access level </w:t>
      </w:r>
      <w:r w:rsidR="007749A6" w:rsidRPr="00746FF5">
        <w:rPr>
          <w:rFonts w:ascii="Roboto" w:hAnsi="Roboto" w:cs="Arial"/>
          <w:sz w:val="20"/>
        </w:rPr>
        <w:t xml:space="preserve">should be forwarded to </w:t>
      </w:r>
      <w:r w:rsidR="006E0D37" w:rsidRPr="00746FF5">
        <w:rPr>
          <w:rFonts w:ascii="Roboto" w:hAnsi="Roboto" w:cs="Arial"/>
          <w:sz w:val="20"/>
        </w:rPr>
        <w:t xml:space="preserve">the </w:t>
      </w:r>
      <w:r w:rsidR="0096445C" w:rsidRPr="00746FF5">
        <w:rPr>
          <w:rFonts w:ascii="Roboto" w:hAnsi="Roboto" w:cs="Arial"/>
          <w:sz w:val="20"/>
        </w:rPr>
        <w:t xml:space="preserve">contact designated </w:t>
      </w:r>
      <w:r w:rsidR="006E0D37" w:rsidRPr="00746FF5">
        <w:rPr>
          <w:rFonts w:ascii="Roboto" w:hAnsi="Roboto" w:cs="Arial"/>
          <w:sz w:val="20"/>
        </w:rPr>
        <w:t>by</w:t>
      </w:r>
      <w:r w:rsidR="0096445C" w:rsidRPr="00746FF5">
        <w:rPr>
          <w:rFonts w:ascii="Roboto" w:hAnsi="Roboto" w:cs="Arial"/>
          <w:sz w:val="20"/>
        </w:rPr>
        <w:t xml:space="preserve"> the </w:t>
      </w:r>
      <w:r w:rsidR="00EA1049" w:rsidRPr="00746FF5">
        <w:rPr>
          <w:rFonts w:ascii="Roboto" w:hAnsi="Roboto" w:cs="Arial"/>
          <w:sz w:val="20"/>
        </w:rPr>
        <w:t xml:space="preserve">agency </w:t>
      </w:r>
      <w:r w:rsidR="0096445C" w:rsidRPr="00746FF5">
        <w:rPr>
          <w:rFonts w:ascii="Roboto" w:hAnsi="Roboto" w:cs="Arial"/>
          <w:sz w:val="20"/>
        </w:rPr>
        <w:t xml:space="preserve">and the results forwarded to </w:t>
      </w:r>
      <w:r w:rsidR="00394580" w:rsidRPr="00746FF5">
        <w:rPr>
          <w:rFonts w:ascii="Roboto" w:hAnsi="Roboto" w:cs="Arial"/>
          <w:sz w:val="20"/>
        </w:rPr>
        <w:t>“</w:t>
      </w:r>
      <w:r w:rsidR="00746FF5" w:rsidRPr="00746FF5">
        <w:rPr>
          <w:rFonts w:ascii="Roboto" w:hAnsi="Roboto" w:cs="Arial"/>
          <w:sz w:val="20"/>
        </w:rPr>
        <w:t>YOUR AGENCY NAME</w:t>
      </w:r>
      <w:r w:rsidR="00394580" w:rsidRPr="00746FF5">
        <w:rPr>
          <w:rFonts w:ascii="Roboto" w:hAnsi="Roboto" w:cs="Arial"/>
          <w:sz w:val="20"/>
        </w:rPr>
        <w:t>”</w:t>
      </w:r>
      <w:r w:rsidR="0096445C" w:rsidRPr="00746FF5">
        <w:rPr>
          <w:rFonts w:ascii="Roboto" w:hAnsi="Roboto" w:cs="Arial"/>
          <w:sz w:val="20"/>
        </w:rPr>
        <w:t xml:space="preserve"> when complete.  </w:t>
      </w:r>
      <w:r w:rsidR="0096445C" w:rsidRPr="00746FF5">
        <w:rPr>
          <w:rFonts w:ascii="Roboto" w:hAnsi="Roboto"/>
          <w:sz w:val="20"/>
        </w:rPr>
        <w:t>Employees of contractors and subcontractors may apply for multiple special access levels.</w:t>
      </w:r>
      <w:r w:rsidR="007749A6" w:rsidRPr="000D1249">
        <w:rPr>
          <w:rFonts w:ascii="Verdana" w:hAnsi="Verdana" w:cs="Arial"/>
          <w:sz w:val="20"/>
        </w:rPr>
        <w:t xml:space="preserve"> </w:t>
      </w:r>
    </w:p>
    <w:p w:rsidR="001C3BAE" w:rsidRPr="000D1249" w:rsidRDefault="001C3BAE" w:rsidP="00862299">
      <w:pPr>
        <w:tabs>
          <w:tab w:val="left" w:pos="-1440"/>
          <w:tab w:val="left" w:pos="-720"/>
          <w:tab w:val="left" w:pos="0"/>
          <w:tab w:val="left" w:pos="720"/>
          <w:tab w:val="left" w:pos="2554"/>
          <w:tab w:val="left" w:pos="2880"/>
          <w:tab w:val="left" w:pos="3600"/>
          <w:tab w:val="left" w:pos="4175"/>
          <w:tab w:val="left" w:pos="4320"/>
        </w:tabs>
        <w:suppressAutoHyphens/>
        <w:ind w:left="1800"/>
        <w:rPr>
          <w:rFonts w:ascii="Verdana" w:hAnsi="Verdana" w:cs="Arial"/>
          <w:sz w:val="20"/>
        </w:rPr>
      </w:pPr>
    </w:p>
    <w:p w:rsidR="00AC404D" w:rsidRPr="00C90AE7" w:rsidRDefault="00AC404D" w:rsidP="00862299">
      <w:pPr>
        <w:tabs>
          <w:tab w:val="left" w:pos="-1440"/>
          <w:tab w:val="left" w:pos="-720"/>
          <w:tab w:val="left" w:pos="0"/>
          <w:tab w:val="left" w:pos="720"/>
          <w:tab w:val="left" w:pos="2554"/>
          <w:tab w:val="left" w:pos="2880"/>
          <w:tab w:val="left" w:pos="3600"/>
          <w:tab w:val="left" w:pos="4175"/>
          <w:tab w:val="left" w:pos="4320"/>
        </w:tabs>
        <w:suppressAutoHyphens/>
        <w:ind w:left="1800"/>
        <w:rPr>
          <w:rFonts w:ascii="Roboto" w:hAnsi="Roboto" w:cs="Rajdhani"/>
          <w:sz w:val="20"/>
        </w:rPr>
      </w:pPr>
      <w:r w:rsidRPr="00C90AE7">
        <w:rPr>
          <w:rFonts w:ascii="Roboto" w:hAnsi="Roboto" w:cs="Rajdhani"/>
          <w:b/>
          <w:sz w:val="20"/>
        </w:rPr>
        <w:t>Adjudication</w:t>
      </w:r>
    </w:p>
    <w:p w:rsidR="00AC404D" w:rsidRPr="000D1249" w:rsidRDefault="00AC404D" w:rsidP="00862299">
      <w:pPr>
        <w:tabs>
          <w:tab w:val="left" w:pos="-1440"/>
          <w:tab w:val="left" w:pos="-720"/>
          <w:tab w:val="left" w:pos="0"/>
          <w:tab w:val="left" w:pos="720"/>
          <w:tab w:val="left" w:pos="2554"/>
          <w:tab w:val="left" w:pos="2880"/>
          <w:tab w:val="left" w:pos="3600"/>
          <w:tab w:val="left" w:pos="4175"/>
          <w:tab w:val="left" w:pos="4320"/>
        </w:tabs>
        <w:suppressAutoHyphens/>
        <w:ind w:left="1800"/>
        <w:rPr>
          <w:rFonts w:ascii="Verdana" w:hAnsi="Verdana" w:cs="Arial"/>
          <w:sz w:val="20"/>
        </w:rPr>
      </w:pPr>
    </w:p>
    <w:p w:rsidR="00EF7A92" w:rsidRPr="00746FF5" w:rsidRDefault="00DB5329" w:rsidP="00862299">
      <w:pPr>
        <w:tabs>
          <w:tab w:val="left" w:pos="-1440"/>
          <w:tab w:val="left" w:pos="-720"/>
          <w:tab w:val="left" w:pos="0"/>
          <w:tab w:val="left" w:pos="720"/>
          <w:tab w:val="left" w:pos="2554"/>
          <w:tab w:val="left" w:pos="2880"/>
          <w:tab w:val="left" w:pos="3600"/>
          <w:tab w:val="left" w:pos="4175"/>
          <w:tab w:val="left" w:pos="4320"/>
        </w:tabs>
        <w:suppressAutoHyphens/>
        <w:ind w:left="1800"/>
        <w:rPr>
          <w:rFonts w:ascii="Roboto" w:hAnsi="Roboto" w:cs="Arial"/>
          <w:sz w:val="20"/>
        </w:rPr>
      </w:pPr>
      <w:r w:rsidRPr="00746FF5">
        <w:rPr>
          <w:rFonts w:ascii="Roboto" w:hAnsi="Roboto" w:cs="Arial"/>
          <w:sz w:val="20"/>
        </w:rPr>
        <w:t xml:space="preserve">Once all the information is submitted, </w:t>
      </w:r>
      <w:r w:rsidR="00394580" w:rsidRPr="00746FF5">
        <w:rPr>
          <w:rFonts w:ascii="Roboto" w:hAnsi="Roboto" w:cs="Arial"/>
          <w:sz w:val="20"/>
        </w:rPr>
        <w:t>“</w:t>
      </w:r>
      <w:r w:rsidR="00746FF5" w:rsidRPr="00746FF5">
        <w:rPr>
          <w:rFonts w:ascii="Roboto" w:hAnsi="Roboto" w:cs="Arial"/>
          <w:sz w:val="20"/>
        </w:rPr>
        <w:t>YOUR AGENCY NAME</w:t>
      </w:r>
      <w:r w:rsidR="00394580" w:rsidRPr="00746FF5">
        <w:rPr>
          <w:rFonts w:ascii="Roboto" w:hAnsi="Roboto" w:cs="Arial"/>
          <w:sz w:val="20"/>
        </w:rPr>
        <w:t>”</w:t>
      </w:r>
      <w:r w:rsidRPr="00746FF5">
        <w:rPr>
          <w:rFonts w:ascii="Roboto" w:hAnsi="Roboto"/>
          <w:sz w:val="20"/>
        </w:rPr>
        <w:t xml:space="preserve"> </w:t>
      </w:r>
      <w:r w:rsidRPr="00746FF5">
        <w:rPr>
          <w:rFonts w:ascii="Roboto" w:hAnsi="Roboto" w:cs="Arial"/>
          <w:sz w:val="20"/>
        </w:rPr>
        <w:t xml:space="preserve">will adjudicate the background information.  The results of the adjudication will be reported to </w:t>
      </w:r>
      <w:r w:rsidR="00394580" w:rsidRPr="00746FF5">
        <w:rPr>
          <w:rFonts w:ascii="Roboto" w:hAnsi="Roboto" w:cs="Arial"/>
          <w:sz w:val="20"/>
        </w:rPr>
        <w:t>“</w:t>
      </w:r>
      <w:r w:rsidR="00746FF5" w:rsidRPr="00746FF5">
        <w:rPr>
          <w:rFonts w:ascii="Roboto" w:hAnsi="Roboto" w:cs="Arial"/>
          <w:sz w:val="20"/>
        </w:rPr>
        <w:t>YOUR AGENCY NAME</w:t>
      </w:r>
      <w:r w:rsidR="00394580" w:rsidRPr="00746FF5">
        <w:rPr>
          <w:rFonts w:ascii="Roboto" w:hAnsi="Roboto" w:cs="Arial"/>
          <w:sz w:val="20"/>
        </w:rPr>
        <w:t>”</w:t>
      </w:r>
      <w:r w:rsidRPr="00746FF5">
        <w:rPr>
          <w:rFonts w:ascii="Roboto" w:hAnsi="Roboto" w:cs="Arial"/>
          <w:sz w:val="20"/>
        </w:rPr>
        <w:t>.</w:t>
      </w:r>
    </w:p>
    <w:p w:rsidR="00CE7B8F" w:rsidRPr="00746FF5" w:rsidRDefault="00CE7B8F" w:rsidP="00862299">
      <w:pPr>
        <w:tabs>
          <w:tab w:val="left" w:pos="-1440"/>
          <w:tab w:val="left" w:pos="-720"/>
          <w:tab w:val="left" w:pos="0"/>
          <w:tab w:val="left" w:pos="720"/>
          <w:tab w:val="left" w:pos="2554"/>
          <w:tab w:val="left" w:pos="2880"/>
          <w:tab w:val="left" w:pos="3600"/>
          <w:tab w:val="left" w:pos="4175"/>
          <w:tab w:val="left" w:pos="4320"/>
        </w:tabs>
        <w:suppressAutoHyphens/>
        <w:ind w:left="1800"/>
        <w:rPr>
          <w:rFonts w:ascii="Roboto" w:hAnsi="Roboto" w:cs="Arial"/>
          <w:sz w:val="20"/>
        </w:rPr>
      </w:pPr>
    </w:p>
    <w:p w:rsidR="00CE7B8F" w:rsidRPr="00746FF5" w:rsidRDefault="00DB5329" w:rsidP="00862299">
      <w:pPr>
        <w:tabs>
          <w:tab w:val="left" w:pos="-1440"/>
          <w:tab w:val="left" w:pos="-720"/>
          <w:tab w:val="left" w:pos="0"/>
          <w:tab w:val="left" w:pos="720"/>
          <w:tab w:val="left" w:pos="2554"/>
          <w:tab w:val="left" w:pos="2880"/>
          <w:tab w:val="left" w:pos="3600"/>
          <w:tab w:val="left" w:pos="4175"/>
          <w:tab w:val="left" w:pos="4320"/>
        </w:tabs>
        <w:suppressAutoHyphens/>
        <w:ind w:left="1800"/>
        <w:rPr>
          <w:rFonts w:ascii="Roboto" w:hAnsi="Roboto" w:cs="Arial"/>
          <w:sz w:val="20"/>
        </w:rPr>
      </w:pPr>
      <w:r w:rsidRPr="00746FF5">
        <w:rPr>
          <w:rFonts w:ascii="Roboto" w:hAnsi="Roboto" w:cs="Arial"/>
          <w:sz w:val="20"/>
        </w:rPr>
        <w:t xml:space="preserve">Any of the following criteria </w:t>
      </w:r>
      <w:r w:rsidR="00A71753" w:rsidRPr="00746FF5">
        <w:rPr>
          <w:rFonts w:ascii="Roboto" w:hAnsi="Roboto" w:cs="Arial"/>
          <w:sz w:val="20"/>
        </w:rPr>
        <w:t xml:space="preserve">could </w:t>
      </w:r>
      <w:r w:rsidRPr="00746FF5">
        <w:rPr>
          <w:rFonts w:ascii="Roboto" w:hAnsi="Roboto" w:cs="Arial"/>
          <w:sz w:val="20"/>
        </w:rPr>
        <w:t>result in a candidate failing the adjudication process:</w:t>
      </w:r>
    </w:p>
    <w:p w:rsidR="00CE7B8F" w:rsidRPr="00746FF5" w:rsidRDefault="00CE7B8F" w:rsidP="00862299">
      <w:pPr>
        <w:tabs>
          <w:tab w:val="left" w:pos="-1440"/>
          <w:tab w:val="left" w:pos="-720"/>
          <w:tab w:val="left" w:pos="0"/>
          <w:tab w:val="left" w:pos="720"/>
          <w:tab w:val="left" w:pos="2554"/>
          <w:tab w:val="left" w:pos="2880"/>
          <w:tab w:val="left" w:pos="3600"/>
          <w:tab w:val="left" w:pos="4175"/>
          <w:tab w:val="left" w:pos="4320"/>
        </w:tabs>
        <w:suppressAutoHyphens/>
        <w:ind w:left="1800"/>
        <w:rPr>
          <w:rFonts w:ascii="Roboto" w:hAnsi="Roboto" w:cs="Arial"/>
          <w:sz w:val="20"/>
        </w:rPr>
      </w:pPr>
    </w:p>
    <w:p w:rsidR="00CE7B8F" w:rsidRPr="00746FF5" w:rsidRDefault="00DB5329" w:rsidP="00221E5A">
      <w:pPr>
        <w:pStyle w:val="ListParagraph"/>
        <w:numPr>
          <w:ilvl w:val="0"/>
          <w:numId w:val="9"/>
        </w:numPr>
        <w:ind w:left="2160"/>
        <w:contextualSpacing w:val="0"/>
        <w:rPr>
          <w:rFonts w:ascii="Roboto" w:hAnsi="Roboto"/>
          <w:sz w:val="20"/>
        </w:rPr>
      </w:pPr>
      <w:r w:rsidRPr="00746FF5">
        <w:rPr>
          <w:rFonts w:ascii="Roboto" w:hAnsi="Roboto"/>
          <w:sz w:val="20"/>
        </w:rPr>
        <w:t>A felony conviction involving violence or larceny in the past ten (10) years</w:t>
      </w:r>
    </w:p>
    <w:p w:rsidR="00CE7B8F" w:rsidRPr="00746FF5" w:rsidRDefault="00CE7B8F" w:rsidP="00221E5A">
      <w:pPr>
        <w:pStyle w:val="ListParagraph"/>
        <w:numPr>
          <w:ilvl w:val="0"/>
          <w:numId w:val="9"/>
        </w:numPr>
        <w:ind w:left="2160"/>
        <w:contextualSpacing w:val="0"/>
        <w:rPr>
          <w:rFonts w:ascii="Roboto" w:hAnsi="Roboto"/>
          <w:sz w:val="20"/>
        </w:rPr>
      </w:pPr>
      <w:r w:rsidRPr="00746FF5">
        <w:rPr>
          <w:rFonts w:ascii="Roboto" w:hAnsi="Roboto"/>
          <w:sz w:val="20"/>
        </w:rPr>
        <w:t xml:space="preserve">Any other felony conviction within the past </w:t>
      </w:r>
      <w:r w:rsidR="00F67677" w:rsidRPr="00746FF5">
        <w:rPr>
          <w:rFonts w:ascii="Roboto" w:hAnsi="Roboto"/>
          <w:sz w:val="20"/>
        </w:rPr>
        <w:t>five (</w:t>
      </w:r>
      <w:r w:rsidRPr="00746FF5">
        <w:rPr>
          <w:rFonts w:ascii="Roboto" w:hAnsi="Roboto"/>
          <w:sz w:val="20"/>
        </w:rPr>
        <w:t>5</w:t>
      </w:r>
      <w:r w:rsidR="00F67677" w:rsidRPr="00746FF5">
        <w:rPr>
          <w:rFonts w:ascii="Roboto" w:hAnsi="Roboto"/>
          <w:sz w:val="20"/>
        </w:rPr>
        <w:t>)</w:t>
      </w:r>
      <w:r w:rsidRPr="00746FF5">
        <w:rPr>
          <w:rFonts w:ascii="Roboto" w:hAnsi="Roboto"/>
          <w:sz w:val="20"/>
        </w:rPr>
        <w:t xml:space="preserve"> years</w:t>
      </w:r>
    </w:p>
    <w:p w:rsidR="00CE7B8F" w:rsidRPr="00746FF5" w:rsidRDefault="00CE7B8F" w:rsidP="00221E5A">
      <w:pPr>
        <w:pStyle w:val="ListParagraph"/>
        <w:numPr>
          <w:ilvl w:val="0"/>
          <w:numId w:val="9"/>
        </w:numPr>
        <w:ind w:left="2160"/>
        <w:contextualSpacing w:val="0"/>
        <w:rPr>
          <w:rFonts w:ascii="Roboto" w:hAnsi="Roboto"/>
          <w:sz w:val="20"/>
        </w:rPr>
      </w:pPr>
      <w:r w:rsidRPr="00746FF5">
        <w:rPr>
          <w:rFonts w:ascii="Roboto" w:hAnsi="Roboto"/>
          <w:sz w:val="20"/>
        </w:rPr>
        <w:t>Any sex offense conviction</w:t>
      </w:r>
    </w:p>
    <w:p w:rsidR="00CE7B8F" w:rsidRPr="00746FF5" w:rsidRDefault="00CE7B8F" w:rsidP="00221E5A">
      <w:pPr>
        <w:pStyle w:val="ListParagraph"/>
        <w:numPr>
          <w:ilvl w:val="0"/>
          <w:numId w:val="9"/>
        </w:numPr>
        <w:ind w:left="2160"/>
        <w:contextualSpacing w:val="0"/>
        <w:rPr>
          <w:rFonts w:ascii="Roboto" w:hAnsi="Roboto"/>
          <w:sz w:val="20"/>
        </w:rPr>
      </w:pPr>
      <w:r w:rsidRPr="00746FF5">
        <w:rPr>
          <w:rFonts w:ascii="Roboto" w:hAnsi="Roboto"/>
          <w:sz w:val="20"/>
        </w:rPr>
        <w:lastRenderedPageBreak/>
        <w:t xml:space="preserve">A misdemeanor conviction involving violence, larceny, or violation of a protective order in the past </w:t>
      </w:r>
      <w:r w:rsidR="00F67677" w:rsidRPr="00746FF5">
        <w:rPr>
          <w:rFonts w:ascii="Roboto" w:hAnsi="Roboto"/>
          <w:sz w:val="20"/>
        </w:rPr>
        <w:t>three (</w:t>
      </w:r>
      <w:r w:rsidRPr="00746FF5">
        <w:rPr>
          <w:rFonts w:ascii="Roboto" w:hAnsi="Roboto"/>
          <w:sz w:val="20"/>
        </w:rPr>
        <w:t>3</w:t>
      </w:r>
      <w:r w:rsidR="00F67677" w:rsidRPr="00746FF5">
        <w:rPr>
          <w:rFonts w:ascii="Roboto" w:hAnsi="Roboto"/>
          <w:sz w:val="20"/>
        </w:rPr>
        <w:t>)</w:t>
      </w:r>
      <w:r w:rsidRPr="00746FF5">
        <w:rPr>
          <w:rFonts w:ascii="Roboto" w:hAnsi="Roboto"/>
          <w:sz w:val="20"/>
        </w:rPr>
        <w:t xml:space="preserve"> years</w:t>
      </w:r>
    </w:p>
    <w:p w:rsidR="00CE7B8F" w:rsidRPr="00746FF5" w:rsidRDefault="00CE7B8F" w:rsidP="00221E5A">
      <w:pPr>
        <w:pStyle w:val="ListParagraph"/>
        <w:numPr>
          <w:ilvl w:val="0"/>
          <w:numId w:val="9"/>
        </w:numPr>
        <w:ind w:left="2160"/>
        <w:contextualSpacing w:val="0"/>
        <w:rPr>
          <w:rFonts w:ascii="Roboto" w:hAnsi="Roboto"/>
          <w:sz w:val="20"/>
        </w:rPr>
      </w:pPr>
      <w:r w:rsidRPr="00746FF5">
        <w:rPr>
          <w:rFonts w:ascii="Roboto" w:hAnsi="Roboto"/>
          <w:sz w:val="20"/>
        </w:rPr>
        <w:t>Outstanding warrants</w:t>
      </w:r>
    </w:p>
    <w:p w:rsidR="00CE7B8F" w:rsidRPr="00746FF5" w:rsidRDefault="00CE7B8F" w:rsidP="00221E5A">
      <w:pPr>
        <w:pStyle w:val="ListParagraph"/>
        <w:numPr>
          <w:ilvl w:val="0"/>
          <w:numId w:val="9"/>
        </w:numPr>
        <w:ind w:left="2160"/>
        <w:contextualSpacing w:val="0"/>
        <w:rPr>
          <w:rFonts w:ascii="Roboto" w:hAnsi="Roboto"/>
          <w:sz w:val="20"/>
        </w:rPr>
      </w:pPr>
      <w:r w:rsidRPr="00746FF5">
        <w:rPr>
          <w:rFonts w:ascii="Roboto" w:hAnsi="Roboto"/>
          <w:sz w:val="20"/>
        </w:rPr>
        <w:t>Pending charges</w:t>
      </w:r>
      <w:r w:rsidR="00417562" w:rsidRPr="00746FF5">
        <w:rPr>
          <w:rFonts w:ascii="Roboto" w:hAnsi="Roboto"/>
          <w:sz w:val="20"/>
        </w:rPr>
        <w:t xml:space="preserve"> (at Agency’s discretion)</w:t>
      </w:r>
    </w:p>
    <w:p w:rsidR="002A4F71" w:rsidRPr="00746FF5" w:rsidRDefault="00CE7B8F" w:rsidP="00221E5A">
      <w:pPr>
        <w:pStyle w:val="ListParagraph"/>
        <w:numPr>
          <w:ilvl w:val="0"/>
          <w:numId w:val="9"/>
        </w:numPr>
        <w:ind w:left="2160"/>
        <w:contextualSpacing w:val="0"/>
        <w:rPr>
          <w:rFonts w:ascii="Roboto" w:hAnsi="Roboto"/>
          <w:sz w:val="20"/>
        </w:rPr>
      </w:pPr>
      <w:r w:rsidRPr="00746FF5">
        <w:rPr>
          <w:rFonts w:ascii="Roboto" w:hAnsi="Roboto"/>
          <w:sz w:val="20"/>
        </w:rPr>
        <w:t>Active protective orders</w:t>
      </w:r>
      <w:r w:rsidR="00417562" w:rsidRPr="00746FF5">
        <w:rPr>
          <w:rFonts w:ascii="Roboto" w:hAnsi="Roboto"/>
          <w:sz w:val="20"/>
        </w:rPr>
        <w:t xml:space="preserve"> (at Agency’s discretion)</w:t>
      </w:r>
    </w:p>
    <w:p w:rsidR="002A4F71" w:rsidRPr="00746FF5" w:rsidRDefault="002A4F71" w:rsidP="00221E5A">
      <w:pPr>
        <w:ind w:left="2160" w:hanging="360"/>
        <w:rPr>
          <w:rFonts w:ascii="Roboto" w:hAnsi="Roboto"/>
          <w:sz w:val="20"/>
        </w:rPr>
      </w:pPr>
    </w:p>
    <w:p w:rsidR="002A4F71" w:rsidRDefault="00CE7B8F">
      <w:pPr>
        <w:ind w:left="1800"/>
        <w:rPr>
          <w:rFonts w:ascii="Verdana" w:hAnsi="Verdana"/>
          <w:sz w:val="20"/>
        </w:rPr>
      </w:pPr>
      <w:r w:rsidRPr="00746FF5">
        <w:rPr>
          <w:rFonts w:ascii="Roboto" w:hAnsi="Roboto"/>
          <w:sz w:val="20"/>
        </w:rPr>
        <w:t>The</w:t>
      </w:r>
      <w:r w:rsidR="00EE6D08" w:rsidRPr="00746FF5">
        <w:rPr>
          <w:rFonts w:ascii="Roboto" w:hAnsi="Roboto"/>
          <w:sz w:val="20"/>
        </w:rPr>
        <w:t xml:space="preserve"> above guidelines </w:t>
      </w:r>
      <w:r w:rsidRPr="00746FF5">
        <w:rPr>
          <w:rFonts w:ascii="Roboto" w:hAnsi="Roboto"/>
          <w:sz w:val="20"/>
        </w:rPr>
        <w:t xml:space="preserve">may not be the only criteria used to </w:t>
      </w:r>
      <w:r w:rsidR="00EE6D08" w:rsidRPr="00746FF5">
        <w:rPr>
          <w:rFonts w:ascii="Roboto" w:hAnsi="Roboto"/>
          <w:sz w:val="20"/>
        </w:rPr>
        <w:t xml:space="preserve">evaluate </w:t>
      </w:r>
      <w:r w:rsidRPr="00746FF5">
        <w:rPr>
          <w:rFonts w:ascii="Roboto" w:hAnsi="Roboto"/>
          <w:sz w:val="20"/>
        </w:rPr>
        <w:t>candidacy</w:t>
      </w:r>
      <w:r w:rsidR="00EE6D08" w:rsidRPr="00746FF5">
        <w:rPr>
          <w:rFonts w:ascii="Roboto" w:hAnsi="Roboto"/>
          <w:sz w:val="20"/>
        </w:rPr>
        <w:t>.  Trends of troubling behavior</w:t>
      </w:r>
      <w:r w:rsidRPr="00746FF5">
        <w:rPr>
          <w:rFonts w:ascii="Roboto" w:hAnsi="Roboto"/>
          <w:sz w:val="20"/>
        </w:rPr>
        <w:t xml:space="preserve"> or misdemeanors may also lead to further scrutiny and ultimately result in the candidate failing the adjudication process.</w:t>
      </w:r>
    </w:p>
    <w:p w:rsidR="00E71D8D" w:rsidRPr="000D1249" w:rsidRDefault="00E71D8D">
      <w:pPr>
        <w:tabs>
          <w:tab w:val="left" w:pos="-1440"/>
          <w:tab w:val="left" w:pos="-720"/>
          <w:tab w:val="left" w:pos="0"/>
          <w:tab w:val="left" w:pos="720"/>
          <w:tab w:val="left" w:pos="2554"/>
          <w:tab w:val="left" w:pos="2880"/>
          <w:tab w:val="left" w:pos="3600"/>
          <w:tab w:val="left" w:pos="4175"/>
          <w:tab w:val="left" w:pos="4320"/>
        </w:tabs>
        <w:suppressAutoHyphens/>
        <w:rPr>
          <w:rFonts w:ascii="Verdana" w:hAnsi="Verdana" w:cs="Arial"/>
          <w:b/>
          <w:sz w:val="20"/>
        </w:rPr>
      </w:pPr>
    </w:p>
    <w:p w:rsidR="00AC404D" w:rsidRPr="00C90AE7" w:rsidRDefault="00591CF5" w:rsidP="00862299">
      <w:pPr>
        <w:tabs>
          <w:tab w:val="left" w:pos="-1440"/>
          <w:tab w:val="left" w:pos="-720"/>
          <w:tab w:val="left" w:pos="0"/>
          <w:tab w:val="left" w:pos="720"/>
          <w:tab w:val="left" w:pos="2554"/>
          <w:tab w:val="left" w:pos="2880"/>
          <w:tab w:val="left" w:pos="3600"/>
          <w:tab w:val="left" w:pos="4175"/>
          <w:tab w:val="left" w:pos="4320"/>
        </w:tabs>
        <w:suppressAutoHyphens/>
        <w:ind w:left="1800"/>
        <w:rPr>
          <w:rFonts w:ascii="Roboto" w:hAnsi="Roboto" w:cs="Rajdhani"/>
          <w:b/>
          <w:sz w:val="20"/>
        </w:rPr>
      </w:pPr>
      <w:r w:rsidRPr="00C90AE7">
        <w:rPr>
          <w:rFonts w:ascii="Roboto" w:hAnsi="Roboto" w:cs="Rajdhani"/>
          <w:b/>
          <w:sz w:val="20"/>
        </w:rPr>
        <w:t xml:space="preserve">Access </w:t>
      </w:r>
      <w:r w:rsidR="00847156" w:rsidRPr="00C90AE7">
        <w:rPr>
          <w:rFonts w:ascii="Roboto" w:hAnsi="Roboto" w:cs="Rajdhani"/>
          <w:b/>
          <w:sz w:val="20"/>
        </w:rPr>
        <w:t xml:space="preserve">Level </w:t>
      </w:r>
      <w:r w:rsidR="00E230E2" w:rsidRPr="00C90AE7">
        <w:rPr>
          <w:rFonts w:ascii="Roboto" w:hAnsi="Roboto" w:cs="Rajdhani"/>
          <w:b/>
          <w:sz w:val="20"/>
        </w:rPr>
        <w:t>Renewal</w:t>
      </w:r>
      <w:r w:rsidR="00EF7A92" w:rsidRPr="00C90AE7">
        <w:rPr>
          <w:rFonts w:ascii="Roboto" w:hAnsi="Roboto" w:cs="Rajdhani"/>
          <w:b/>
          <w:sz w:val="20"/>
        </w:rPr>
        <w:t xml:space="preserve">  </w:t>
      </w:r>
    </w:p>
    <w:p w:rsidR="00E230E2" w:rsidRPr="000D1249" w:rsidRDefault="00E230E2" w:rsidP="00862299">
      <w:pPr>
        <w:tabs>
          <w:tab w:val="left" w:pos="-1440"/>
          <w:tab w:val="left" w:pos="-720"/>
          <w:tab w:val="left" w:pos="0"/>
          <w:tab w:val="left" w:pos="720"/>
          <w:tab w:val="left" w:pos="2554"/>
          <w:tab w:val="left" w:pos="2880"/>
          <w:tab w:val="left" w:pos="3600"/>
          <w:tab w:val="left" w:pos="4175"/>
          <w:tab w:val="left" w:pos="4320"/>
        </w:tabs>
        <w:suppressAutoHyphens/>
        <w:ind w:left="1800"/>
        <w:rPr>
          <w:rFonts w:ascii="Verdana" w:hAnsi="Verdana" w:cs="Arial"/>
          <w:b/>
          <w:sz w:val="20"/>
        </w:rPr>
      </w:pPr>
    </w:p>
    <w:p w:rsidR="005C04C1" w:rsidRPr="00746FF5" w:rsidRDefault="003D45D0" w:rsidP="00F76D03">
      <w:pPr>
        <w:tabs>
          <w:tab w:val="left" w:pos="-1440"/>
          <w:tab w:val="left" w:pos="-720"/>
          <w:tab w:val="left" w:pos="0"/>
          <w:tab w:val="left" w:pos="720"/>
          <w:tab w:val="left" w:pos="2554"/>
          <w:tab w:val="left" w:pos="2880"/>
          <w:tab w:val="left" w:pos="3600"/>
          <w:tab w:val="left" w:pos="4175"/>
          <w:tab w:val="left" w:pos="4320"/>
        </w:tabs>
        <w:suppressAutoHyphens/>
        <w:ind w:left="1800"/>
        <w:rPr>
          <w:rFonts w:ascii="Roboto" w:hAnsi="Roboto" w:cs="Arial"/>
          <w:sz w:val="20"/>
        </w:rPr>
      </w:pPr>
      <w:r w:rsidRPr="00746FF5">
        <w:rPr>
          <w:rFonts w:ascii="Roboto" w:hAnsi="Roboto" w:cs="Arial"/>
          <w:sz w:val="20"/>
        </w:rPr>
        <w:t>Background information necessary for a</w:t>
      </w:r>
      <w:r w:rsidR="00591CF5" w:rsidRPr="00746FF5">
        <w:rPr>
          <w:rFonts w:ascii="Roboto" w:hAnsi="Roboto" w:cs="Arial"/>
          <w:sz w:val="20"/>
        </w:rPr>
        <w:t>n</w:t>
      </w:r>
      <w:r w:rsidRPr="00746FF5">
        <w:rPr>
          <w:rFonts w:ascii="Roboto" w:hAnsi="Roboto" w:cs="Arial"/>
          <w:sz w:val="20"/>
        </w:rPr>
        <w:t xml:space="preserve"> </w:t>
      </w:r>
      <w:r w:rsidR="00591CF5" w:rsidRPr="00746FF5">
        <w:rPr>
          <w:rFonts w:ascii="Roboto" w:hAnsi="Roboto" w:cs="Arial"/>
          <w:sz w:val="20"/>
        </w:rPr>
        <w:t>access</w:t>
      </w:r>
      <w:r w:rsidR="00847156" w:rsidRPr="00746FF5">
        <w:rPr>
          <w:rFonts w:ascii="Roboto" w:hAnsi="Roboto" w:cs="Arial"/>
          <w:sz w:val="20"/>
        </w:rPr>
        <w:t xml:space="preserve"> level</w:t>
      </w:r>
      <w:r w:rsidR="00591CF5" w:rsidRPr="00746FF5">
        <w:rPr>
          <w:rFonts w:ascii="Roboto" w:hAnsi="Roboto" w:cs="Arial"/>
          <w:sz w:val="20"/>
        </w:rPr>
        <w:t xml:space="preserve"> </w:t>
      </w:r>
      <w:r w:rsidRPr="00746FF5">
        <w:rPr>
          <w:rFonts w:ascii="Roboto" w:hAnsi="Roboto" w:cs="Arial"/>
          <w:sz w:val="20"/>
        </w:rPr>
        <w:t xml:space="preserve">renewal should be submitted to </w:t>
      </w:r>
      <w:r w:rsidR="00394580" w:rsidRPr="00746FF5">
        <w:rPr>
          <w:rFonts w:ascii="Roboto" w:hAnsi="Roboto" w:cs="Arial"/>
          <w:sz w:val="20"/>
        </w:rPr>
        <w:t>“</w:t>
      </w:r>
      <w:r w:rsidR="00746FF5" w:rsidRPr="00746FF5">
        <w:rPr>
          <w:rFonts w:ascii="Roboto" w:hAnsi="Roboto" w:cs="Arial"/>
          <w:sz w:val="20"/>
        </w:rPr>
        <w:t>YOUR AGENCY NAME</w:t>
      </w:r>
      <w:r w:rsidR="00394580" w:rsidRPr="00746FF5">
        <w:rPr>
          <w:rFonts w:ascii="Roboto" w:hAnsi="Roboto" w:cs="Arial"/>
          <w:sz w:val="20"/>
        </w:rPr>
        <w:t>”</w:t>
      </w:r>
      <w:r w:rsidR="00717FF0" w:rsidRPr="00746FF5">
        <w:rPr>
          <w:rFonts w:ascii="Roboto" w:hAnsi="Roboto" w:cs="Arial"/>
          <w:sz w:val="20"/>
        </w:rPr>
        <w:t xml:space="preserve"> </w:t>
      </w:r>
      <w:r w:rsidRPr="00746FF5">
        <w:rPr>
          <w:rFonts w:ascii="Roboto" w:hAnsi="Roboto" w:cs="Arial"/>
          <w:sz w:val="20"/>
        </w:rPr>
        <w:t>by the hiring manager or the employee</w:t>
      </w:r>
      <w:r w:rsidR="006E0D37" w:rsidRPr="00746FF5">
        <w:rPr>
          <w:rFonts w:ascii="Roboto" w:hAnsi="Roboto" w:cs="Arial"/>
          <w:sz w:val="20"/>
        </w:rPr>
        <w:t>’s</w:t>
      </w:r>
      <w:r w:rsidRPr="00746FF5">
        <w:rPr>
          <w:rFonts w:ascii="Roboto" w:hAnsi="Roboto" w:cs="Arial"/>
          <w:sz w:val="20"/>
        </w:rPr>
        <w:t xml:space="preserve"> manager in conjunction with the </w:t>
      </w:r>
      <w:r w:rsidR="00240F7C" w:rsidRPr="00746FF5">
        <w:rPr>
          <w:rFonts w:ascii="Roboto" w:hAnsi="Roboto" w:cs="Arial"/>
          <w:sz w:val="20"/>
        </w:rPr>
        <w:t xml:space="preserve">access </w:t>
      </w:r>
      <w:r w:rsidRPr="00746FF5">
        <w:rPr>
          <w:rFonts w:ascii="Roboto" w:hAnsi="Roboto" w:cs="Arial"/>
          <w:sz w:val="20"/>
        </w:rPr>
        <w:t>renewal request.</w:t>
      </w:r>
      <w:r w:rsidR="00745E1C" w:rsidRPr="00746FF5">
        <w:rPr>
          <w:rFonts w:ascii="Roboto" w:hAnsi="Roboto" w:cs="Arial"/>
          <w:sz w:val="20"/>
        </w:rPr>
        <w:t xml:space="preserve"> </w:t>
      </w:r>
      <w:r w:rsidR="00591CF5" w:rsidRPr="00746FF5">
        <w:rPr>
          <w:rFonts w:ascii="Roboto" w:hAnsi="Roboto" w:cs="Arial"/>
          <w:sz w:val="20"/>
        </w:rPr>
        <w:t xml:space="preserve">Access levels </w:t>
      </w:r>
      <w:r w:rsidR="004C0176" w:rsidRPr="00746FF5">
        <w:rPr>
          <w:rFonts w:ascii="Roboto" w:hAnsi="Roboto" w:cs="Arial"/>
          <w:sz w:val="20"/>
        </w:rPr>
        <w:t>are effective</w:t>
      </w:r>
      <w:r w:rsidR="008972F1" w:rsidRPr="00746FF5">
        <w:rPr>
          <w:rFonts w:ascii="Roboto" w:hAnsi="Roboto" w:cs="Arial"/>
          <w:sz w:val="20"/>
        </w:rPr>
        <w:t xml:space="preserve"> for </w:t>
      </w:r>
      <w:r w:rsidR="00300831" w:rsidRPr="00746FF5">
        <w:rPr>
          <w:rFonts w:ascii="Roboto" w:hAnsi="Roboto" w:cs="Arial"/>
          <w:sz w:val="20"/>
        </w:rPr>
        <w:t>seven (</w:t>
      </w:r>
      <w:r w:rsidR="008972F1" w:rsidRPr="00746FF5">
        <w:rPr>
          <w:rFonts w:ascii="Roboto" w:hAnsi="Roboto" w:cs="Arial"/>
          <w:sz w:val="20"/>
        </w:rPr>
        <w:t>7</w:t>
      </w:r>
      <w:r w:rsidR="00300831" w:rsidRPr="00746FF5">
        <w:rPr>
          <w:rFonts w:ascii="Roboto" w:hAnsi="Roboto" w:cs="Arial"/>
          <w:sz w:val="20"/>
        </w:rPr>
        <w:t>)</w:t>
      </w:r>
      <w:r w:rsidR="008972F1" w:rsidRPr="00746FF5">
        <w:rPr>
          <w:rFonts w:ascii="Roboto" w:hAnsi="Roboto" w:cs="Arial"/>
          <w:sz w:val="20"/>
        </w:rPr>
        <w:t xml:space="preserve"> years from </w:t>
      </w:r>
      <w:r w:rsidR="00591CF5" w:rsidRPr="00746FF5">
        <w:rPr>
          <w:rFonts w:ascii="Roboto" w:hAnsi="Roboto" w:cs="Arial"/>
          <w:sz w:val="20"/>
        </w:rPr>
        <w:t xml:space="preserve">approval </w:t>
      </w:r>
      <w:r w:rsidR="008972F1" w:rsidRPr="00746FF5">
        <w:rPr>
          <w:rFonts w:ascii="Roboto" w:hAnsi="Roboto" w:cs="Arial"/>
          <w:sz w:val="20"/>
        </w:rPr>
        <w:t>date</w:t>
      </w:r>
      <w:r w:rsidR="005C04C1" w:rsidRPr="00746FF5">
        <w:rPr>
          <w:rFonts w:ascii="Roboto" w:hAnsi="Roboto" w:cs="Arial"/>
          <w:sz w:val="20"/>
        </w:rPr>
        <w:t xml:space="preserve">.  Where the employee of the contractor or subcontractor has received approval prior to the date of this policy, that approval shall remain effective for seven years after the date of the policy, unless the employee leaves the employment of </w:t>
      </w:r>
      <w:r w:rsidR="006E0D37" w:rsidRPr="00746FF5">
        <w:rPr>
          <w:rFonts w:ascii="Roboto" w:hAnsi="Roboto" w:cs="Arial"/>
          <w:sz w:val="20"/>
        </w:rPr>
        <w:t xml:space="preserve">the </w:t>
      </w:r>
      <w:r w:rsidR="005C04C1" w:rsidRPr="00746FF5">
        <w:rPr>
          <w:rFonts w:ascii="Roboto" w:hAnsi="Roboto" w:cs="Arial"/>
          <w:sz w:val="20"/>
        </w:rPr>
        <w:t xml:space="preserve">contractor or subcontractor or takes on duties that require an additional background check.  </w:t>
      </w:r>
    </w:p>
    <w:p w:rsidR="00847156" w:rsidRPr="000D1249" w:rsidRDefault="00847156" w:rsidP="005C04C1">
      <w:pPr>
        <w:tabs>
          <w:tab w:val="left" w:pos="-1440"/>
          <w:tab w:val="left" w:pos="-720"/>
          <w:tab w:val="left" w:pos="0"/>
          <w:tab w:val="left" w:pos="720"/>
          <w:tab w:val="left" w:pos="2554"/>
          <w:tab w:val="left" w:pos="2880"/>
          <w:tab w:val="left" w:pos="3600"/>
          <w:tab w:val="left" w:pos="4175"/>
          <w:tab w:val="left" w:pos="4320"/>
        </w:tabs>
        <w:suppressAutoHyphens/>
        <w:rPr>
          <w:rFonts w:ascii="Verdana" w:hAnsi="Verdana" w:cs="Arial"/>
          <w:b/>
          <w:sz w:val="20"/>
        </w:rPr>
      </w:pPr>
    </w:p>
    <w:p w:rsidR="00E230E2" w:rsidRPr="00C90AE7" w:rsidRDefault="00591CF5" w:rsidP="00862299">
      <w:pPr>
        <w:tabs>
          <w:tab w:val="left" w:pos="-1440"/>
          <w:tab w:val="left" w:pos="-720"/>
          <w:tab w:val="left" w:pos="0"/>
          <w:tab w:val="left" w:pos="720"/>
          <w:tab w:val="left" w:pos="2554"/>
          <w:tab w:val="left" w:pos="2880"/>
          <w:tab w:val="left" w:pos="3600"/>
          <w:tab w:val="left" w:pos="4175"/>
          <w:tab w:val="left" w:pos="4320"/>
        </w:tabs>
        <w:suppressAutoHyphens/>
        <w:ind w:left="1800"/>
        <w:rPr>
          <w:rFonts w:ascii="Roboto" w:hAnsi="Roboto" w:cs="Rajdhani"/>
          <w:sz w:val="20"/>
        </w:rPr>
      </w:pPr>
      <w:r w:rsidRPr="00C90AE7">
        <w:rPr>
          <w:rFonts w:ascii="Roboto" w:hAnsi="Roboto" w:cs="Rajdhani"/>
          <w:b/>
          <w:sz w:val="20"/>
        </w:rPr>
        <w:t xml:space="preserve">Access </w:t>
      </w:r>
      <w:r w:rsidR="00847156" w:rsidRPr="00C90AE7">
        <w:rPr>
          <w:rFonts w:ascii="Roboto" w:hAnsi="Roboto" w:cs="Rajdhani"/>
          <w:b/>
          <w:sz w:val="20"/>
        </w:rPr>
        <w:t xml:space="preserve">Level </w:t>
      </w:r>
      <w:r w:rsidR="00E230E2" w:rsidRPr="00C90AE7">
        <w:rPr>
          <w:rFonts w:ascii="Roboto" w:hAnsi="Roboto" w:cs="Rajdhani"/>
          <w:b/>
          <w:sz w:val="20"/>
        </w:rPr>
        <w:t>Changes</w:t>
      </w:r>
    </w:p>
    <w:p w:rsidR="00E230E2" w:rsidRPr="000D1249" w:rsidRDefault="00E230E2" w:rsidP="00862299">
      <w:pPr>
        <w:tabs>
          <w:tab w:val="left" w:pos="-1440"/>
          <w:tab w:val="left" w:pos="-720"/>
          <w:tab w:val="left" w:pos="0"/>
          <w:tab w:val="left" w:pos="720"/>
          <w:tab w:val="left" w:pos="2554"/>
          <w:tab w:val="left" w:pos="2880"/>
          <w:tab w:val="left" w:pos="3600"/>
          <w:tab w:val="left" w:pos="4175"/>
          <w:tab w:val="left" w:pos="4320"/>
        </w:tabs>
        <w:suppressAutoHyphens/>
        <w:ind w:left="1800"/>
        <w:rPr>
          <w:rFonts w:ascii="Verdana" w:hAnsi="Verdana" w:cs="Arial"/>
          <w:sz w:val="20"/>
        </w:rPr>
      </w:pPr>
    </w:p>
    <w:p w:rsidR="003200E9" w:rsidRPr="00746FF5" w:rsidRDefault="00591CF5" w:rsidP="00F67677">
      <w:pPr>
        <w:tabs>
          <w:tab w:val="left" w:pos="-1440"/>
          <w:tab w:val="left" w:pos="-720"/>
          <w:tab w:val="left" w:pos="0"/>
          <w:tab w:val="left" w:pos="720"/>
          <w:tab w:val="left" w:pos="2554"/>
          <w:tab w:val="left" w:pos="2880"/>
          <w:tab w:val="left" w:pos="3600"/>
          <w:tab w:val="left" w:pos="4175"/>
          <w:tab w:val="left" w:pos="4320"/>
        </w:tabs>
        <w:suppressAutoHyphens/>
        <w:ind w:left="1800"/>
        <w:rPr>
          <w:rFonts w:ascii="Roboto" w:hAnsi="Roboto" w:cs="Arial"/>
          <w:b/>
          <w:sz w:val="20"/>
        </w:rPr>
      </w:pPr>
      <w:r w:rsidRPr="00746FF5">
        <w:rPr>
          <w:rFonts w:ascii="Roboto" w:hAnsi="Roboto" w:cs="Arial"/>
          <w:sz w:val="20"/>
        </w:rPr>
        <w:t>C</w:t>
      </w:r>
      <w:r w:rsidR="00346FBD" w:rsidRPr="00746FF5">
        <w:rPr>
          <w:rFonts w:ascii="Roboto" w:hAnsi="Roboto" w:cs="Arial"/>
          <w:sz w:val="20"/>
        </w:rPr>
        <w:t>hange request</w:t>
      </w:r>
      <w:r w:rsidR="00847156" w:rsidRPr="00746FF5">
        <w:rPr>
          <w:rFonts w:ascii="Roboto" w:hAnsi="Roboto" w:cs="Arial"/>
          <w:sz w:val="20"/>
        </w:rPr>
        <w:t xml:space="preserve">s </w:t>
      </w:r>
      <w:r w:rsidR="00346FBD" w:rsidRPr="00746FF5">
        <w:rPr>
          <w:rFonts w:ascii="Roboto" w:hAnsi="Roboto" w:cs="Arial"/>
          <w:sz w:val="20"/>
        </w:rPr>
        <w:t xml:space="preserve">must be submitted to </w:t>
      </w:r>
      <w:r w:rsidR="00394580" w:rsidRPr="00746FF5">
        <w:rPr>
          <w:rFonts w:ascii="Roboto" w:hAnsi="Roboto" w:cs="Arial"/>
          <w:sz w:val="20"/>
        </w:rPr>
        <w:t>“</w:t>
      </w:r>
      <w:r w:rsidR="00746FF5" w:rsidRPr="00746FF5">
        <w:rPr>
          <w:rFonts w:ascii="Roboto" w:hAnsi="Roboto" w:cs="Arial"/>
          <w:sz w:val="20"/>
        </w:rPr>
        <w:t>YOUR AGENCY NAME</w:t>
      </w:r>
      <w:r w:rsidR="00394580" w:rsidRPr="00746FF5">
        <w:rPr>
          <w:rFonts w:ascii="Roboto" w:hAnsi="Roboto" w:cs="Arial"/>
          <w:sz w:val="20"/>
        </w:rPr>
        <w:t>”</w:t>
      </w:r>
      <w:r w:rsidR="003F6C44" w:rsidRPr="00746FF5">
        <w:rPr>
          <w:rFonts w:ascii="Roboto" w:hAnsi="Roboto" w:cs="Arial"/>
          <w:sz w:val="20"/>
        </w:rPr>
        <w:t xml:space="preserve"> </w:t>
      </w:r>
      <w:r w:rsidR="00346FBD" w:rsidRPr="00746FF5">
        <w:rPr>
          <w:rFonts w:ascii="Roboto" w:hAnsi="Roboto" w:cs="Arial"/>
          <w:sz w:val="20"/>
        </w:rPr>
        <w:t>by the hiring manager or the employee’</w:t>
      </w:r>
      <w:r w:rsidR="00CA30CB" w:rsidRPr="00746FF5">
        <w:rPr>
          <w:rFonts w:ascii="Roboto" w:hAnsi="Roboto" w:cs="Arial"/>
          <w:sz w:val="20"/>
        </w:rPr>
        <w:t xml:space="preserve">s manager with the </w:t>
      </w:r>
      <w:r w:rsidR="00745E1C" w:rsidRPr="00746FF5">
        <w:rPr>
          <w:rFonts w:ascii="Roboto" w:hAnsi="Roboto" w:cs="Arial"/>
          <w:sz w:val="20"/>
        </w:rPr>
        <w:t xml:space="preserve">new information and </w:t>
      </w:r>
      <w:r w:rsidR="00CA30CB" w:rsidRPr="00746FF5">
        <w:rPr>
          <w:rFonts w:ascii="Roboto" w:hAnsi="Roboto" w:cs="Arial"/>
          <w:sz w:val="20"/>
        </w:rPr>
        <w:t xml:space="preserve">any </w:t>
      </w:r>
      <w:r w:rsidR="00745E1C" w:rsidRPr="00746FF5">
        <w:rPr>
          <w:rFonts w:ascii="Roboto" w:hAnsi="Roboto" w:cs="Arial"/>
          <w:sz w:val="20"/>
        </w:rPr>
        <w:t>forms required</w:t>
      </w:r>
      <w:r w:rsidR="00346FBD" w:rsidRPr="00746FF5">
        <w:rPr>
          <w:rFonts w:ascii="Roboto" w:hAnsi="Roboto" w:cs="Arial"/>
          <w:sz w:val="20"/>
        </w:rPr>
        <w:t>.</w:t>
      </w:r>
    </w:p>
    <w:p w:rsidR="003200E9" w:rsidRDefault="003200E9" w:rsidP="00B7500A">
      <w:pPr>
        <w:tabs>
          <w:tab w:val="left" w:pos="-1440"/>
          <w:tab w:val="left" w:pos="-720"/>
          <w:tab w:val="left" w:pos="0"/>
          <w:tab w:val="left" w:pos="720"/>
          <w:tab w:val="left" w:pos="2554"/>
          <w:tab w:val="left" w:pos="2880"/>
          <w:tab w:val="left" w:pos="3600"/>
          <w:tab w:val="left" w:pos="4175"/>
          <w:tab w:val="left" w:pos="4320"/>
        </w:tabs>
        <w:suppressAutoHyphens/>
        <w:ind w:left="1800"/>
        <w:rPr>
          <w:rFonts w:ascii="Verdana" w:hAnsi="Verdana" w:cs="Arial"/>
          <w:b/>
          <w:sz w:val="20"/>
        </w:rPr>
      </w:pPr>
    </w:p>
    <w:p w:rsidR="00B7500A" w:rsidRPr="00C90AE7" w:rsidRDefault="00B7500A" w:rsidP="00B7500A">
      <w:pPr>
        <w:tabs>
          <w:tab w:val="left" w:pos="-1440"/>
          <w:tab w:val="left" w:pos="-720"/>
          <w:tab w:val="left" w:pos="0"/>
          <w:tab w:val="left" w:pos="720"/>
          <w:tab w:val="left" w:pos="2554"/>
          <w:tab w:val="left" w:pos="2880"/>
          <w:tab w:val="left" w:pos="3600"/>
          <w:tab w:val="left" w:pos="4175"/>
          <w:tab w:val="left" w:pos="4320"/>
        </w:tabs>
        <w:suppressAutoHyphens/>
        <w:ind w:left="1800"/>
        <w:rPr>
          <w:rFonts w:ascii="Roboto" w:hAnsi="Roboto" w:cs="Rajdhani"/>
          <w:b/>
          <w:sz w:val="20"/>
        </w:rPr>
      </w:pPr>
      <w:r w:rsidRPr="00C90AE7">
        <w:rPr>
          <w:rFonts w:ascii="Roboto" w:hAnsi="Roboto" w:cs="Rajdhani"/>
          <w:b/>
          <w:sz w:val="20"/>
        </w:rPr>
        <w:t>Adjudication Appeals</w:t>
      </w:r>
    </w:p>
    <w:p w:rsidR="00B7500A" w:rsidRPr="000D1249" w:rsidRDefault="00B7500A" w:rsidP="00B7500A">
      <w:pPr>
        <w:tabs>
          <w:tab w:val="left" w:pos="-1440"/>
          <w:tab w:val="left" w:pos="-720"/>
          <w:tab w:val="left" w:pos="0"/>
          <w:tab w:val="left" w:pos="720"/>
          <w:tab w:val="left" w:pos="2554"/>
          <w:tab w:val="left" w:pos="2880"/>
          <w:tab w:val="left" w:pos="3600"/>
          <w:tab w:val="left" w:pos="4175"/>
          <w:tab w:val="left" w:pos="4320"/>
        </w:tabs>
        <w:suppressAutoHyphens/>
        <w:ind w:left="1800"/>
        <w:rPr>
          <w:rFonts w:ascii="Verdana" w:hAnsi="Verdana" w:cs="Arial"/>
          <w:b/>
          <w:sz w:val="20"/>
        </w:rPr>
      </w:pPr>
    </w:p>
    <w:p w:rsidR="00B7500A" w:rsidRPr="00746FF5" w:rsidRDefault="00B7500A" w:rsidP="00B7500A">
      <w:pPr>
        <w:tabs>
          <w:tab w:val="left" w:pos="-1440"/>
          <w:tab w:val="left" w:pos="-720"/>
          <w:tab w:val="left" w:pos="0"/>
          <w:tab w:val="left" w:pos="720"/>
          <w:tab w:val="left" w:pos="2554"/>
          <w:tab w:val="left" w:pos="2880"/>
          <w:tab w:val="left" w:pos="3600"/>
          <w:tab w:val="left" w:pos="4175"/>
          <w:tab w:val="left" w:pos="4320"/>
        </w:tabs>
        <w:suppressAutoHyphens/>
        <w:ind w:left="1800"/>
        <w:rPr>
          <w:rFonts w:ascii="Roboto" w:hAnsi="Roboto" w:cs="Arial"/>
          <w:sz w:val="20"/>
        </w:rPr>
      </w:pPr>
      <w:r w:rsidRPr="00746FF5">
        <w:rPr>
          <w:rFonts w:ascii="Roboto" w:hAnsi="Roboto" w:cs="Arial"/>
          <w:sz w:val="20"/>
        </w:rPr>
        <w:t xml:space="preserve">Appeals to the results of adjudication </w:t>
      </w:r>
      <w:r w:rsidR="00C64FA4" w:rsidRPr="00746FF5">
        <w:rPr>
          <w:rFonts w:ascii="Roboto" w:hAnsi="Roboto" w:cs="Arial"/>
          <w:sz w:val="20"/>
        </w:rPr>
        <w:t xml:space="preserve">must be submitted to </w:t>
      </w:r>
      <w:r w:rsidR="00394580" w:rsidRPr="00746FF5">
        <w:rPr>
          <w:rFonts w:ascii="Roboto" w:hAnsi="Roboto" w:cs="Arial"/>
          <w:sz w:val="20"/>
        </w:rPr>
        <w:t>“</w:t>
      </w:r>
      <w:r w:rsidR="00746FF5" w:rsidRPr="00746FF5">
        <w:rPr>
          <w:rFonts w:ascii="Roboto" w:hAnsi="Roboto" w:cs="Arial"/>
          <w:sz w:val="20"/>
        </w:rPr>
        <w:t>YOUR AGENCY NAME</w:t>
      </w:r>
      <w:r w:rsidR="00394580" w:rsidRPr="00746FF5">
        <w:rPr>
          <w:rFonts w:ascii="Roboto" w:hAnsi="Roboto" w:cs="Arial"/>
          <w:sz w:val="20"/>
        </w:rPr>
        <w:t>”</w:t>
      </w:r>
      <w:r w:rsidR="00C64FA4" w:rsidRPr="00746FF5">
        <w:rPr>
          <w:rFonts w:ascii="Roboto" w:hAnsi="Roboto" w:cs="Arial"/>
          <w:sz w:val="20"/>
        </w:rPr>
        <w:t xml:space="preserve"> by the hiring manager or the employee’s manager within 30 days of the rejection</w:t>
      </w:r>
      <w:r w:rsidRPr="00746FF5">
        <w:rPr>
          <w:rFonts w:ascii="Roboto" w:hAnsi="Roboto" w:cs="Arial"/>
          <w:sz w:val="20"/>
        </w:rPr>
        <w:t>.</w:t>
      </w:r>
      <w:r w:rsidR="00C64FA4" w:rsidRPr="00746FF5">
        <w:rPr>
          <w:rFonts w:ascii="Roboto" w:hAnsi="Roboto" w:cs="Arial"/>
          <w:sz w:val="20"/>
        </w:rPr>
        <w:t xml:space="preserve">  If it is necessary to discuss the situation with the employee</w:t>
      </w:r>
      <w:r w:rsidR="00CA30CB" w:rsidRPr="00746FF5">
        <w:rPr>
          <w:rFonts w:ascii="Roboto" w:hAnsi="Roboto" w:cs="Arial"/>
          <w:sz w:val="20"/>
        </w:rPr>
        <w:t>,</w:t>
      </w:r>
      <w:r w:rsidR="00C64FA4" w:rsidRPr="00746FF5">
        <w:rPr>
          <w:rFonts w:ascii="Roboto" w:hAnsi="Roboto" w:cs="Arial"/>
          <w:sz w:val="20"/>
        </w:rPr>
        <w:t xml:space="preserve"> </w:t>
      </w:r>
      <w:r w:rsidR="00394580" w:rsidRPr="00746FF5">
        <w:rPr>
          <w:rFonts w:ascii="Roboto" w:hAnsi="Roboto" w:cs="Arial"/>
          <w:sz w:val="20"/>
        </w:rPr>
        <w:t>“</w:t>
      </w:r>
      <w:r w:rsidR="00746FF5" w:rsidRPr="00746FF5">
        <w:rPr>
          <w:rFonts w:ascii="Roboto" w:hAnsi="Roboto" w:cs="Arial"/>
          <w:sz w:val="20"/>
        </w:rPr>
        <w:t>YOUR AGENCY NAME</w:t>
      </w:r>
      <w:r w:rsidR="00394580" w:rsidRPr="00746FF5">
        <w:rPr>
          <w:rFonts w:ascii="Roboto" w:hAnsi="Roboto" w:cs="Arial"/>
          <w:sz w:val="20"/>
        </w:rPr>
        <w:t>”</w:t>
      </w:r>
      <w:r w:rsidR="00C64FA4" w:rsidRPr="00746FF5">
        <w:rPr>
          <w:rFonts w:ascii="Roboto" w:hAnsi="Roboto" w:cs="Arial"/>
          <w:sz w:val="20"/>
        </w:rPr>
        <w:t xml:space="preserve"> will notify the </w:t>
      </w:r>
      <w:r w:rsidR="00DB1E2B" w:rsidRPr="00746FF5">
        <w:rPr>
          <w:rFonts w:ascii="Roboto" w:hAnsi="Roboto" w:cs="Arial"/>
          <w:sz w:val="20"/>
        </w:rPr>
        <w:t>party submitting the appeal</w:t>
      </w:r>
      <w:r w:rsidR="00C64FA4" w:rsidRPr="00746FF5">
        <w:rPr>
          <w:rFonts w:ascii="Roboto" w:hAnsi="Roboto" w:cs="Arial"/>
          <w:sz w:val="20"/>
        </w:rPr>
        <w:t xml:space="preserve"> that further discussion is necessary.  A time will be scheduled where both the employee and the </w:t>
      </w:r>
      <w:r w:rsidR="00DB1E2B" w:rsidRPr="00746FF5">
        <w:rPr>
          <w:rFonts w:ascii="Roboto" w:hAnsi="Roboto" w:cs="Arial"/>
          <w:sz w:val="20"/>
        </w:rPr>
        <w:t>party</w:t>
      </w:r>
      <w:r w:rsidR="00C64FA4" w:rsidRPr="00746FF5">
        <w:rPr>
          <w:rFonts w:ascii="Roboto" w:hAnsi="Roboto" w:cs="Arial"/>
          <w:sz w:val="20"/>
        </w:rPr>
        <w:t xml:space="preserve"> submitting the appeal will be available.  The results of the adjudication review will be returned to the party who submitted the appeal. </w:t>
      </w:r>
    </w:p>
    <w:p w:rsidR="00B7500A" w:rsidRPr="000D1249" w:rsidRDefault="00B7500A" w:rsidP="00B7500A">
      <w:pPr>
        <w:tabs>
          <w:tab w:val="left" w:pos="-1440"/>
          <w:tab w:val="left" w:pos="-720"/>
          <w:tab w:val="left" w:pos="0"/>
          <w:tab w:val="left" w:pos="720"/>
          <w:tab w:val="left" w:pos="2554"/>
          <w:tab w:val="left" w:pos="2880"/>
          <w:tab w:val="left" w:pos="3600"/>
          <w:tab w:val="left" w:pos="4175"/>
          <w:tab w:val="left" w:pos="4320"/>
        </w:tabs>
        <w:suppressAutoHyphens/>
        <w:ind w:left="1800"/>
        <w:rPr>
          <w:rFonts w:ascii="Verdana" w:hAnsi="Verdana" w:cs="Arial"/>
          <w:sz w:val="20"/>
        </w:rPr>
      </w:pPr>
    </w:p>
    <w:p w:rsidR="00862299" w:rsidRPr="000D1249" w:rsidRDefault="00862299" w:rsidP="00DE217A">
      <w:pPr>
        <w:tabs>
          <w:tab w:val="left" w:pos="-1440"/>
          <w:tab w:val="left" w:pos="-720"/>
          <w:tab w:val="left" w:pos="0"/>
          <w:tab w:val="left" w:pos="720"/>
          <w:tab w:val="left" w:pos="2554"/>
          <w:tab w:val="left" w:pos="2880"/>
          <w:tab w:val="left" w:pos="3600"/>
          <w:tab w:val="left" w:pos="4175"/>
          <w:tab w:val="left" w:pos="4320"/>
        </w:tabs>
        <w:suppressAutoHyphens/>
        <w:jc w:val="both"/>
        <w:rPr>
          <w:rFonts w:ascii="Verdana" w:hAnsi="Verdana" w:cs="Arial"/>
          <w:sz w:val="20"/>
        </w:rPr>
      </w:pPr>
    </w:p>
    <w:p w:rsidR="00862299" w:rsidRPr="00746FF5" w:rsidRDefault="00862299" w:rsidP="00862299">
      <w:pPr>
        <w:tabs>
          <w:tab w:val="left" w:pos="-1440"/>
          <w:tab w:val="left" w:pos="-720"/>
          <w:tab w:val="left" w:pos="0"/>
          <w:tab w:val="left" w:pos="720"/>
          <w:tab w:val="left" w:pos="2554"/>
          <w:tab w:val="left" w:pos="2880"/>
          <w:tab w:val="left" w:pos="3600"/>
          <w:tab w:val="left" w:pos="4175"/>
          <w:tab w:val="left" w:pos="4320"/>
        </w:tabs>
        <w:suppressAutoHyphens/>
        <w:ind w:left="2554" w:hanging="2554"/>
        <w:jc w:val="both"/>
        <w:rPr>
          <w:rFonts w:ascii="Roboto" w:hAnsi="Roboto" w:cs="Arial"/>
          <w:sz w:val="20"/>
        </w:rPr>
      </w:pPr>
      <w:r w:rsidRPr="00746FF5">
        <w:rPr>
          <w:rFonts w:ascii="Roboto" w:hAnsi="Roboto" w:cs="Arial"/>
          <w:sz w:val="20"/>
        </w:rPr>
        <w:t>ASSOCIATED</w:t>
      </w:r>
    </w:p>
    <w:p w:rsidR="00862299" w:rsidRPr="00746FF5" w:rsidRDefault="00862299" w:rsidP="00862299">
      <w:pPr>
        <w:tabs>
          <w:tab w:val="left" w:pos="-1440"/>
          <w:tab w:val="left" w:pos="-720"/>
          <w:tab w:val="left" w:pos="0"/>
          <w:tab w:val="left" w:pos="720"/>
          <w:tab w:val="left" w:pos="2554"/>
          <w:tab w:val="left" w:pos="2880"/>
          <w:tab w:val="left" w:pos="3600"/>
          <w:tab w:val="left" w:pos="4175"/>
          <w:tab w:val="left" w:pos="4320"/>
        </w:tabs>
        <w:suppressAutoHyphens/>
        <w:ind w:left="1800" w:hanging="1800"/>
        <w:jc w:val="both"/>
        <w:rPr>
          <w:rFonts w:ascii="Roboto" w:hAnsi="Roboto" w:cs="Arial"/>
          <w:sz w:val="20"/>
        </w:rPr>
      </w:pPr>
      <w:r w:rsidRPr="00746FF5">
        <w:rPr>
          <w:rFonts w:ascii="Roboto" w:hAnsi="Roboto" w:cs="Arial"/>
          <w:sz w:val="20"/>
        </w:rPr>
        <w:t>POLICY/</w:t>
      </w:r>
    </w:p>
    <w:p w:rsidR="00862299" w:rsidRPr="000D1249" w:rsidRDefault="00862299" w:rsidP="00862299">
      <w:pPr>
        <w:tabs>
          <w:tab w:val="left" w:pos="-1440"/>
          <w:tab w:val="left" w:pos="-720"/>
          <w:tab w:val="left" w:pos="0"/>
          <w:tab w:val="left" w:pos="720"/>
          <w:tab w:val="left" w:pos="2554"/>
          <w:tab w:val="left" w:pos="2880"/>
          <w:tab w:val="left" w:pos="3600"/>
          <w:tab w:val="left" w:pos="4175"/>
          <w:tab w:val="left" w:pos="4320"/>
        </w:tabs>
        <w:suppressAutoHyphens/>
        <w:ind w:left="1800" w:hanging="1800"/>
        <w:jc w:val="both"/>
        <w:rPr>
          <w:rFonts w:ascii="Verdana" w:hAnsi="Verdana" w:cs="Arial"/>
          <w:i/>
          <w:sz w:val="20"/>
        </w:rPr>
      </w:pPr>
      <w:r w:rsidRPr="00746FF5">
        <w:rPr>
          <w:rFonts w:ascii="Roboto" w:hAnsi="Roboto" w:cs="Arial"/>
          <w:sz w:val="20"/>
        </w:rPr>
        <w:t>PROCEDURE:</w:t>
      </w:r>
      <w:r w:rsidRPr="000D1249">
        <w:rPr>
          <w:rFonts w:ascii="Verdana" w:hAnsi="Verdana" w:cs="Arial"/>
          <w:sz w:val="20"/>
        </w:rPr>
        <w:tab/>
      </w:r>
      <w:r w:rsidR="00394580">
        <w:rPr>
          <w:rFonts w:ascii="Verdana" w:hAnsi="Verdana" w:cs="Arial"/>
          <w:i/>
          <w:sz w:val="20"/>
        </w:rPr>
        <w:t>“</w:t>
      </w:r>
      <w:r w:rsidR="00746FF5" w:rsidRPr="00746FF5">
        <w:rPr>
          <w:rFonts w:ascii="Roboto" w:hAnsi="Roboto" w:cs="Arial"/>
          <w:i/>
          <w:sz w:val="20"/>
        </w:rPr>
        <w:t>YOUR AGENCY NAME</w:t>
      </w:r>
      <w:r w:rsidR="00394580" w:rsidRPr="00746FF5">
        <w:rPr>
          <w:rFonts w:ascii="Roboto" w:hAnsi="Roboto" w:cs="Arial"/>
          <w:i/>
          <w:sz w:val="20"/>
        </w:rPr>
        <w:t>”</w:t>
      </w:r>
      <w:r w:rsidR="00DE217A" w:rsidRPr="00746FF5">
        <w:rPr>
          <w:rFonts w:ascii="Roboto" w:hAnsi="Roboto" w:cs="Arial"/>
          <w:i/>
          <w:sz w:val="20"/>
        </w:rPr>
        <w:t xml:space="preserve"> Enterprise Background Check Policy</w:t>
      </w:r>
    </w:p>
    <w:p w:rsidR="00862299" w:rsidRPr="000D1249" w:rsidRDefault="00862299" w:rsidP="00862299">
      <w:pPr>
        <w:tabs>
          <w:tab w:val="left" w:pos="-1440"/>
          <w:tab w:val="left" w:pos="-720"/>
          <w:tab w:val="left" w:pos="0"/>
          <w:tab w:val="left" w:pos="720"/>
          <w:tab w:val="left" w:pos="2554"/>
          <w:tab w:val="left" w:pos="2880"/>
          <w:tab w:val="left" w:pos="3600"/>
          <w:tab w:val="left" w:pos="4175"/>
          <w:tab w:val="left" w:pos="4320"/>
        </w:tabs>
        <w:suppressAutoHyphens/>
        <w:jc w:val="both"/>
        <w:rPr>
          <w:rFonts w:ascii="Verdana" w:hAnsi="Verdana" w:cs="Arial"/>
          <w:sz w:val="20"/>
        </w:rPr>
      </w:pPr>
    </w:p>
    <w:p w:rsidR="00862299" w:rsidRPr="00746FF5" w:rsidRDefault="00862299" w:rsidP="00862299">
      <w:pPr>
        <w:tabs>
          <w:tab w:val="left" w:pos="-1440"/>
          <w:tab w:val="left" w:pos="-720"/>
          <w:tab w:val="left" w:pos="0"/>
          <w:tab w:val="left" w:pos="720"/>
          <w:tab w:val="left" w:pos="2554"/>
          <w:tab w:val="left" w:pos="2880"/>
          <w:tab w:val="left" w:pos="3600"/>
          <w:tab w:val="left" w:pos="4175"/>
          <w:tab w:val="left" w:pos="4320"/>
        </w:tabs>
        <w:suppressAutoHyphens/>
        <w:ind w:left="1800" w:hanging="1800"/>
        <w:jc w:val="both"/>
        <w:rPr>
          <w:rFonts w:ascii="Roboto" w:hAnsi="Roboto" w:cs="Arial"/>
          <w:sz w:val="20"/>
        </w:rPr>
      </w:pPr>
      <w:r w:rsidRPr="00746FF5">
        <w:rPr>
          <w:rFonts w:ascii="Roboto" w:hAnsi="Roboto" w:cs="Arial"/>
          <w:sz w:val="20"/>
        </w:rPr>
        <w:t xml:space="preserve">AUTHORITY </w:t>
      </w:r>
      <w:r w:rsidRPr="00746FF5">
        <w:rPr>
          <w:rFonts w:ascii="Roboto" w:hAnsi="Roboto" w:cs="Arial"/>
          <w:sz w:val="20"/>
        </w:rPr>
        <w:tab/>
      </w:r>
      <w:r w:rsidRPr="00746FF5">
        <w:rPr>
          <w:rFonts w:ascii="Roboto" w:hAnsi="Roboto" w:cs="Arial"/>
          <w:sz w:val="20"/>
        </w:rPr>
        <w:tab/>
      </w:r>
    </w:p>
    <w:p w:rsidR="00862299" w:rsidRPr="000D1249" w:rsidRDefault="00862299" w:rsidP="00862299">
      <w:pPr>
        <w:tabs>
          <w:tab w:val="left" w:pos="-1440"/>
          <w:tab w:val="left" w:pos="-720"/>
          <w:tab w:val="left" w:pos="0"/>
          <w:tab w:val="left" w:pos="720"/>
          <w:tab w:val="left" w:pos="2554"/>
          <w:tab w:val="left" w:pos="2880"/>
          <w:tab w:val="left" w:pos="3600"/>
          <w:tab w:val="left" w:pos="4175"/>
          <w:tab w:val="left" w:pos="4320"/>
        </w:tabs>
        <w:suppressAutoHyphens/>
        <w:ind w:left="1800" w:hanging="1800"/>
        <w:jc w:val="both"/>
        <w:rPr>
          <w:rFonts w:ascii="Verdana" w:hAnsi="Verdana" w:cs="Arial"/>
          <w:i/>
          <w:sz w:val="20"/>
        </w:rPr>
      </w:pPr>
      <w:r w:rsidRPr="00746FF5">
        <w:rPr>
          <w:rFonts w:ascii="Roboto" w:hAnsi="Roboto" w:cs="Arial"/>
          <w:sz w:val="20"/>
        </w:rPr>
        <w:t>REFERENCE:</w:t>
      </w:r>
      <w:r w:rsidRPr="000D1249">
        <w:rPr>
          <w:rFonts w:ascii="Verdana" w:hAnsi="Verdana" w:cs="Arial"/>
          <w:sz w:val="20"/>
        </w:rPr>
        <w:tab/>
      </w:r>
    </w:p>
    <w:p w:rsidR="00862299" w:rsidRPr="000D1249" w:rsidRDefault="00862299" w:rsidP="00862299">
      <w:pPr>
        <w:tabs>
          <w:tab w:val="left" w:pos="-1440"/>
          <w:tab w:val="left" w:pos="-720"/>
          <w:tab w:val="left" w:pos="0"/>
          <w:tab w:val="left" w:pos="720"/>
          <w:tab w:val="left" w:pos="2554"/>
          <w:tab w:val="left" w:pos="2880"/>
          <w:tab w:val="left" w:pos="3600"/>
          <w:tab w:val="left" w:pos="4175"/>
          <w:tab w:val="left" w:pos="4320"/>
        </w:tabs>
        <w:suppressAutoHyphens/>
        <w:ind w:left="1800" w:hanging="1800"/>
        <w:jc w:val="both"/>
        <w:rPr>
          <w:rFonts w:ascii="Verdana" w:hAnsi="Verdana" w:cs="Arial"/>
          <w:sz w:val="20"/>
        </w:rPr>
      </w:pPr>
      <w:r w:rsidRPr="000D1249">
        <w:rPr>
          <w:rFonts w:ascii="Verdana" w:hAnsi="Verdana" w:cs="Arial"/>
          <w:sz w:val="20"/>
        </w:rPr>
        <w:tab/>
      </w:r>
      <w:r w:rsidRPr="000D1249">
        <w:rPr>
          <w:rFonts w:ascii="Verdana" w:hAnsi="Verdana" w:cs="Arial"/>
          <w:sz w:val="20"/>
        </w:rPr>
        <w:tab/>
      </w:r>
      <w:r w:rsidRPr="000D1249">
        <w:rPr>
          <w:rFonts w:ascii="Verdana" w:hAnsi="Verdana" w:cs="Arial"/>
          <w:sz w:val="20"/>
        </w:rPr>
        <w:tab/>
      </w:r>
      <w:r w:rsidRPr="000D1249">
        <w:rPr>
          <w:rFonts w:ascii="Verdana" w:hAnsi="Verdana" w:cs="Arial"/>
          <w:sz w:val="20"/>
        </w:rPr>
        <w:tab/>
      </w:r>
    </w:p>
    <w:p w:rsidR="00862299" w:rsidRPr="00746FF5" w:rsidRDefault="00862299" w:rsidP="00862299">
      <w:pPr>
        <w:tabs>
          <w:tab w:val="left" w:pos="-1440"/>
          <w:tab w:val="left" w:pos="-720"/>
          <w:tab w:val="left" w:pos="0"/>
          <w:tab w:val="left" w:pos="720"/>
          <w:tab w:val="left" w:pos="2554"/>
          <w:tab w:val="left" w:pos="2880"/>
          <w:tab w:val="left" w:pos="3600"/>
          <w:tab w:val="left" w:pos="4175"/>
          <w:tab w:val="left" w:pos="4320"/>
        </w:tabs>
        <w:suppressAutoHyphens/>
        <w:ind w:left="1800" w:hanging="1800"/>
        <w:jc w:val="both"/>
        <w:rPr>
          <w:rFonts w:ascii="Roboto" w:hAnsi="Roboto" w:cs="Arial"/>
          <w:sz w:val="20"/>
        </w:rPr>
      </w:pPr>
      <w:r w:rsidRPr="00746FF5">
        <w:rPr>
          <w:rFonts w:ascii="Roboto" w:hAnsi="Roboto" w:cs="Arial"/>
          <w:sz w:val="20"/>
        </w:rPr>
        <w:t>OTHER</w:t>
      </w:r>
      <w:r w:rsidRPr="00746FF5">
        <w:rPr>
          <w:rFonts w:ascii="Roboto" w:hAnsi="Roboto" w:cs="Arial"/>
          <w:sz w:val="20"/>
        </w:rPr>
        <w:tab/>
      </w:r>
      <w:r w:rsidRPr="00746FF5">
        <w:rPr>
          <w:rFonts w:ascii="Roboto" w:hAnsi="Roboto" w:cs="Arial"/>
          <w:sz w:val="20"/>
        </w:rPr>
        <w:tab/>
        <w:t xml:space="preserve"> </w:t>
      </w:r>
      <w:r w:rsidRPr="00746FF5">
        <w:rPr>
          <w:rFonts w:ascii="Roboto" w:hAnsi="Roboto" w:cs="Arial"/>
          <w:sz w:val="20"/>
        </w:rPr>
        <w:tab/>
      </w:r>
      <w:r w:rsidRPr="00746FF5">
        <w:rPr>
          <w:rFonts w:ascii="Roboto" w:hAnsi="Roboto" w:cs="Arial"/>
          <w:sz w:val="20"/>
        </w:rPr>
        <w:tab/>
      </w:r>
    </w:p>
    <w:p w:rsidR="006A7D7D" w:rsidRPr="00746FF5" w:rsidRDefault="00862299" w:rsidP="00DE217A">
      <w:pPr>
        <w:tabs>
          <w:tab w:val="left" w:pos="-1440"/>
          <w:tab w:val="left" w:pos="-720"/>
          <w:tab w:val="left" w:pos="0"/>
          <w:tab w:val="left" w:pos="720"/>
          <w:tab w:val="left" w:pos="2554"/>
          <w:tab w:val="left" w:pos="2880"/>
          <w:tab w:val="left" w:pos="3600"/>
          <w:tab w:val="left" w:pos="4175"/>
          <w:tab w:val="left" w:pos="4320"/>
        </w:tabs>
        <w:suppressAutoHyphens/>
        <w:ind w:left="1800" w:hanging="1800"/>
        <w:jc w:val="both"/>
        <w:rPr>
          <w:rFonts w:ascii="Roboto" w:hAnsi="Roboto" w:cs="Arial"/>
          <w:sz w:val="20"/>
        </w:rPr>
      </w:pPr>
      <w:r w:rsidRPr="00746FF5">
        <w:rPr>
          <w:rFonts w:ascii="Roboto" w:hAnsi="Roboto" w:cs="Arial"/>
          <w:sz w:val="20"/>
        </w:rPr>
        <w:t>REFERENCE:</w:t>
      </w:r>
    </w:p>
    <w:p w:rsidR="006A7D7D" w:rsidRDefault="006A7D7D" w:rsidP="00DE217A">
      <w:pPr>
        <w:tabs>
          <w:tab w:val="left" w:pos="-1440"/>
          <w:tab w:val="left" w:pos="-720"/>
          <w:tab w:val="left" w:pos="0"/>
          <w:tab w:val="left" w:pos="720"/>
          <w:tab w:val="left" w:pos="2554"/>
          <w:tab w:val="left" w:pos="2880"/>
          <w:tab w:val="left" w:pos="3600"/>
          <w:tab w:val="left" w:pos="4175"/>
          <w:tab w:val="left" w:pos="4320"/>
        </w:tabs>
        <w:suppressAutoHyphens/>
        <w:ind w:left="1800" w:hanging="1800"/>
        <w:jc w:val="both"/>
        <w:rPr>
          <w:rFonts w:ascii="Verdana" w:hAnsi="Verdana" w:cs="Arial"/>
          <w:sz w:val="20"/>
        </w:rPr>
      </w:pPr>
    </w:p>
    <w:tbl>
      <w:tblPr>
        <w:tblpPr w:leftFromText="180" w:rightFromText="180" w:vertAnchor="text" w:horzAnchor="margin" w:tblpY="834"/>
        <w:tblW w:w="94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000080"/>
        <w:tblLayout w:type="fixed"/>
        <w:tblCellMar>
          <w:left w:w="115" w:type="dxa"/>
          <w:right w:w="115" w:type="dxa"/>
        </w:tblCellMar>
        <w:tblLook w:val="0000" w:firstRow="0" w:lastRow="0" w:firstColumn="0" w:lastColumn="0" w:noHBand="0" w:noVBand="0"/>
      </w:tblPr>
      <w:tblGrid>
        <w:gridCol w:w="1195"/>
        <w:gridCol w:w="1620"/>
        <w:gridCol w:w="6610"/>
      </w:tblGrid>
      <w:tr w:rsidR="006A7D7D" w:rsidRPr="00AA64E8" w:rsidTr="003B1EBE">
        <w:trPr>
          <w:trHeight w:val="175"/>
          <w:tblHeader/>
        </w:trPr>
        <w:tc>
          <w:tcPr>
            <w:tcW w:w="9425" w:type="dxa"/>
            <w:gridSpan w:val="3"/>
            <w:shd w:val="clear" w:color="auto" w:fill="33CC33"/>
            <w:vAlign w:val="center"/>
          </w:tcPr>
          <w:p w:rsidR="006A7D7D" w:rsidRPr="00746FF5" w:rsidRDefault="006A7D7D" w:rsidP="003B1EBE">
            <w:pPr>
              <w:jc w:val="center"/>
              <w:rPr>
                <w:rFonts w:ascii="Roboto" w:hAnsi="Roboto" w:cs="Arial"/>
                <w:sz w:val="20"/>
              </w:rPr>
            </w:pPr>
            <w:r w:rsidRPr="00746FF5">
              <w:rPr>
                <w:rFonts w:ascii="Roboto" w:hAnsi="Roboto" w:cs="Arial"/>
                <w:sz w:val="20"/>
              </w:rPr>
              <w:t>Version History</w:t>
            </w:r>
          </w:p>
        </w:tc>
      </w:tr>
      <w:tr w:rsidR="006A7D7D" w:rsidRPr="00AA64E8" w:rsidTr="003B1EBE">
        <w:tblPrEx>
          <w:shd w:val="clear" w:color="auto" w:fill="auto"/>
        </w:tblPrEx>
        <w:trPr>
          <w:tblHeader/>
        </w:trPr>
        <w:tc>
          <w:tcPr>
            <w:tcW w:w="1195" w:type="dxa"/>
            <w:shd w:val="clear" w:color="auto" w:fill="E6E6E6"/>
          </w:tcPr>
          <w:p w:rsidR="006A7D7D" w:rsidRPr="00746FF5" w:rsidRDefault="006A7D7D" w:rsidP="003B1EBE">
            <w:pPr>
              <w:rPr>
                <w:rFonts w:ascii="Roboto" w:hAnsi="Roboto" w:cs="Arial"/>
                <w:sz w:val="20"/>
                <w:szCs w:val="16"/>
              </w:rPr>
            </w:pPr>
            <w:r w:rsidRPr="00746FF5">
              <w:rPr>
                <w:rFonts w:ascii="Roboto" w:hAnsi="Roboto" w:cs="Arial"/>
                <w:sz w:val="20"/>
                <w:szCs w:val="16"/>
              </w:rPr>
              <w:t>Version</w:t>
            </w:r>
          </w:p>
        </w:tc>
        <w:tc>
          <w:tcPr>
            <w:tcW w:w="1620" w:type="dxa"/>
            <w:shd w:val="clear" w:color="auto" w:fill="E6E6E6"/>
          </w:tcPr>
          <w:p w:rsidR="006A7D7D" w:rsidRPr="00746FF5" w:rsidRDefault="006A7D7D" w:rsidP="003B1EBE">
            <w:pPr>
              <w:rPr>
                <w:rFonts w:ascii="Roboto" w:hAnsi="Roboto" w:cs="Arial"/>
                <w:sz w:val="20"/>
                <w:szCs w:val="16"/>
              </w:rPr>
            </w:pPr>
            <w:r w:rsidRPr="00746FF5">
              <w:rPr>
                <w:rFonts w:ascii="Roboto" w:hAnsi="Roboto" w:cs="Arial"/>
                <w:sz w:val="20"/>
                <w:szCs w:val="16"/>
              </w:rPr>
              <w:t>Date</w:t>
            </w:r>
          </w:p>
        </w:tc>
        <w:tc>
          <w:tcPr>
            <w:tcW w:w="6610" w:type="dxa"/>
            <w:shd w:val="clear" w:color="auto" w:fill="E6E6E6"/>
          </w:tcPr>
          <w:p w:rsidR="006A7D7D" w:rsidRPr="00746FF5" w:rsidRDefault="006A7D7D" w:rsidP="003B1EBE">
            <w:pPr>
              <w:rPr>
                <w:rFonts w:ascii="Roboto" w:hAnsi="Roboto" w:cs="Arial"/>
                <w:sz w:val="20"/>
                <w:szCs w:val="16"/>
              </w:rPr>
            </w:pPr>
            <w:r w:rsidRPr="00746FF5">
              <w:rPr>
                <w:rFonts w:ascii="Roboto" w:hAnsi="Roboto" w:cs="Arial"/>
                <w:sz w:val="20"/>
                <w:szCs w:val="16"/>
              </w:rPr>
              <w:t xml:space="preserve">Change Summary </w:t>
            </w:r>
          </w:p>
        </w:tc>
      </w:tr>
      <w:tr w:rsidR="006A7D7D" w:rsidRPr="00AA64E8" w:rsidTr="003B1EBE">
        <w:tblPrEx>
          <w:shd w:val="clear" w:color="auto" w:fill="auto"/>
        </w:tblPrEx>
        <w:tc>
          <w:tcPr>
            <w:tcW w:w="1195" w:type="dxa"/>
          </w:tcPr>
          <w:p w:rsidR="006A7D7D" w:rsidRPr="00746FF5" w:rsidRDefault="006A7D7D" w:rsidP="003B1EBE">
            <w:pPr>
              <w:jc w:val="center"/>
              <w:rPr>
                <w:rFonts w:ascii="Roboto" w:hAnsi="Roboto" w:cs="Arial"/>
                <w:sz w:val="20"/>
                <w:szCs w:val="16"/>
              </w:rPr>
            </w:pPr>
            <w:r w:rsidRPr="00746FF5">
              <w:rPr>
                <w:rFonts w:ascii="Roboto" w:hAnsi="Roboto" w:cs="Arial"/>
                <w:sz w:val="20"/>
                <w:szCs w:val="16"/>
              </w:rPr>
              <w:t>1</w:t>
            </w:r>
          </w:p>
        </w:tc>
        <w:tc>
          <w:tcPr>
            <w:tcW w:w="1620" w:type="dxa"/>
          </w:tcPr>
          <w:p w:rsidR="006A7D7D" w:rsidRPr="00746FF5" w:rsidRDefault="004A5853" w:rsidP="004A5853">
            <w:pPr>
              <w:rPr>
                <w:rFonts w:ascii="Roboto" w:hAnsi="Roboto" w:cs="Arial"/>
                <w:sz w:val="20"/>
              </w:rPr>
            </w:pPr>
            <w:r w:rsidRPr="00746FF5">
              <w:rPr>
                <w:rFonts w:ascii="Roboto" w:hAnsi="Roboto" w:cs="Arial"/>
                <w:sz w:val="20"/>
                <w:szCs w:val="16"/>
              </w:rPr>
              <w:t>0</w:t>
            </w:r>
            <w:r w:rsidR="006A7D7D" w:rsidRPr="00746FF5">
              <w:rPr>
                <w:rFonts w:ascii="Roboto" w:hAnsi="Roboto" w:cs="Arial"/>
                <w:sz w:val="20"/>
                <w:szCs w:val="16"/>
              </w:rPr>
              <w:t>1/</w:t>
            </w:r>
            <w:r w:rsidRPr="00746FF5">
              <w:rPr>
                <w:rFonts w:ascii="Roboto" w:hAnsi="Roboto" w:cs="Arial"/>
                <w:sz w:val="20"/>
                <w:szCs w:val="16"/>
              </w:rPr>
              <w:t>15</w:t>
            </w:r>
            <w:r w:rsidR="006A7D7D" w:rsidRPr="00746FF5">
              <w:rPr>
                <w:rFonts w:ascii="Roboto" w:hAnsi="Roboto" w:cs="Arial"/>
                <w:sz w:val="20"/>
                <w:szCs w:val="16"/>
              </w:rPr>
              <w:t>/201</w:t>
            </w:r>
            <w:r w:rsidRPr="00746FF5">
              <w:rPr>
                <w:rFonts w:ascii="Roboto" w:hAnsi="Roboto" w:cs="Arial"/>
                <w:sz w:val="20"/>
                <w:szCs w:val="16"/>
              </w:rPr>
              <w:t>4</w:t>
            </w:r>
          </w:p>
        </w:tc>
        <w:tc>
          <w:tcPr>
            <w:tcW w:w="6610" w:type="dxa"/>
          </w:tcPr>
          <w:p w:rsidR="006A7D7D" w:rsidRPr="00746FF5" w:rsidRDefault="006A7D7D" w:rsidP="003B1EBE">
            <w:pPr>
              <w:rPr>
                <w:rFonts w:ascii="Roboto" w:hAnsi="Roboto" w:cs="Arial"/>
                <w:sz w:val="20"/>
                <w:szCs w:val="16"/>
              </w:rPr>
            </w:pPr>
            <w:r w:rsidRPr="00746FF5">
              <w:rPr>
                <w:rFonts w:ascii="Roboto" w:hAnsi="Roboto" w:cs="Arial"/>
                <w:sz w:val="20"/>
                <w:szCs w:val="16"/>
              </w:rPr>
              <w:t xml:space="preserve">Original document </w:t>
            </w:r>
          </w:p>
        </w:tc>
      </w:tr>
      <w:tr w:rsidR="00746FF5" w:rsidRPr="00AA64E8" w:rsidTr="003B1EBE">
        <w:tblPrEx>
          <w:shd w:val="clear" w:color="auto" w:fill="auto"/>
        </w:tblPrEx>
        <w:tc>
          <w:tcPr>
            <w:tcW w:w="1195" w:type="dxa"/>
          </w:tcPr>
          <w:p w:rsidR="00746FF5" w:rsidRPr="00746FF5" w:rsidRDefault="00746FF5" w:rsidP="003B1EBE">
            <w:pPr>
              <w:jc w:val="center"/>
              <w:rPr>
                <w:rFonts w:ascii="Roboto" w:hAnsi="Roboto" w:cs="Arial"/>
                <w:sz w:val="20"/>
                <w:szCs w:val="16"/>
              </w:rPr>
            </w:pPr>
            <w:r>
              <w:rPr>
                <w:rFonts w:ascii="Roboto" w:hAnsi="Roboto" w:cs="Arial"/>
                <w:sz w:val="20"/>
                <w:szCs w:val="16"/>
              </w:rPr>
              <w:t>2</w:t>
            </w:r>
          </w:p>
        </w:tc>
        <w:tc>
          <w:tcPr>
            <w:tcW w:w="1620" w:type="dxa"/>
          </w:tcPr>
          <w:p w:rsidR="00746FF5" w:rsidRPr="00746FF5" w:rsidRDefault="00746FF5" w:rsidP="004A5853">
            <w:pPr>
              <w:rPr>
                <w:rFonts w:ascii="Roboto" w:hAnsi="Roboto" w:cs="Arial"/>
                <w:sz w:val="20"/>
                <w:szCs w:val="16"/>
              </w:rPr>
            </w:pPr>
            <w:r>
              <w:rPr>
                <w:rFonts w:ascii="Roboto" w:hAnsi="Roboto" w:cs="Arial"/>
                <w:sz w:val="20"/>
                <w:szCs w:val="16"/>
              </w:rPr>
              <w:t>11/10/2021</w:t>
            </w:r>
          </w:p>
        </w:tc>
        <w:tc>
          <w:tcPr>
            <w:tcW w:w="6610" w:type="dxa"/>
          </w:tcPr>
          <w:p w:rsidR="00746FF5" w:rsidRPr="00746FF5" w:rsidRDefault="00746FF5" w:rsidP="003B1EBE">
            <w:pPr>
              <w:rPr>
                <w:rFonts w:ascii="Roboto" w:hAnsi="Roboto" w:cs="Arial"/>
                <w:sz w:val="20"/>
                <w:szCs w:val="16"/>
              </w:rPr>
            </w:pPr>
            <w:r>
              <w:rPr>
                <w:rFonts w:ascii="Roboto" w:hAnsi="Roboto" w:cs="Arial"/>
                <w:sz w:val="20"/>
                <w:szCs w:val="16"/>
              </w:rPr>
              <w:t>Formatting changes</w:t>
            </w:r>
          </w:p>
        </w:tc>
      </w:tr>
    </w:tbl>
    <w:p w:rsidR="00477540" w:rsidRDefault="00862299" w:rsidP="00DE217A">
      <w:pPr>
        <w:tabs>
          <w:tab w:val="left" w:pos="-1440"/>
          <w:tab w:val="left" w:pos="-720"/>
          <w:tab w:val="left" w:pos="0"/>
          <w:tab w:val="left" w:pos="720"/>
          <w:tab w:val="left" w:pos="2554"/>
          <w:tab w:val="left" w:pos="2880"/>
          <w:tab w:val="left" w:pos="3600"/>
          <w:tab w:val="left" w:pos="4175"/>
          <w:tab w:val="left" w:pos="4320"/>
        </w:tabs>
        <w:suppressAutoHyphens/>
        <w:ind w:left="1800" w:hanging="1800"/>
        <w:jc w:val="both"/>
      </w:pPr>
      <w:r>
        <w:rPr>
          <w:rFonts w:ascii="Verdana" w:hAnsi="Verdana" w:cs="Arial"/>
          <w:sz w:val="20"/>
        </w:rPr>
        <w:tab/>
      </w:r>
    </w:p>
    <w:sectPr w:rsidR="00477540" w:rsidSect="00BA15F6">
      <w:footerReference w:type="default" r:id="rId12"/>
      <w:pgSz w:w="12240" w:h="15840"/>
      <w:pgMar w:top="432" w:right="1440" w:bottom="82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160" w:rsidRDefault="00123160" w:rsidP="003322A6">
      <w:r>
        <w:separator/>
      </w:r>
    </w:p>
  </w:endnote>
  <w:endnote w:type="continuationSeparator" w:id="0">
    <w:p w:rsidR="00123160" w:rsidRDefault="00123160" w:rsidP="00332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EE"/>
    <w:family w:val="roman"/>
    <w:pitch w:val="variable"/>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ajdhani SemiBold">
    <w:panose1 w:val="02000000000000000000"/>
    <w:charset w:val="00"/>
    <w:family w:val="auto"/>
    <w:pitch w:val="variable"/>
    <w:sig w:usb0="00008007" w:usb1="00000000" w:usb2="00000000" w:usb3="00000000" w:csb0="00000093" w:csb1="00000000"/>
  </w:font>
  <w:font w:name="Rajdhani">
    <w:panose1 w:val="02000000000000000000"/>
    <w:charset w:val="00"/>
    <w:family w:val="auto"/>
    <w:pitch w:val="variable"/>
    <w:sig w:usb0="00008007" w:usb1="00000000" w:usb2="00000000" w:usb3="00000000" w:csb0="00000093"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EBE" w:rsidRPr="00746FF5" w:rsidRDefault="003B1EBE" w:rsidP="003322A6">
    <w:pPr>
      <w:pStyle w:val="Footer"/>
      <w:pBdr>
        <w:top w:val="single" w:sz="4" w:space="1" w:color="auto"/>
        <w:left w:val="single" w:sz="4" w:space="4" w:color="auto"/>
        <w:bottom w:val="single" w:sz="4" w:space="1" w:color="auto"/>
        <w:right w:val="single" w:sz="4" w:space="4" w:color="auto"/>
      </w:pBdr>
      <w:tabs>
        <w:tab w:val="center" w:pos="3960"/>
      </w:tabs>
      <w:rPr>
        <w:rFonts w:ascii="Roboto" w:hAnsi="Roboto" w:cs="Arial"/>
        <w:sz w:val="20"/>
      </w:rPr>
    </w:pPr>
    <w:r w:rsidRPr="00746FF5">
      <w:rPr>
        <w:rFonts w:ascii="Roboto" w:hAnsi="Roboto" w:cs="Arial"/>
        <w:sz w:val="20"/>
      </w:rPr>
      <w:t xml:space="preserve">Page </w:t>
    </w:r>
    <w:r w:rsidR="00D03FC6" w:rsidRPr="00746FF5">
      <w:rPr>
        <w:rFonts w:ascii="Roboto" w:hAnsi="Roboto" w:cs="Arial"/>
        <w:sz w:val="20"/>
      </w:rPr>
      <w:fldChar w:fldCharType="begin"/>
    </w:r>
    <w:r w:rsidRPr="00746FF5">
      <w:rPr>
        <w:rFonts w:ascii="Roboto" w:hAnsi="Roboto" w:cs="Arial"/>
        <w:sz w:val="20"/>
      </w:rPr>
      <w:instrText xml:space="preserve"> PAGE </w:instrText>
    </w:r>
    <w:r w:rsidR="00D03FC6" w:rsidRPr="00746FF5">
      <w:rPr>
        <w:rFonts w:ascii="Roboto" w:hAnsi="Roboto" w:cs="Arial"/>
        <w:sz w:val="20"/>
      </w:rPr>
      <w:fldChar w:fldCharType="separate"/>
    </w:r>
    <w:r w:rsidR="00C90AE7">
      <w:rPr>
        <w:rFonts w:ascii="Roboto" w:hAnsi="Roboto" w:cs="Arial"/>
        <w:noProof/>
        <w:sz w:val="20"/>
      </w:rPr>
      <w:t>1</w:t>
    </w:r>
    <w:r w:rsidR="00D03FC6" w:rsidRPr="00746FF5">
      <w:rPr>
        <w:rFonts w:ascii="Roboto" w:hAnsi="Roboto" w:cs="Arial"/>
        <w:sz w:val="20"/>
      </w:rPr>
      <w:fldChar w:fldCharType="end"/>
    </w:r>
    <w:r w:rsidRPr="00746FF5">
      <w:rPr>
        <w:rFonts w:ascii="Roboto" w:hAnsi="Roboto" w:cs="Arial"/>
        <w:sz w:val="20"/>
      </w:rPr>
      <w:t xml:space="preserve"> of </w:t>
    </w:r>
    <w:r w:rsidR="00D03FC6" w:rsidRPr="00746FF5">
      <w:rPr>
        <w:rFonts w:ascii="Roboto" w:hAnsi="Roboto" w:cs="Arial"/>
        <w:sz w:val="20"/>
      </w:rPr>
      <w:fldChar w:fldCharType="begin"/>
    </w:r>
    <w:r w:rsidRPr="00746FF5">
      <w:rPr>
        <w:rFonts w:ascii="Roboto" w:hAnsi="Roboto" w:cs="Arial"/>
        <w:sz w:val="20"/>
      </w:rPr>
      <w:instrText xml:space="preserve"> NUMPAGES </w:instrText>
    </w:r>
    <w:r w:rsidR="00D03FC6" w:rsidRPr="00746FF5">
      <w:rPr>
        <w:rFonts w:ascii="Roboto" w:hAnsi="Roboto" w:cs="Arial"/>
        <w:sz w:val="20"/>
      </w:rPr>
      <w:fldChar w:fldCharType="separate"/>
    </w:r>
    <w:r w:rsidR="00C90AE7">
      <w:rPr>
        <w:rFonts w:ascii="Roboto" w:hAnsi="Roboto" w:cs="Arial"/>
        <w:noProof/>
        <w:sz w:val="20"/>
      </w:rPr>
      <w:t>3</w:t>
    </w:r>
    <w:r w:rsidR="00D03FC6" w:rsidRPr="00746FF5">
      <w:rPr>
        <w:rFonts w:ascii="Roboto" w:hAnsi="Roboto" w:cs="Arial"/>
        <w:sz w:val="20"/>
      </w:rPr>
      <w:fldChar w:fldCharType="end"/>
    </w:r>
    <w:r w:rsidRPr="00746FF5">
      <w:rPr>
        <w:rFonts w:ascii="Roboto" w:hAnsi="Roboto" w:cs="Arial"/>
        <w:sz w:val="20"/>
      </w:rPr>
      <w:t xml:space="preserve">   </w:t>
    </w:r>
    <w:r w:rsidRPr="00746FF5">
      <w:rPr>
        <w:rFonts w:ascii="Roboto" w:hAnsi="Roboto" w:cs="Arial"/>
        <w:sz w:val="20"/>
      </w:rPr>
      <w:tab/>
      <w:t xml:space="preserve">                                                                                            </w:t>
    </w:r>
    <w:r w:rsidR="00746FF5">
      <w:rPr>
        <w:rFonts w:ascii="Roboto" w:hAnsi="Roboto" w:cs="Arial"/>
        <w:sz w:val="20"/>
      </w:rPr>
      <w:t>Revised: 11/10/2021</w:t>
    </w:r>
    <w:r w:rsidRPr="00746FF5">
      <w:rPr>
        <w:rFonts w:ascii="Roboto" w:hAnsi="Roboto" w:cs="Arial"/>
        <w:sz w:val="20"/>
      </w:rPr>
      <w:t xml:space="preserve">                                               </w:t>
    </w:r>
  </w:p>
  <w:p w:rsidR="003B1EBE" w:rsidRPr="00746FF5" w:rsidRDefault="003B1EBE" w:rsidP="003322A6">
    <w:pPr>
      <w:pStyle w:val="Footer"/>
      <w:pBdr>
        <w:top w:val="single" w:sz="4" w:space="1" w:color="auto"/>
        <w:left w:val="single" w:sz="4" w:space="4" w:color="auto"/>
        <w:bottom w:val="single" w:sz="4" w:space="1" w:color="auto"/>
        <w:right w:val="single" w:sz="4" w:space="4" w:color="auto"/>
      </w:pBdr>
      <w:rPr>
        <w:rFonts w:ascii="Roboto" w:hAnsi="Roboto" w:cs="Arial"/>
        <w:iCs/>
        <w:sz w:val="20"/>
      </w:rPr>
    </w:pPr>
    <w:r w:rsidRPr="00746FF5">
      <w:rPr>
        <w:rFonts w:ascii="Roboto" w:hAnsi="Roboto" w:cs="Arial"/>
        <w:sz w:val="20"/>
      </w:rPr>
      <w:t xml:space="preserve">Issuing Office: </w:t>
    </w:r>
    <w:r w:rsidRPr="00746FF5">
      <w:rPr>
        <w:rFonts w:ascii="Roboto" w:hAnsi="Roboto" w:cs="Arial"/>
        <w:i/>
        <w:iCs/>
        <w:sz w:val="20"/>
      </w:rPr>
      <w:t xml:space="preserve">Commonwealth Security &amp; Risk Management  </w:t>
    </w:r>
    <w:r w:rsidRPr="00746FF5">
      <w:rPr>
        <w:rFonts w:ascii="Roboto" w:hAnsi="Roboto" w:cs="Arial"/>
        <w:i/>
        <w:iCs/>
        <w:sz w:val="20"/>
      </w:rPr>
      <w:tab/>
      <w:t xml:space="preserve">                  </w:t>
    </w:r>
    <w:r w:rsidR="00C90AE7">
      <w:rPr>
        <w:rFonts w:ascii="Roboto" w:hAnsi="Roboto" w:cs="Arial"/>
        <w:iCs/>
        <w:sz w:val="20"/>
      </w:rPr>
      <w:t>Superseded: 01/15/2014 v1</w:t>
    </w:r>
  </w:p>
  <w:p w:rsidR="003B1EBE" w:rsidRPr="003322A6" w:rsidRDefault="003B1EBE" w:rsidP="003322A6">
    <w:pPr>
      <w:pStyle w:val="Footer"/>
      <w:pBdr>
        <w:top w:val="single" w:sz="4" w:space="1" w:color="auto"/>
        <w:left w:val="single" w:sz="4" w:space="4" w:color="auto"/>
        <w:bottom w:val="single" w:sz="4" w:space="1" w:color="auto"/>
        <w:right w:val="single" w:sz="4" w:space="4" w:color="auto"/>
      </w:pBdr>
      <w:rPr>
        <w:rFonts w:ascii="Century Gothic" w:hAnsi="Century Gothic"/>
        <w:sz w:val="20"/>
      </w:rPr>
    </w:pPr>
    <w:r w:rsidRPr="00746FF5">
      <w:rPr>
        <w:rFonts w:ascii="Roboto" w:hAnsi="Roboto" w:cs="Arial"/>
        <w:sz w:val="20"/>
      </w:rPr>
      <w:t>File Name:</w:t>
    </w:r>
    <w:r w:rsidR="00394580" w:rsidRPr="00746FF5">
      <w:rPr>
        <w:rFonts w:ascii="Roboto" w:hAnsi="Roboto"/>
        <w:sz w:val="20"/>
      </w:rPr>
      <w:t xml:space="preserve">  “</w:t>
    </w:r>
    <w:r w:rsidR="00746FF5" w:rsidRPr="00746FF5">
      <w:rPr>
        <w:rFonts w:ascii="Roboto" w:hAnsi="Roboto"/>
        <w:sz w:val="20"/>
      </w:rPr>
      <w:t>YOUR AGENCY NAME</w:t>
    </w:r>
    <w:r w:rsidR="00394580" w:rsidRPr="00746FF5">
      <w:rPr>
        <w:rFonts w:ascii="Roboto" w:hAnsi="Roboto"/>
        <w:sz w:val="20"/>
      </w:rPr>
      <w:t>”</w:t>
    </w:r>
    <w:r w:rsidRPr="00746FF5">
      <w:rPr>
        <w:rFonts w:ascii="Roboto" w:hAnsi="Roboto"/>
        <w:sz w:val="20"/>
      </w:rPr>
      <w:t>_CSRM</w:t>
    </w:r>
    <w:r w:rsidR="00746FF5">
      <w:rPr>
        <w:rFonts w:ascii="Roboto" w:hAnsi="Roboto"/>
        <w:sz w:val="20"/>
      </w:rPr>
      <w:t>_Enterprise_Background_Check</w:t>
    </w:r>
    <w:r w:rsidR="000B0C53" w:rsidRPr="00746FF5">
      <w:rPr>
        <w:rFonts w:ascii="Roboto" w:hAnsi="Roboto"/>
        <w:sz w:val="20"/>
      </w:rPr>
      <w:t>_Policy</w:t>
    </w:r>
    <w:r w:rsidR="00746FF5">
      <w:rPr>
        <w:rFonts w:ascii="Roboto" w:hAnsi="Roboto"/>
        <w:sz w:val="20"/>
      </w:rPr>
      <w:t>_v2</w:t>
    </w:r>
    <w:r w:rsidRPr="00746FF5">
      <w:rPr>
        <w:rFonts w:ascii="Roboto" w:hAnsi="Roboto"/>
        <w:sz w:val="20"/>
      </w:rPr>
      <w:t>.</w:t>
    </w:r>
    <w:r w:rsidR="00746FF5">
      <w:rPr>
        <w:rFonts w:ascii="Roboto" w:hAnsi="Roboto"/>
        <w:sz w:val="20"/>
      </w:rPr>
      <w:t>0</w:t>
    </w:r>
    <w:r w:rsidRPr="00746FF5">
      <w:rPr>
        <w:rFonts w:ascii="Roboto" w:hAnsi="Roboto"/>
        <w:sz w:val="20"/>
      </w:rPr>
      <w:t>doc</w:t>
    </w:r>
    <w:r>
      <w:rPr>
        <w:rFonts w:ascii="Verdana" w:hAnsi="Verdana"/>
        <w:sz w:val="20"/>
      </w:rPr>
      <w:tab/>
    </w:r>
    <w:r>
      <w:rPr>
        <w:rFonts w:ascii="Century Gothic" w:hAnsi="Century Gothic"/>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160" w:rsidRDefault="00123160" w:rsidP="003322A6">
      <w:r>
        <w:separator/>
      </w:r>
    </w:p>
  </w:footnote>
  <w:footnote w:type="continuationSeparator" w:id="0">
    <w:p w:rsidR="00123160" w:rsidRDefault="00123160" w:rsidP="00332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40F3"/>
    <w:multiLevelType w:val="hybridMultilevel"/>
    <w:tmpl w:val="5400EAAA"/>
    <w:lvl w:ilvl="0" w:tplc="04090019">
      <w:start w:val="1"/>
      <w:numFmt w:val="lowerLetter"/>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1" w15:restartNumberingAfterBreak="0">
    <w:nsid w:val="13486944"/>
    <w:multiLevelType w:val="hybridMultilevel"/>
    <w:tmpl w:val="604A6106"/>
    <w:lvl w:ilvl="0" w:tplc="04090013">
      <w:start w:val="1"/>
      <w:numFmt w:val="upperRoman"/>
      <w:lvlText w:val="%1."/>
      <w:lvlJc w:val="righ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2" w15:restartNumberingAfterBreak="0">
    <w:nsid w:val="21BE4084"/>
    <w:multiLevelType w:val="hybridMultilevel"/>
    <w:tmpl w:val="73E46A7C"/>
    <w:lvl w:ilvl="0" w:tplc="04090001">
      <w:start w:val="1"/>
      <w:numFmt w:val="bullet"/>
      <w:lvlText w:val=""/>
      <w:lvlJc w:val="left"/>
      <w:pPr>
        <w:ind w:left="2522" w:hanging="360"/>
      </w:pPr>
      <w:rPr>
        <w:rFonts w:ascii="Symbol" w:hAnsi="Symbol" w:hint="default"/>
      </w:rPr>
    </w:lvl>
    <w:lvl w:ilvl="1" w:tplc="04090003" w:tentative="1">
      <w:start w:val="1"/>
      <w:numFmt w:val="bullet"/>
      <w:lvlText w:val="o"/>
      <w:lvlJc w:val="left"/>
      <w:pPr>
        <w:ind w:left="3242" w:hanging="360"/>
      </w:pPr>
      <w:rPr>
        <w:rFonts w:ascii="Courier New" w:hAnsi="Courier New" w:cs="Courier New" w:hint="default"/>
      </w:rPr>
    </w:lvl>
    <w:lvl w:ilvl="2" w:tplc="04090005" w:tentative="1">
      <w:start w:val="1"/>
      <w:numFmt w:val="bullet"/>
      <w:lvlText w:val=""/>
      <w:lvlJc w:val="left"/>
      <w:pPr>
        <w:ind w:left="3962" w:hanging="360"/>
      </w:pPr>
      <w:rPr>
        <w:rFonts w:ascii="Wingdings" w:hAnsi="Wingdings" w:hint="default"/>
      </w:rPr>
    </w:lvl>
    <w:lvl w:ilvl="3" w:tplc="04090001" w:tentative="1">
      <w:start w:val="1"/>
      <w:numFmt w:val="bullet"/>
      <w:lvlText w:val=""/>
      <w:lvlJc w:val="left"/>
      <w:pPr>
        <w:ind w:left="4682" w:hanging="360"/>
      </w:pPr>
      <w:rPr>
        <w:rFonts w:ascii="Symbol" w:hAnsi="Symbol" w:hint="default"/>
      </w:rPr>
    </w:lvl>
    <w:lvl w:ilvl="4" w:tplc="04090003" w:tentative="1">
      <w:start w:val="1"/>
      <w:numFmt w:val="bullet"/>
      <w:lvlText w:val="o"/>
      <w:lvlJc w:val="left"/>
      <w:pPr>
        <w:ind w:left="5402" w:hanging="360"/>
      </w:pPr>
      <w:rPr>
        <w:rFonts w:ascii="Courier New" w:hAnsi="Courier New" w:cs="Courier New" w:hint="default"/>
      </w:rPr>
    </w:lvl>
    <w:lvl w:ilvl="5" w:tplc="04090005" w:tentative="1">
      <w:start w:val="1"/>
      <w:numFmt w:val="bullet"/>
      <w:lvlText w:val=""/>
      <w:lvlJc w:val="left"/>
      <w:pPr>
        <w:ind w:left="6122" w:hanging="360"/>
      </w:pPr>
      <w:rPr>
        <w:rFonts w:ascii="Wingdings" w:hAnsi="Wingdings" w:hint="default"/>
      </w:rPr>
    </w:lvl>
    <w:lvl w:ilvl="6" w:tplc="04090001" w:tentative="1">
      <w:start w:val="1"/>
      <w:numFmt w:val="bullet"/>
      <w:lvlText w:val=""/>
      <w:lvlJc w:val="left"/>
      <w:pPr>
        <w:ind w:left="6842" w:hanging="360"/>
      </w:pPr>
      <w:rPr>
        <w:rFonts w:ascii="Symbol" w:hAnsi="Symbol" w:hint="default"/>
      </w:rPr>
    </w:lvl>
    <w:lvl w:ilvl="7" w:tplc="04090003" w:tentative="1">
      <w:start w:val="1"/>
      <w:numFmt w:val="bullet"/>
      <w:lvlText w:val="o"/>
      <w:lvlJc w:val="left"/>
      <w:pPr>
        <w:ind w:left="7562" w:hanging="360"/>
      </w:pPr>
      <w:rPr>
        <w:rFonts w:ascii="Courier New" w:hAnsi="Courier New" w:cs="Courier New" w:hint="default"/>
      </w:rPr>
    </w:lvl>
    <w:lvl w:ilvl="8" w:tplc="04090005" w:tentative="1">
      <w:start w:val="1"/>
      <w:numFmt w:val="bullet"/>
      <w:lvlText w:val=""/>
      <w:lvlJc w:val="left"/>
      <w:pPr>
        <w:ind w:left="8282" w:hanging="360"/>
      </w:pPr>
      <w:rPr>
        <w:rFonts w:ascii="Wingdings" w:hAnsi="Wingdings" w:hint="default"/>
      </w:rPr>
    </w:lvl>
  </w:abstractNum>
  <w:abstractNum w:abstractNumId="3" w15:restartNumberingAfterBreak="0">
    <w:nsid w:val="258B7F76"/>
    <w:multiLevelType w:val="hybridMultilevel"/>
    <w:tmpl w:val="2570AD0E"/>
    <w:lvl w:ilvl="0" w:tplc="31C6F0C8">
      <w:start w:val="1"/>
      <w:numFmt w:val="bullet"/>
      <w:lvlText w:val=""/>
      <w:lvlJc w:val="left"/>
      <w:pPr>
        <w:tabs>
          <w:tab w:val="num" w:pos="360"/>
        </w:tabs>
        <w:ind w:left="360" w:hanging="360"/>
      </w:pPr>
      <w:rPr>
        <w:rFonts w:ascii="Symbol" w:hAnsi="Symbol" w:hint="default"/>
      </w:rPr>
    </w:lvl>
    <w:lvl w:ilvl="1" w:tplc="31C6F0C8">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31C6F0C8">
      <w:start w:val="1"/>
      <w:numFmt w:val="bullet"/>
      <w:lvlText w:val=""/>
      <w:lvlJc w:val="left"/>
      <w:pPr>
        <w:tabs>
          <w:tab w:val="num" w:pos="3240"/>
        </w:tabs>
        <w:ind w:left="3240" w:hanging="360"/>
      </w:pPr>
      <w:rPr>
        <w:rFonts w:ascii="Symbol" w:hAnsi="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9C52DC8"/>
    <w:multiLevelType w:val="hybridMultilevel"/>
    <w:tmpl w:val="0082BEB6"/>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303258D"/>
    <w:multiLevelType w:val="hybridMultilevel"/>
    <w:tmpl w:val="A2D8A4A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3F7234FA"/>
    <w:multiLevelType w:val="hybridMultilevel"/>
    <w:tmpl w:val="42D448BC"/>
    <w:lvl w:ilvl="0" w:tplc="0CE2ADA4">
      <w:start w:val="1"/>
      <w:numFmt w:val="upperRoman"/>
      <w:lvlText w:val="%1."/>
      <w:lvlJc w:val="right"/>
      <w:pPr>
        <w:ind w:left="2520" w:hanging="360"/>
      </w:pPr>
    </w:lvl>
    <w:lvl w:ilvl="1" w:tplc="E41A35A8" w:tentative="1">
      <w:start w:val="1"/>
      <w:numFmt w:val="lowerLetter"/>
      <w:lvlText w:val="%2."/>
      <w:lvlJc w:val="left"/>
      <w:pPr>
        <w:ind w:left="3240" w:hanging="360"/>
      </w:pPr>
    </w:lvl>
    <w:lvl w:ilvl="2" w:tplc="FE56BF62" w:tentative="1">
      <w:start w:val="1"/>
      <w:numFmt w:val="lowerRoman"/>
      <w:lvlText w:val="%3."/>
      <w:lvlJc w:val="right"/>
      <w:pPr>
        <w:ind w:left="3960" w:hanging="180"/>
      </w:pPr>
    </w:lvl>
    <w:lvl w:ilvl="3" w:tplc="B1105A6E" w:tentative="1">
      <w:start w:val="1"/>
      <w:numFmt w:val="decimal"/>
      <w:lvlText w:val="%4."/>
      <w:lvlJc w:val="left"/>
      <w:pPr>
        <w:ind w:left="4680" w:hanging="360"/>
      </w:pPr>
    </w:lvl>
    <w:lvl w:ilvl="4" w:tplc="C12C58E4" w:tentative="1">
      <w:start w:val="1"/>
      <w:numFmt w:val="lowerLetter"/>
      <w:lvlText w:val="%5."/>
      <w:lvlJc w:val="left"/>
      <w:pPr>
        <w:ind w:left="5400" w:hanging="360"/>
      </w:pPr>
    </w:lvl>
    <w:lvl w:ilvl="5" w:tplc="7DCA47CA" w:tentative="1">
      <w:start w:val="1"/>
      <w:numFmt w:val="lowerRoman"/>
      <w:lvlText w:val="%6."/>
      <w:lvlJc w:val="right"/>
      <w:pPr>
        <w:ind w:left="6120" w:hanging="180"/>
      </w:pPr>
    </w:lvl>
    <w:lvl w:ilvl="6" w:tplc="770C6544" w:tentative="1">
      <w:start w:val="1"/>
      <w:numFmt w:val="decimal"/>
      <w:lvlText w:val="%7."/>
      <w:lvlJc w:val="left"/>
      <w:pPr>
        <w:ind w:left="6840" w:hanging="360"/>
      </w:pPr>
    </w:lvl>
    <w:lvl w:ilvl="7" w:tplc="725EDCF2" w:tentative="1">
      <w:start w:val="1"/>
      <w:numFmt w:val="lowerLetter"/>
      <w:lvlText w:val="%8."/>
      <w:lvlJc w:val="left"/>
      <w:pPr>
        <w:ind w:left="7560" w:hanging="360"/>
      </w:pPr>
    </w:lvl>
    <w:lvl w:ilvl="8" w:tplc="B314BAE6" w:tentative="1">
      <w:start w:val="1"/>
      <w:numFmt w:val="lowerRoman"/>
      <w:lvlText w:val="%9."/>
      <w:lvlJc w:val="right"/>
      <w:pPr>
        <w:ind w:left="8280" w:hanging="180"/>
      </w:pPr>
    </w:lvl>
  </w:abstractNum>
  <w:abstractNum w:abstractNumId="7" w15:restartNumberingAfterBreak="0">
    <w:nsid w:val="54B01BB0"/>
    <w:multiLevelType w:val="hybridMultilevel"/>
    <w:tmpl w:val="D37E3F18"/>
    <w:lvl w:ilvl="0" w:tplc="04090013">
      <w:start w:val="1"/>
      <w:numFmt w:val="bullet"/>
      <w:lvlText w:val=""/>
      <w:lvlJc w:val="left"/>
      <w:pPr>
        <w:ind w:left="2520" w:hanging="360"/>
      </w:pPr>
      <w:rPr>
        <w:rFonts w:ascii="Symbol" w:hAnsi="Symbol" w:hint="default"/>
      </w:rPr>
    </w:lvl>
    <w:lvl w:ilvl="1" w:tplc="04090019" w:tentative="1">
      <w:start w:val="1"/>
      <w:numFmt w:val="bullet"/>
      <w:lvlText w:val="o"/>
      <w:lvlJc w:val="left"/>
      <w:pPr>
        <w:ind w:left="3240" w:hanging="360"/>
      </w:pPr>
      <w:rPr>
        <w:rFonts w:ascii="Courier New" w:hAnsi="Courier New" w:cs="Courier New" w:hint="default"/>
      </w:rPr>
    </w:lvl>
    <w:lvl w:ilvl="2" w:tplc="0409001B" w:tentative="1">
      <w:start w:val="1"/>
      <w:numFmt w:val="bullet"/>
      <w:lvlText w:val=""/>
      <w:lvlJc w:val="left"/>
      <w:pPr>
        <w:ind w:left="3960" w:hanging="360"/>
      </w:pPr>
      <w:rPr>
        <w:rFonts w:ascii="Wingdings" w:hAnsi="Wingdings" w:hint="default"/>
      </w:rPr>
    </w:lvl>
    <w:lvl w:ilvl="3" w:tplc="0409000F" w:tentative="1">
      <w:start w:val="1"/>
      <w:numFmt w:val="bullet"/>
      <w:lvlText w:val=""/>
      <w:lvlJc w:val="left"/>
      <w:pPr>
        <w:ind w:left="4680" w:hanging="360"/>
      </w:pPr>
      <w:rPr>
        <w:rFonts w:ascii="Symbol" w:hAnsi="Symbol" w:hint="default"/>
      </w:rPr>
    </w:lvl>
    <w:lvl w:ilvl="4" w:tplc="04090019" w:tentative="1">
      <w:start w:val="1"/>
      <w:numFmt w:val="bullet"/>
      <w:lvlText w:val="o"/>
      <w:lvlJc w:val="left"/>
      <w:pPr>
        <w:ind w:left="5400" w:hanging="360"/>
      </w:pPr>
      <w:rPr>
        <w:rFonts w:ascii="Courier New" w:hAnsi="Courier New" w:cs="Courier New" w:hint="default"/>
      </w:rPr>
    </w:lvl>
    <w:lvl w:ilvl="5" w:tplc="0409001B" w:tentative="1">
      <w:start w:val="1"/>
      <w:numFmt w:val="bullet"/>
      <w:lvlText w:val=""/>
      <w:lvlJc w:val="left"/>
      <w:pPr>
        <w:ind w:left="6120" w:hanging="360"/>
      </w:pPr>
      <w:rPr>
        <w:rFonts w:ascii="Wingdings" w:hAnsi="Wingdings" w:hint="default"/>
      </w:rPr>
    </w:lvl>
    <w:lvl w:ilvl="6" w:tplc="0409000F" w:tentative="1">
      <w:start w:val="1"/>
      <w:numFmt w:val="bullet"/>
      <w:lvlText w:val=""/>
      <w:lvlJc w:val="left"/>
      <w:pPr>
        <w:ind w:left="6840" w:hanging="360"/>
      </w:pPr>
      <w:rPr>
        <w:rFonts w:ascii="Symbol" w:hAnsi="Symbol" w:hint="default"/>
      </w:rPr>
    </w:lvl>
    <w:lvl w:ilvl="7" w:tplc="04090019" w:tentative="1">
      <w:start w:val="1"/>
      <w:numFmt w:val="bullet"/>
      <w:lvlText w:val="o"/>
      <w:lvlJc w:val="left"/>
      <w:pPr>
        <w:ind w:left="7560" w:hanging="360"/>
      </w:pPr>
      <w:rPr>
        <w:rFonts w:ascii="Courier New" w:hAnsi="Courier New" w:cs="Courier New" w:hint="default"/>
      </w:rPr>
    </w:lvl>
    <w:lvl w:ilvl="8" w:tplc="0409001B" w:tentative="1">
      <w:start w:val="1"/>
      <w:numFmt w:val="bullet"/>
      <w:lvlText w:val=""/>
      <w:lvlJc w:val="left"/>
      <w:pPr>
        <w:ind w:left="8280" w:hanging="360"/>
      </w:pPr>
      <w:rPr>
        <w:rFonts w:ascii="Wingdings" w:hAnsi="Wingdings" w:hint="default"/>
      </w:rPr>
    </w:lvl>
  </w:abstractNum>
  <w:abstractNum w:abstractNumId="8" w15:restartNumberingAfterBreak="0">
    <w:nsid w:val="6EE1728C"/>
    <w:multiLevelType w:val="hybridMultilevel"/>
    <w:tmpl w:val="09B0F0E8"/>
    <w:lvl w:ilvl="0" w:tplc="04090001">
      <w:start w:val="1"/>
      <w:numFmt w:val="lowerLetter"/>
      <w:lvlText w:val="%1."/>
      <w:lvlJc w:val="left"/>
      <w:pPr>
        <w:ind w:left="2522" w:hanging="360"/>
      </w:pPr>
    </w:lvl>
    <w:lvl w:ilvl="1" w:tplc="04090003" w:tentative="1">
      <w:start w:val="1"/>
      <w:numFmt w:val="lowerLetter"/>
      <w:lvlText w:val="%2."/>
      <w:lvlJc w:val="left"/>
      <w:pPr>
        <w:ind w:left="3242" w:hanging="360"/>
      </w:pPr>
    </w:lvl>
    <w:lvl w:ilvl="2" w:tplc="04090005" w:tentative="1">
      <w:start w:val="1"/>
      <w:numFmt w:val="lowerRoman"/>
      <w:lvlText w:val="%3."/>
      <w:lvlJc w:val="right"/>
      <w:pPr>
        <w:ind w:left="3962" w:hanging="180"/>
      </w:pPr>
    </w:lvl>
    <w:lvl w:ilvl="3" w:tplc="04090001" w:tentative="1">
      <w:start w:val="1"/>
      <w:numFmt w:val="decimal"/>
      <w:lvlText w:val="%4."/>
      <w:lvlJc w:val="left"/>
      <w:pPr>
        <w:ind w:left="4682" w:hanging="360"/>
      </w:pPr>
    </w:lvl>
    <w:lvl w:ilvl="4" w:tplc="04090003" w:tentative="1">
      <w:start w:val="1"/>
      <w:numFmt w:val="lowerLetter"/>
      <w:lvlText w:val="%5."/>
      <w:lvlJc w:val="left"/>
      <w:pPr>
        <w:ind w:left="5402" w:hanging="360"/>
      </w:pPr>
    </w:lvl>
    <w:lvl w:ilvl="5" w:tplc="04090005" w:tentative="1">
      <w:start w:val="1"/>
      <w:numFmt w:val="lowerRoman"/>
      <w:lvlText w:val="%6."/>
      <w:lvlJc w:val="right"/>
      <w:pPr>
        <w:ind w:left="6122" w:hanging="180"/>
      </w:pPr>
    </w:lvl>
    <w:lvl w:ilvl="6" w:tplc="04090001" w:tentative="1">
      <w:start w:val="1"/>
      <w:numFmt w:val="decimal"/>
      <w:lvlText w:val="%7."/>
      <w:lvlJc w:val="left"/>
      <w:pPr>
        <w:ind w:left="6842" w:hanging="360"/>
      </w:pPr>
    </w:lvl>
    <w:lvl w:ilvl="7" w:tplc="04090003" w:tentative="1">
      <w:start w:val="1"/>
      <w:numFmt w:val="lowerLetter"/>
      <w:lvlText w:val="%8."/>
      <w:lvlJc w:val="left"/>
      <w:pPr>
        <w:ind w:left="7562" w:hanging="360"/>
      </w:pPr>
    </w:lvl>
    <w:lvl w:ilvl="8" w:tplc="04090005" w:tentative="1">
      <w:start w:val="1"/>
      <w:numFmt w:val="lowerRoman"/>
      <w:lvlText w:val="%9."/>
      <w:lvlJc w:val="right"/>
      <w:pPr>
        <w:ind w:left="8282" w:hanging="180"/>
      </w:pPr>
    </w:lvl>
  </w:abstractNum>
  <w:abstractNum w:abstractNumId="9" w15:restartNumberingAfterBreak="0">
    <w:nsid w:val="6FB65F93"/>
    <w:multiLevelType w:val="hybridMultilevel"/>
    <w:tmpl w:val="3086CBEE"/>
    <w:lvl w:ilvl="0" w:tplc="04090019">
      <w:start w:val="1"/>
      <w:numFmt w:val="lowerLetter"/>
      <w:lvlText w:val="%1."/>
      <w:lvlJc w:val="left"/>
      <w:pPr>
        <w:ind w:left="2520" w:hanging="360"/>
      </w:pPr>
      <w:rPr>
        <w:rFonts w:hint="default"/>
      </w:rPr>
    </w:lvl>
    <w:lvl w:ilvl="1" w:tplc="04090019">
      <w:numFmt w:val="bullet"/>
      <w:lvlText w:val="•"/>
      <w:lvlJc w:val="left"/>
      <w:pPr>
        <w:ind w:left="3630" w:hanging="750"/>
      </w:pPr>
      <w:rPr>
        <w:rFonts w:ascii="Verdana" w:eastAsia="Times New Roman" w:hAnsi="Verdana" w:cs="Arial" w:hint="default"/>
      </w:rPr>
    </w:lvl>
    <w:lvl w:ilvl="2" w:tplc="0409001B" w:tentative="1">
      <w:start w:val="1"/>
      <w:numFmt w:val="bullet"/>
      <w:lvlText w:val=""/>
      <w:lvlJc w:val="left"/>
      <w:pPr>
        <w:ind w:left="3960" w:hanging="360"/>
      </w:pPr>
      <w:rPr>
        <w:rFonts w:ascii="Wingdings" w:hAnsi="Wingdings" w:hint="default"/>
      </w:rPr>
    </w:lvl>
    <w:lvl w:ilvl="3" w:tplc="0409000F" w:tentative="1">
      <w:start w:val="1"/>
      <w:numFmt w:val="bullet"/>
      <w:lvlText w:val=""/>
      <w:lvlJc w:val="left"/>
      <w:pPr>
        <w:ind w:left="4680" w:hanging="360"/>
      </w:pPr>
      <w:rPr>
        <w:rFonts w:ascii="Symbol" w:hAnsi="Symbol" w:hint="default"/>
      </w:rPr>
    </w:lvl>
    <w:lvl w:ilvl="4" w:tplc="04090019" w:tentative="1">
      <w:start w:val="1"/>
      <w:numFmt w:val="bullet"/>
      <w:lvlText w:val="o"/>
      <w:lvlJc w:val="left"/>
      <w:pPr>
        <w:ind w:left="5400" w:hanging="360"/>
      </w:pPr>
      <w:rPr>
        <w:rFonts w:ascii="Courier New" w:hAnsi="Courier New" w:cs="Courier New" w:hint="default"/>
      </w:rPr>
    </w:lvl>
    <w:lvl w:ilvl="5" w:tplc="0409001B" w:tentative="1">
      <w:start w:val="1"/>
      <w:numFmt w:val="bullet"/>
      <w:lvlText w:val=""/>
      <w:lvlJc w:val="left"/>
      <w:pPr>
        <w:ind w:left="6120" w:hanging="360"/>
      </w:pPr>
      <w:rPr>
        <w:rFonts w:ascii="Wingdings" w:hAnsi="Wingdings" w:hint="default"/>
      </w:rPr>
    </w:lvl>
    <w:lvl w:ilvl="6" w:tplc="0409000F" w:tentative="1">
      <w:start w:val="1"/>
      <w:numFmt w:val="bullet"/>
      <w:lvlText w:val=""/>
      <w:lvlJc w:val="left"/>
      <w:pPr>
        <w:ind w:left="6840" w:hanging="360"/>
      </w:pPr>
      <w:rPr>
        <w:rFonts w:ascii="Symbol" w:hAnsi="Symbol" w:hint="default"/>
      </w:rPr>
    </w:lvl>
    <w:lvl w:ilvl="7" w:tplc="04090019" w:tentative="1">
      <w:start w:val="1"/>
      <w:numFmt w:val="bullet"/>
      <w:lvlText w:val="o"/>
      <w:lvlJc w:val="left"/>
      <w:pPr>
        <w:ind w:left="7560" w:hanging="360"/>
      </w:pPr>
      <w:rPr>
        <w:rFonts w:ascii="Courier New" w:hAnsi="Courier New" w:cs="Courier New" w:hint="default"/>
      </w:rPr>
    </w:lvl>
    <w:lvl w:ilvl="8" w:tplc="0409001B" w:tentative="1">
      <w:start w:val="1"/>
      <w:numFmt w:val="bullet"/>
      <w:lvlText w:val=""/>
      <w:lvlJc w:val="left"/>
      <w:pPr>
        <w:ind w:left="8280" w:hanging="360"/>
      </w:pPr>
      <w:rPr>
        <w:rFonts w:ascii="Wingdings" w:hAnsi="Wingdings" w:hint="default"/>
      </w:rPr>
    </w:lvl>
  </w:abstractNum>
  <w:abstractNum w:abstractNumId="10" w15:restartNumberingAfterBreak="0">
    <w:nsid w:val="722558DC"/>
    <w:multiLevelType w:val="hybridMultilevel"/>
    <w:tmpl w:val="663C9994"/>
    <w:lvl w:ilvl="0" w:tplc="04090019">
      <w:start w:val="1"/>
      <w:numFmt w:val="bullet"/>
      <w:lvlText w:val=""/>
      <w:lvlJc w:val="left"/>
      <w:pPr>
        <w:ind w:left="2520" w:hanging="360"/>
      </w:pPr>
      <w:rPr>
        <w:rFonts w:ascii="Symbol" w:hAnsi="Symbol" w:hint="default"/>
      </w:rPr>
    </w:lvl>
    <w:lvl w:ilvl="1" w:tplc="824647E6"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726D17B1"/>
    <w:multiLevelType w:val="hybridMultilevel"/>
    <w:tmpl w:val="08E4788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751861E2"/>
    <w:multiLevelType w:val="hybridMultilevel"/>
    <w:tmpl w:val="2590768A"/>
    <w:lvl w:ilvl="0" w:tplc="04090001">
      <w:start w:val="1"/>
      <w:numFmt w:val="bullet"/>
      <w:lvlText w:val=""/>
      <w:lvlJc w:val="left"/>
      <w:pPr>
        <w:ind w:left="1446" w:hanging="360"/>
      </w:pPr>
      <w:rPr>
        <w:rFonts w:ascii="Symbol" w:hAnsi="Symbol" w:hint="default"/>
      </w:rPr>
    </w:lvl>
    <w:lvl w:ilvl="1" w:tplc="04090003">
      <w:start w:val="1"/>
      <w:numFmt w:val="lowerLetter"/>
      <w:lvlText w:val="%2."/>
      <w:lvlJc w:val="left"/>
      <w:pPr>
        <w:ind w:left="2166" w:hanging="360"/>
      </w:pPr>
      <w:rPr>
        <w:rFonts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15:restartNumberingAfterBreak="0">
    <w:nsid w:val="77E96BA7"/>
    <w:multiLevelType w:val="hybridMultilevel"/>
    <w:tmpl w:val="8E1E7F02"/>
    <w:lvl w:ilvl="0" w:tplc="04090001">
      <w:start w:val="1"/>
      <w:numFmt w:val="bullet"/>
      <w:lvlText w:val=""/>
      <w:lvlJc w:val="left"/>
      <w:pPr>
        <w:ind w:left="2520" w:hanging="360"/>
      </w:pPr>
      <w:rPr>
        <w:rFonts w:ascii="Symbol" w:hAnsi="Symbol" w:hint="default"/>
      </w:rPr>
    </w:lvl>
    <w:lvl w:ilvl="1" w:tplc="04090019">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7AEA2B0B"/>
    <w:multiLevelType w:val="hybridMultilevel"/>
    <w:tmpl w:val="FC72244A"/>
    <w:lvl w:ilvl="0" w:tplc="04090001">
      <w:start w:val="1"/>
      <w:numFmt w:val="lowerLetter"/>
      <w:lvlText w:val="%1."/>
      <w:lvlJc w:val="left"/>
      <w:pPr>
        <w:ind w:left="2550" w:hanging="75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BA53C22"/>
    <w:multiLevelType w:val="hybridMultilevel"/>
    <w:tmpl w:val="F5149D0A"/>
    <w:lvl w:ilvl="0" w:tplc="04090019">
      <w:start w:val="1"/>
      <w:numFmt w:val="lowerRoman"/>
      <w:lvlText w:val="(%1)"/>
      <w:lvlJc w:val="left"/>
      <w:pPr>
        <w:ind w:left="2160" w:hanging="720"/>
      </w:pPr>
      <w:rPr>
        <w:rFonts w:hint="default"/>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num w:numId="1">
    <w:abstractNumId w:val="3"/>
  </w:num>
  <w:num w:numId="2">
    <w:abstractNumId w:val="9"/>
  </w:num>
  <w:num w:numId="3">
    <w:abstractNumId w:val="7"/>
  </w:num>
  <w:num w:numId="4">
    <w:abstractNumId w:val="14"/>
  </w:num>
  <w:num w:numId="5">
    <w:abstractNumId w:val="13"/>
  </w:num>
  <w:num w:numId="6">
    <w:abstractNumId w:val="5"/>
  </w:num>
  <w:num w:numId="7">
    <w:abstractNumId w:val="11"/>
  </w:num>
  <w:num w:numId="8">
    <w:abstractNumId w:val="10"/>
  </w:num>
  <w:num w:numId="9">
    <w:abstractNumId w:val="9"/>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
  </w:num>
  <w:num w:numId="13">
    <w:abstractNumId w:val="8"/>
  </w:num>
  <w:num w:numId="14">
    <w:abstractNumId w:val="6"/>
  </w:num>
  <w:num w:numId="15">
    <w:abstractNumId w:val="1"/>
  </w:num>
  <w:num w:numId="16">
    <w:abstractNumId w:val="0"/>
  </w:num>
  <w:num w:numId="17">
    <w:abstractNumId w:val="12"/>
  </w:num>
  <w:num w:numId="18">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62299"/>
    <w:rsid w:val="00004983"/>
    <w:rsid w:val="0003031C"/>
    <w:rsid w:val="000373AE"/>
    <w:rsid w:val="00046E0C"/>
    <w:rsid w:val="0008089E"/>
    <w:rsid w:val="00095969"/>
    <w:rsid w:val="000A0CDE"/>
    <w:rsid w:val="000B0C53"/>
    <w:rsid w:val="000D1249"/>
    <w:rsid w:val="000D7AF4"/>
    <w:rsid w:val="000F074A"/>
    <w:rsid w:val="00100BE5"/>
    <w:rsid w:val="0010283E"/>
    <w:rsid w:val="00105E4C"/>
    <w:rsid w:val="00123160"/>
    <w:rsid w:val="001241E9"/>
    <w:rsid w:val="00136C11"/>
    <w:rsid w:val="00150F2B"/>
    <w:rsid w:val="00197C5B"/>
    <w:rsid w:val="001B7CEF"/>
    <w:rsid w:val="001C3BAE"/>
    <w:rsid w:val="001D149E"/>
    <w:rsid w:val="00221E5A"/>
    <w:rsid w:val="00240F7C"/>
    <w:rsid w:val="00255F90"/>
    <w:rsid w:val="0025607B"/>
    <w:rsid w:val="00256117"/>
    <w:rsid w:val="00266C4D"/>
    <w:rsid w:val="00273C43"/>
    <w:rsid w:val="00273FFD"/>
    <w:rsid w:val="002751F1"/>
    <w:rsid w:val="00284D7F"/>
    <w:rsid w:val="002A4F71"/>
    <w:rsid w:val="002B479B"/>
    <w:rsid w:val="002B6CD2"/>
    <w:rsid w:val="002F7C7A"/>
    <w:rsid w:val="00300831"/>
    <w:rsid w:val="00305BF9"/>
    <w:rsid w:val="00314569"/>
    <w:rsid w:val="00315404"/>
    <w:rsid w:val="003200E9"/>
    <w:rsid w:val="003322A6"/>
    <w:rsid w:val="00346FBD"/>
    <w:rsid w:val="00354524"/>
    <w:rsid w:val="00371521"/>
    <w:rsid w:val="00371BD6"/>
    <w:rsid w:val="003820CD"/>
    <w:rsid w:val="00394580"/>
    <w:rsid w:val="003A1B43"/>
    <w:rsid w:val="003B1EBE"/>
    <w:rsid w:val="003C1573"/>
    <w:rsid w:val="003C786D"/>
    <w:rsid w:val="003D45D0"/>
    <w:rsid w:val="003E5FB1"/>
    <w:rsid w:val="003F6C44"/>
    <w:rsid w:val="00417562"/>
    <w:rsid w:val="004177DB"/>
    <w:rsid w:val="00435598"/>
    <w:rsid w:val="004429BC"/>
    <w:rsid w:val="00477540"/>
    <w:rsid w:val="00495B10"/>
    <w:rsid w:val="004A04D8"/>
    <w:rsid w:val="004A5853"/>
    <w:rsid w:val="004B2DE1"/>
    <w:rsid w:val="004C0176"/>
    <w:rsid w:val="004D2CEF"/>
    <w:rsid w:val="004E42AF"/>
    <w:rsid w:val="005132CB"/>
    <w:rsid w:val="00526FF6"/>
    <w:rsid w:val="00540F6E"/>
    <w:rsid w:val="00546E86"/>
    <w:rsid w:val="00553B8E"/>
    <w:rsid w:val="005605FA"/>
    <w:rsid w:val="00566BBE"/>
    <w:rsid w:val="00576C49"/>
    <w:rsid w:val="005839A4"/>
    <w:rsid w:val="0058419B"/>
    <w:rsid w:val="00591CF5"/>
    <w:rsid w:val="005B6B88"/>
    <w:rsid w:val="005C04C1"/>
    <w:rsid w:val="005D7F43"/>
    <w:rsid w:val="005E219D"/>
    <w:rsid w:val="005E4C1F"/>
    <w:rsid w:val="005F3BF2"/>
    <w:rsid w:val="006162A5"/>
    <w:rsid w:val="00652504"/>
    <w:rsid w:val="0069149F"/>
    <w:rsid w:val="006A7D7D"/>
    <w:rsid w:val="006C1391"/>
    <w:rsid w:val="006E0D37"/>
    <w:rsid w:val="006F28B9"/>
    <w:rsid w:val="00701DE7"/>
    <w:rsid w:val="007103F2"/>
    <w:rsid w:val="00717FF0"/>
    <w:rsid w:val="00745E1C"/>
    <w:rsid w:val="00746FF5"/>
    <w:rsid w:val="007561AE"/>
    <w:rsid w:val="007603AB"/>
    <w:rsid w:val="007749A6"/>
    <w:rsid w:val="00791A86"/>
    <w:rsid w:val="007C0A2E"/>
    <w:rsid w:val="007D20E1"/>
    <w:rsid w:val="007E27FF"/>
    <w:rsid w:val="007E2D68"/>
    <w:rsid w:val="007E4480"/>
    <w:rsid w:val="007E4594"/>
    <w:rsid w:val="007E5081"/>
    <w:rsid w:val="008363CF"/>
    <w:rsid w:val="00843AE4"/>
    <w:rsid w:val="00847156"/>
    <w:rsid w:val="008474E3"/>
    <w:rsid w:val="00862299"/>
    <w:rsid w:val="00882EBC"/>
    <w:rsid w:val="008972F1"/>
    <w:rsid w:val="008A3F12"/>
    <w:rsid w:val="008B16B5"/>
    <w:rsid w:val="008B3E9A"/>
    <w:rsid w:val="008E1F2C"/>
    <w:rsid w:val="008F40FA"/>
    <w:rsid w:val="00901402"/>
    <w:rsid w:val="009035F9"/>
    <w:rsid w:val="009135B1"/>
    <w:rsid w:val="009239B6"/>
    <w:rsid w:val="009360D7"/>
    <w:rsid w:val="00942F72"/>
    <w:rsid w:val="00951ABD"/>
    <w:rsid w:val="0096445C"/>
    <w:rsid w:val="00965287"/>
    <w:rsid w:val="0098256C"/>
    <w:rsid w:val="009A704E"/>
    <w:rsid w:val="009B334B"/>
    <w:rsid w:val="009C1BA7"/>
    <w:rsid w:val="009E56B6"/>
    <w:rsid w:val="00A009F9"/>
    <w:rsid w:val="00A03531"/>
    <w:rsid w:val="00A075A4"/>
    <w:rsid w:val="00A22566"/>
    <w:rsid w:val="00A23069"/>
    <w:rsid w:val="00A46FEA"/>
    <w:rsid w:val="00A52ACE"/>
    <w:rsid w:val="00A61493"/>
    <w:rsid w:val="00A71753"/>
    <w:rsid w:val="00A913F8"/>
    <w:rsid w:val="00A94328"/>
    <w:rsid w:val="00AA4584"/>
    <w:rsid w:val="00AB092B"/>
    <w:rsid w:val="00AB34F8"/>
    <w:rsid w:val="00AC404D"/>
    <w:rsid w:val="00AF1E2D"/>
    <w:rsid w:val="00AF5814"/>
    <w:rsid w:val="00B04D08"/>
    <w:rsid w:val="00B07C5E"/>
    <w:rsid w:val="00B07E0C"/>
    <w:rsid w:val="00B436DD"/>
    <w:rsid w:val="00B50F3E"/>
    <w:rsid w:val="00B5684B"/>
    <w:rsid w:val="00B7500A"/>
    <w:rsid w:val="00B82FBB"/>
    <w:rsid w:val="00B92853"/>
    <w:rsid w:val="00BA15F6"/>
    <w:rsid w:val="00BB182B"/>
    <w:rsid w:val="00BC3245"/>
    <w:rsid w:val="00BD0086"/>
    <w:rsid w:val="00BD0F18"/>
    <w:rsid w:val="00BD77D4"/>
    <w:rsid w:val="00BE46C6"/>
    <w:rsid w:val="00C0313C"/>
    <w:rsid w:val="00C04743"/>
    <w:rsid w:val="00C06E57"/>
    <w:rsid w:val="00C1460C"/>
    <w:rsid w:val="00C32980"/>
    <w:rsid w:val="00C3486D"/>
    <w:rsid w:val="00C64FA4"/>
    <w:rsid w:val="00C71603"/>
    <w:rsid w:val="00C75DB9"/>
    <w:rsid w:val="00C777AB"/>
    <w:rsid w:val="00C82257"/>
    <w:rsid w:val="00C82EF9"/>
    <w:rsid w:val="00C90AE7"/>
    <w:rsid w:val="00CA30CB"/>
    <w:rsid w:val="00CA64D2"/>
    <w:rsid w:val="00CA7823"/>
    <w:rsid w:val="00CB02ED"/>
    <w:rsid w:val="00CE7B8F"/>
    <w:rsid w:val="00CF4E56"/>
    <w:rsid w:val="00D019F3"/>
    <w:rsid w:val="00D03FC6"/>
    <w:rsid w:val="00D07727"/>
    <w:rsid w:val="00D13C28"/>
    <w:rsid w:val="00D1542B"/>
    <w:rsid w:val="00D21621"/>
    <w:rsid w:val="00D23CEA"/>
    <w:rsid w:val="00D259B9"/>
    <w:rsid w:val="00D46E82"/>
    <w:rsid w:val="00D54E9A"/>
    <w:rsid w:val="00D627E6"/>
    <w:rsid w:val="00D823B5"/>
    <w:rsid w:val="00D87D6C"/>
    <w:rsid w:val="00D957E4"/>
    <w:rsid w:val="00DB1289"/>
    <w:rsid w:val="00DB13E4"/>
    <w:rsid w:val="00DB1E2B"/>
    <w:rsid w:val="00DB3756"/>
    <w:rsid w:val="00DB5329"/>
    <w:rsid w:val="00DC3FCA"/>
    <w:rsid w:val="00DC69E0"/>
    <w:rsid w:val="00DC7923"/>
    <w:rsid w:val="00DE0B70"/>
    <w:rsid w:val="00DE217A"/>
    <w:rsid w:val="00DE3938"/>
    <w:rsid w:val="00DE7411"/>
    <w:rsid w:val="00DF3585"/>
    <w:rsid w:val="00DF68A5"/>
    <w:rsid w:val="00E10E08"/>
    <w:rsid w:val="00E230E2"/>
    <w:rsid w:val="00E31586"/>
    <w:rsid w:val="00E31E5A"/>
    <w:rsid w:val="00E51695"/>
    <w:rsid w:val="00E52D99"/>
    <w:rsid w:val="00E71D8D"/>
    <w:rsid w:val="00EA1049"/>
    <w:rsid w:val="00EC0794"/>
    <w:rsid w:val="00EC655B"/>
    <w:rsid w:val="00ED4F99"/>
    <w:rsid w:val="00EE6D08"/>
    <w:rsid w:val="00EF20A0"/>
    <w:rsid w:val="00EF7A92"/>
    <w:rsid w:val="00F55548"/>
    <w:rsid w:val="00F67677"/>
    <w:rsid w:val="00F75C55"/>
    <w:rsid w:val="00F76D03"/>
    <w:rsid w:val="00F77CDF"/>
    <w:rsid w:val="00F81325"/>
    <w:rsid w:val="00F83C09"/>
    <w:rsid w:val="00FA23CF"/>
    <w:rsid w:val="00FF371D"/>
    <w:rsid w:val="00FF7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A2AC1"/>
  <w15:docId w15:val="{C1AD4A0D-D4AD-4666-AB78-E5FEBDFE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299"/>
    <w:pPr>
      <w:spacing w:after="0" w:line="240" w:lineRule="auto"/>
    </w:pPr>
    <w:rPr>
      <w:rFonts w:ascii="CG Times" w:eastAsia="Times New Roman" w:hAnsi="CG Times" w:cs="Times New Roman"/>
      <w:sz w:val="24"/>
      <w:szCs w:val="20"/>
    </w:rPr>
  </w:style>
  <w:style w:type="paragraph" w:styleId="Heading1">
    <w:name w:val="heading 1"/>
    <w:basedOn w:val="Normal"/>
    <w:next w:val="Normal"/>
    <w:link w:val="Heading1Char"/>
    <w:qFormat/>
    <w:rsid w:val="00C82E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62299"/>
    <w:pPr>
      <w:keepNext/>
      <w:outlineLvl w:val="2"/>
    </w:pPr>
    <w:rPr>
      <w:rFonts w:ascii="Century Gothic" w:hAnsi="Century Gothic"/>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62299"/>
    <w:rPr>
      <w:rFonts w:ascii="Century Gothic" w:eastAsia="Times New Roman" w:hAnsi="Century Gothic" w:cs="Times New Roman"/>
      <w:b/>
      <w:bCs/>
      <w:sz w:val="28"/>
      <w:szCs w:val="20"/>
    </w:rPr>
  </w:style>
  <w:style w:type="paragraph" w:styleId="BalloonText">
    <w:name w:val="Balloon Text"/>
    <w:basedOn w:val="Normal"/>
    <w:link w:val="BalloonTextChar"/>
    <w:uiPriority w:val="99"/>
    <w:semiHidden/>
    <w:unhideWhenUsed/>
    <w:rsid w:val="00862299"/>
    <w:rPr>
      <w:rFonts w:ascii="Tahoma" w:hAnsi="Tahoma" w:cs="Tahoma"/>
      <w:sz w:val="16"/>
      <w:szCs w:val="16"/>
    </w:rPr>
  </w:style>
  <w:style w:type="character" w:customStyle="1" w:styleId="BalloonTextChar">
    <w:name w:val="Balloon Text Char"/>
    <w:basedOn w:val="DefaultParagraphFont"/>
    <w:link w:val="BalloonText"/>
    <w:uiPriority w:val="99"/>
    <w:semiHidden/>
    <w:rsid w:val="00862299"/>
    <w:rPr>
      <w:rFonts w:ascii="Tahoma" w:eastAsia="Times New Roman" w:hAnsi="Tahoma" w:cs="Tahoma"/>
      <w:sz w:val="16"/>
      <w:szCs w:val="16"/>
    </w:rPr>
  </w:style>
  <w:style w:type="paragraph" w:styleId="ListParagraph">
    <w:name w:val="List Paragraph"/>
    <w:basedOn w:val="Normal"/>
    <w:uiPriority w:val="34"/>
    <w:qFormat/>
    <w:rsid w:val="00B7500A"/>
    <w:pPr>
      <w:ind w:left="720"/>
      <w:contextualSpacing/>
    </w:pPr>
  </w:style>
  <w:style w:type="character" w:styleId="CommentReference">
    <w:name w:val="annotation reference"/>
    <w:basedOn w:val="DefaultParagraphFont"/>
    <w:uiPriority w:val="99"/>
    <w:semiHidden/>
    <w:unhideWhenUsed/>
    <w:rsid w:val="001C3BAE"/>
    <w:rPr>
      <w:sz w:val="16"/>
      <w:szCs w:val="16"/>
    </w:rPr>
  </w:style>
  <w:style w:type="paragraph" w:styleId="CommentText">
    <w:name w:val="annotation text"/>
    <w:basedOn w:val="Normal"/>
    <w:link w:val="CommentTextChar"/>
    <w:uiPriority w:val="99"/>
    <w:semiHidden/>
    <w:unhideWhenUsed/>
    <w:rsid w:val="001C3BAE"/>
    <w:rPr>
      <w:sz w:val="20"/>
    </w:rPr>
  </w:style>
  <w:style w:type="character" w:customStyle="1" w:styleId="CommentTextChar">
    <w:name w:val="Comment Text Char"/>
    <w:basedOn w:val="DefaultParagraphFont"/>
    <w:link w:val="CommentText"/>
    <w:uiPriority w:val="99"/>
    <w:semiHidden/>
    <w:rsid w:val="001C3BAE"/>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1C3BAE"/>
    <w:rPr>
      <w:b/>
      <w:bCs/>
    </w:rPr>
  </w:style>
  <w:style w:type="character" w:customStyle="1" w:styleId="CommentSubjectChar">
    <w:name w:val="Comment Subject Char"/>
    <w:basedOn w:val="CommentTextChar"/>
    <w:link w:val="CommentSubject"/>
    <w:uiPriority w:val="99"/>
    <w:semiHidden/>
    <w:rsid w:val="001C3BAE"/>
    <w:rPr>
      <w:rFonts w:ascii="CG Times" w:eastAsia="Times New Roman" w:hAnsi="CG Times" w:cs="Times New Roman"/>
      <w:b/>
      <w:bCs/>
      <w:sz w:val="20"/>
      <w:szCs w:val="20"/>
    </w:rPr>
  </w:style>
  <w:style w:type="paragraph" w:styleId="Revision">
    <w:name w:val="Revision"/>
    <w:hidden/>
    <w:uiPriority w:val="99"/>
    <w:semiHidden/>
    <w:rsid w:val="00B5684B"/>
    <w:pPr>
      <w:spacing w:after="0" w:line="240" w:lineRule="auto"/>
    </w:pPr>
    <w:rPr>
      <w:rFonts w:ascii="CG Times" w:eastAsia="Times New Roman" w:hAnsi="CG Times" w:cs="Times New Roman"/>
      <w:sz w:val="24"/>
      <w:szCs w:val="20"/>
    </w:rPr>
  </w:style>
  <w:style w:type="paragraph" w:styleId="Header">
    <w:name w:val="header"/>
    <w:basedOn w:val="Normal"/>
    <w:link w:val="HeaderChar"/>
    <w:uiPriority w:val="99"/>
    <w:unhideWhenUsed/>
    <w:rsid w:val="003322A6"/>
    <w:pPr>
      <w:tabs>
        <w:tab w:val="center" w:pos="4680"/>
        <w:tab w:val="right" w:pos="9360"/>
      </w:tabs>
    </w:pPr>
  </w:style>
  <w:style w:type="character" w:customStyle="1" w:styleId="HeaderChar">
    <w:name w:val="Header Char"/>
    <w:basedOn w:val="DefaultParagraphFont"/>
    <w:link w:val="Header"/>
    <w:uiPriority w:val="99"/>
    <w:rsid w:val="003322A6"/>
    <w:rPr>
      <w:rFonts w:ascii="CG Times" w:eastAsia="Times New Roman" w:hAnsi="CG Times" w:cs="Times New Roman"/>
      <w:sz w:val="24"/>
      <w:szCs w:val="20"/>
    </w:rPr>
  </w:style>
  <w:style w:type="paragraph" w:styleId="Footer">
    <w:name w:val="footer"/>
    <w:basedOn w:val="Normal"/>
    <w:link w:val="FooterChar"/>
    <w:unhideWhenUsed/>
    <w:rsid w:val="003322A6"/>
    <w:pPr>
      <w:tabs>
        <w:tab w:val="center" w:pos="4680"/>
        <w:tab w:val="right" w:pos="9360"/>
      </w:tabs>
    </w:pPr>
  </w:style>
  <w:style w:type="character" w:customStyle="1" w:styleId="FooterChar">
    <w:name w:val="Footer Char"/>
    <w:basedOn w:val="DefaultParagraphFont"/>
    <w:link w:val="Footer"/>
    <w:rsid w:val="003322A6"/>
    <w:rPr>
      <w:rFonts w:ascii="CG Times" w:eastAsia="Times New Roman" w:hAnsi="CG Times" w:cs="Times New Roman"/>
      <w:sz w:val="24"/>
      <w:szCs w:val="20"/>
    </w:rPr>
  </w:style>
  <w:style w:type="character" w:customStyle="1" w:styleId="Heading1Char">
    <w:name w:val="Heading 1 Char"/>
    <w:basedOn w:val="DefaultParagraphFont"/>
    <w:link w:val="Heading1"/>
    <w:rsid w:val="00C82EF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74217">
      <w:bodyDiv w:val="1"/>
      <w:marLeft w:val="0"/>
      <w:marRight w:val="0"/>
      <w:marTop w:val="0"/>
      <w:marBottom w:val="0"/>
      <w:divBdr>
        <w:top w:val="none" w:sz="0" w:space="0" w:color="auto"/>
        <w:left w:val="none" w:sz="0" w:space="0" w:color="auto"/>
        <w:bottom w:val="none" w:sz="0" w:space="0" w:color="auto"/>
        <w:right w:val="none" w:sz="0" w:space="0" w:color="auto"/>
      </w:divBdr>
    </w:div>
    <w:div w:id="1038356654">
      <w:bodyDiv w:val="1"/>
      <w:marLeft w:val="0"/>
      <w:marRight w:val="0"/>
      <w:marTop w:val="0"/>
      <w:marBottom w:val="0"/>
      <w:divBdr>
        <w:top w:val="none" w:sz="0" w:space="0" w:color="auto"/>
        <w:left w:val="none" w:sz="0" w:space="0" w:color="auto"/>
        <w:bottom w:val="none" w:sz="0" w:space="0" w:color="auto"/>
        <w:right w:val="none" w:sz="0" w:space="0" w:color="auto"/>
      </w:divBdr>
    </w:div>
    <w:div w:id="1465931752">
      <w:bodyDiv w:val="1"/>
      <w:marLeft w:val="0"/>
      <w:marRight w:val="0"/>
      <w:marTop w:val="0"/>
      <w:marBottom w:val="0"/>
      <w:divBdr>
        <w:top w:val="none" w:sz="0" w:space="0" w:color="auto"/>
        <w:left w:val="none" w:sz="0" w:space="0" w:color="auto"/>
        <w:bottom w:val="none" w:sz="0" w:space="0" w:color="auto"/>
        <w:right w:val="none" w:sz="0" w:space="0" w:color="auto"/>
      </w:divBdr>
    </w:div>
    <w:div w:id="147193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09E0BB8FC65A4E91E5D32ABB56CF04" ma:contentTypeVersion="10" ma:contentTypeDescription="Create a new document." ma:contentTypeScope="" ma:versionID="bf5458b128e45294856086fdd6603f0c">
  <xsd:schema xmlns:xsd="http://www.w3.org/2001/XMLSchema" xmlns:xs="http://www.w3.org/2001/XMLSchema" xmlns:p="http://schemas.microsoft.com/office/2006/metadata/properties" xmlns:ns2="DE8D6FD0-7A39-400E-8F54-CE5B2EAF288D" xmlns:ns3="5c0f240b-297a-4b49-b73f-595684d270a8" targetNamespace="http://schemas.microsoft.com/office/2006/metadata/properties" ma:root="true" ma:fieldsID="e20882a6a05fd975bae2dfb5a7fb7615" ns2:_="" ns3:_="">
    <xsd:import namespace="DE8D6FD0-7A39-400E-8F54-CE5B2EAF288D"/>
    <xsd:import namespace="5c0f240b-297a-4b49-b73f-595684d270a8"/>
    <xsd:element name="properties">
      <xsd:complexType>
        <xsd:sequence>
          <xsd:element name="documentManagement">
            <xsd:complexType>
              <xsd:all>
                <xsd:element ref="ns2:SPSDescription" minOccurs="0"/>
                <xsd:element ref="ns2:Document_x0020_Type"/>
                <xsd:element ref="ns2:Directorate"/>
                <xsd:element ref="ns2:Document_x0020_Category" minOccurs="0"/>
                <xsd:element ref="ns2:Business_x0020_Owner" minOccurs="0"/>
                <xsd:element ref="ns2:Access_x0020_Level_x0020_Documents"/>
                <xsd:element ref="ns2:Most_x0020_Popular" minOccurs="0"/>
                <xsd:element ref="ns3: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D6FD0-7A39-400E-8F54-CE5B2EAF288D" elementFormDefault="qualified">
    <xsd:import namespace="http://schemas.microsoft.com/office/2006/documentManagement/types"/>
    <xsd:import namespace="http://schemas.microsoft.com/office/infopath/2007/PartnerControls"/>
    <xsd:element name="SPSDescription" ma:index="8" nillable="true" ma:displayName="Description" ma:internalName="SPSDescription">
      <xsd:simpleType>
        <xsd:restriction base="dms:Note">
          <xsd:maxLength value="255"/>
        </xsd:restriction>
      </xsd:simpleType>
    </xsd:element>
    <xsd:element name="Document_x0020_Type" ma:index="9" ma:displayName="Document Type" ma:default="Policy &amp; Procedure" ma:format="Dropdown" ma:internalName="Document_x0020_Type">
      <xsd:simpleType>
        <xsd:restriction base="dms:Choice">
          <xsd:enumeration value="Form"/>
          <xsd:enumeration value="Hot Link"/>
          <xsd:enumeration value="List"/>
          <xsd:enumeration value="Policy &amp; Procedure"/>
          <xsd:enumeration value="Report"/>
          <xsd:enumeration value="Archives"/>
        </xsd:restriction>
      </xsd:simpleType>
    </xsd:element>
    <xsd:element name="Directorate" ma:index="10" ma:displayName="Directorate" ma:default="Customer Service Program Management Organization" ma:format="Dropdown" ma:internalName="Directorate">
      <xsd:simpleType>
        <xsd:restriction base="dms:Choice">
          <xsd:enumeration value="All Policies and Procedures"/>
          <xsd:enumeration value="Customer Service Program Management Organization"/>
          <xsd:enumeration value="Communications"/>
          <xsd:enumeration value="Finance and Administration"/>
          <xsd:enumeration value="Internal Audit Services"/>
          <xsd:enumeration value="Enterprise Solutions and Governance"/>
          <xsd:enumeration value="Legal &amp; Legislative Services"/>
          <xsd:enumeration value="Commonwealth Security and Risk Management"/>
          <xsd:enumeration value="Enterprise Solutions and Governance"/>
        </xsd:restriction>
      </xsd:simpleType>
    </xsd:element>
    <xsd:element name="Document_x0020_Category" ma:index="11" nillable="true" ma:displayName="Document Category" ma:description="Communications Directorate-level Policies Document Management Framework General Facilities Legal and Legislative Services Professional Development Division" ma:format="RadioButtons" ma:internalName="Document_x0020_Category">
      <xsd:simpleType>
        <xsd:restriction base="dms:Choice">
          <xsd:enumeration value="Communications"/>
          <xsd:enumeration value="Directorate-level Policies"/>
          <xsd:enumeration value="Document Management Framework"/>
          <xsd:enumeration value="General"/>
          <xsd:enumeration value="Facilities"/>
          <xsd:enumeration value="Legal and Legislative Services"/>
          <xsd:enumeration value="Professional Development Division"/>
          <xsd:enumeration value="Work Life"/>
          <xsd:enumeration value="Performance"/>
          <xsd:enumeration value="Hiring"/>
          <xsd:enumeration value="Compensation"/>
          <xsd:enumeration value="Enterprise Applications and Architecture Solutions"/>
          <xsd:enumeration value="Project Management Division"/>
        </xsd:restriction>
      </xsd:simpleType>
    </xsd:element>
    <xsd:element name="Business_x0020_Owner" ma:index="12" nillable="true" ma:displayName="Business Owner" ma:internalName="Business_x0020_Owner">
      <xsd:simpleType>
        <xsd:restriction base="dms:Text">
          <xsd:maxLength value="255"/>
        </xsd:restriction>
      </xsd:simpleType>
    </xsd:element>
    <xsd:element name="Access_x0020_Level_x0020_Documents" ma:index="13" ma:displayName="Access Level Documents" ma:default="Corporate-Level" ma:format="RadioButtons" ma:internalName="Access_x0020_Level_x0020_Documents">
      <xsd:simpleType>
        <xsd:restriction base="dms:Choice">
          <xsd:enumeration value="Corporate-Level"/>
          <xsd:enumeration value="Directorate-Level"/>
        </xsd:restriction>
      </xsd:simpleType>
    </xsd:element>
    <xsd:element name="Most_x0020_Popular" ma:index="14" nillable="true" ma:displayName="Most Popular" ma:default="0" ma:internalName="Most_x0020_Popula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0f240b-297a-4b49-b73f-595684d270a8" elementFormDefault="qualified">
    <xsd:import namespace="http://schemas.microsoft.com/office/2006/documentManagement/types"/>
    <xsd:import namespace="http://schemas.microsoft.com/office/infopath/2007/PartnerControls"/>
    <xsd:element name="Division" ma:index="15" nillable="true" ma:displayName="Division" ma:format="Dropdown" ma:internalName="Division">
      <xsd:simpleType>
        <xsd:union memberTypes="dms:Text">
          <xsd:simpleType>
            <xsd:restriction base="dms:Choice">
              <xsd:enumeration value="Facilities"/>
              <xsd:enumeration value="Human Resources"/>
              <xsd:enumeration value="Supply Chain Managemen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DE8D6FD0-7A39-400E-8F54-CE5B2EAF288D">Policy &amp; Procedure</Document_x0020_Type>
    <Access_x0020_Level_x0020_Documents xmlns="DE8D6FD0-7A39-400E-8F54-CE5B2EAF288D">Corporate-Level</Access_x0020_Level_x0020_Documents>
    <Division xmlns="5c0f240b-297a-4b49-b73f-595684d270a8" xsi:nil="true"/>
    <Document_x0020_Category xmlns="DE8D6FD0-7A39-400E-8F54-CE5B2EAF288D">Hiring</Document_x0020_Category>
    <Most_x0020_Popular xmlns="DE8D6FD0-7A39-400E-8F54-CE5B2EAF288D">false</Most_x0020_Popular>
    <Directorate xmlns="DE8D6FD0-7A39-400E-8F54-CE5B2EAF288D">Commonwealth Security and Risk Management</Directorate>
    <SPSDescription xmlns="DE8D6FD0-7A39-400E-8F54-CE5B2EAF288D">To establish and document the Virginia Information Technologies Agency’s (VITA’s) policy regarding background checks of employees of contractors and/or subcontractors who will have access to VITA owned data.  </SPSDescription>
    <Business_x0020_Owner xmlns="DE8D6FD0-7A39-400E-8F54-CE5B2EAF288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7B5118F0-01A0-4701-845C-8689BFA53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D6FD0-7A39-400E-8F54-CE5B2EAF288D"/>
    <ds:schemaRef ds:uri="5c0f240b-297a-4b49-b73f-595684d27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44E60C-1B0E-423A-8055-40DEE980CA26}">
  <ds:schemaRefs>
    <ds:schemaRef ds:uri="http://schemas.microsoft.com/sharepoint/events"/>
  </ds:schemaRefs>
</ds:datastoreItem>
</file>

<file path=customXml/itemProps3.xml><?xml version="1.0" encoding="utf-8"?>
<ds:datastoreItem xmlns:ds="http://schemas.openxmlformats.org/officeDocument/2006/customXml" ds:itemID="{7F416EE7-540D-449A-B335-C52D494A8BA5}">
  <ds:schemaRefs>
    <ds:schemaRef ds:uri="http://schemas.microsoft.com/office/2006/metadata/properties"/>
    <ds:schemaRef ds:uri="http://schemas.microsoft.com/office/infopath/2007/PartnerControls"/>
    <ds:schemaRef ds:uri="DE8D6FD0-7A39-400E-8F54-CE5B2EAF288D"/>
    <ds:schemaRef ds:uri="5c0f240b-297a-4b49-b73f-595684d270a8"/>
  </ds:schemaRefs>
</ds:datastoreItem>
</file>

<file path=customXml/itemProps4.xml><?xml version="1.0" encoding="utf-8"?>
<ds:datastoreItem xmlns:ds="http://schemas.openxmlformats.org/officeDocument/2006/customXml" ds:itemID="{5433E9CC-17F1-4942-9311-78B459E8B0E2}">
  <ds:schemaRefs>
    <ds:schemaRef ds:uri="http://schemas.microsoft.com/sharepoint/v3/contenttype/forms"/>
  </ds:schemaRefs>
</ds:datastoreItem>
</file>

<file path=customXml/itemProps5.xml><?xml version="1.0" encoding="utf-8"?>
<ds:datastoreItem xmlns:ds="http://schemas.openxmlformats.org/officeDocument/2006/customXml" ds:itemID="{A9EB1958-5511-477E-9BD6-F8D0F8B16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Enterprise Background Check Policy</vt:lpstr>
    </vt:vector>
  </TitlesOfParts>
  <Company>Virginia IT Infrastructure Partnership</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Enterprise Background Check Policy</dc:title>
  <dc:creator>Virginia Infrastructure It Partnership</dc:creator>
  <cp:lastModifiedBy>VITA Program</cp:lastModifiedBy>
  <cp:revision>8</cp:revision>
  <cp:lastPrinted>2013-09-26T18:31:00Z</cp:lastPrinted>
  <dcterms:created xsi:type="dcterms:W3CDTF">2014-05-21T14:53:00Z</dcterms:created>
  <dcterms:modified xsi:type="dcterms:W3CDTF">2022-01-03T17:49:00Z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0x010100CE09E0BB8FC65A4E91E5D32ABB56CF04</vt:lpwstr>
  </property>
</Properties>
</file>